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E2949" w:rsidRPr="00027564" w:rsidRDefault="00226C3D" w:rsidP="008C7456">
      <w:pPr>
        <w:tabs>
          <w:tab w:val="center" w:pos="4536"/>
        </w:tabs>
        <w:ind w:right="-2"/>
        <w:jc w:val="center"/>
        <w:rPr>
          <w:rFonts w:asciiTheme="minorHAnsi" w:hAnsiTheme="minorHAnsi" w:cstheme="minorHAnsi"/>
        </w:rPr>
      </w:pPr>
      <w:r w:rsidRPr="00027564">
        <w:rPr>
          <w:rFonts w:asciiTheme="minorHAnsi" w:hAnsiTheme="minorHAnsi" w:cstheme="minorHAnsi"/>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226C3D" w:rsidP="007E2949">
                            <w:pPr>
                              <w:spacing w:line="276" w:lineRule="auto"/>
                              <w:jc w:val="center"/>
                            </w:pPr>
                            <w:r>
                              <w:rPr>
                                <w:noProof/>
                              </w:rPr>
                              <w:drawing>
                                <wp:inline distT="0" distB="0" distL="0" distR="0">
                                  <wp:extent cx="374669" cy="368319"/>
                                  <wp:effectExtent l="0" t="0" r="6350" b="0"/>
                                  <wp:docPr id="104493250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226C3D"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6192" stroked="f">
                <v:textbox>
                  <w:txbxContent>
                    <w:p w:rsidR="007E2949" w:rsidP="007E2949">
                      <w:pPr>
                        <w:spacing w:line="276" w:lineRule="auto"/>
                        <w:jc w:val="center"/>
                      </w:pPr>
                      <w:r>
                        <w:rPr>
                          <w:noProof/>
                        </w:rPr>
                        <w:drawing>
                          <wp:inline distT="0" distB="0" distL="0" distR="0">
                            <wp:extent cx="374669" cy="368319"/>
                            <wp:effectExtent l="0" t="0" r="6350" b="0"/>
                            <wp:docPr id="141667599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027564">
        <w:rPr>
          <w:rFonts w:asciiTheme="minorHAnsi" w:hAnsiTheme="minorHAnsi" w:cstheme="minorHAnsi"/>
        </w:rPr>
        <w:t xml:space="preserve">    </w:t>
      </w:r>
      <w:r>
        <w:rPr>
          <w:rFonts w:asciiTheme="minorHAnsi" w:hAnsiTheme="minorHAnsi" w:cstheme="minorHAnsi"/>
        </w:rPr>
        <w:t xml:space="preserve">  </w:t>
      </w:r>
      <w:r w:rsidRPr="00027564">
        <w:rPr>
          <w:rFonts w:asciiTheme="minorHAnsi" w:hAnsiTheme="minorHAnsi" w:cstheme="minorHAnsi"/>
        </w:rPr>
        <w:t xml:space="preserve"> Warszawa, </w:t>
      </w:r>
      <w:bookmarkStart w:id="1" w:name="ezdDataPodpisu"/>
      <w:r w:rsidRPr="00027564">
        <w:rPr>
          <w:rFonts w:asciiTheme="minorHAnsi" w:hAnsiTheme="minorHAnsi" w:cstheme="minorHAnsi"/>
        </w:rPr>
        <w:t>03 marca 2023 r.</w:t>
      </w:r>
      <w:bookmarkEnd w:id="1"/>
    </w:p>
    <w:p w:rsidR="007E2949" w:rsidRPr="00027564" w:rsidRDefault="00226C3D" w:rsidP="00127195">
      <w:pPr>
        <w:spacing w:before="720" w:after="360"/>
        <w:ind w:right="6067"/>
        <w:jc w:val="center"/>
        <w:rPr>
          <w:rFonts w:asciiTheme="minorHAnsi" w:hAnsiTheme="minorHAnsi" w:cstheme="minorHAnsi"/>
        </w:rPr>
      </w:pPr>
      <w:bookmarkStart w:id="2" w:name="ezdSprawaZnak"/>
      <w:r w:rsidRPr="00027564">
        <w:rPr>
          <w:rFonts w:asciiTheme="minorHAnsi" w:hAnsiTheme="minorHAnsi" w:cstheme="minorHAnsi"/>
        </w:rPr>
        <w:t>WPS-IV.431.1.43.2022</w:t>
      </w:r>
      <w:bookmarkEnd w:id="2"/>
      <w:r w:rsidRPr="00027564">
        <w:rPr>
          <w:rFonts w:asciiTheme="minorHAnsi" w:hAnsiTheme="minorHAnsi" w:cstheme="minorHAnsi"/>
        </w:rPr>
        <w:t>.EK</w:t>
      </w:r>
    </w:p>
    <w:p w:rsidR="007E2949" w:rsidRPr="00027564" w:rsidRDefault="00226C3D" w:rsidP="00D2466B">
      <w:pPr>
        <w:tabs>
          <w:tab w:val="center" w:pos="4536"/>
        </w:tabs>
        <w:spacing w:before="360" w:line="276" w:lineRule="auto"/>
        <w:rPr>
          <w:rFonts w:asciiTheme="minorHAnsi" w:hAnsiTheme="minorHAnsi" w:cstheme="minorHAnsi"/>
        </w:rPr>
      </w:pPr>
      <w:r w:rsidRPr="00027564">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sidRPr="00027564">
        <w:rPr>
          <w:rFonts w:asciiTheme="minorHAnsi" w:hAnsiTheme="minorHAnsi" w:cstheme="minorHAnsi"/>
        </w:rPr>
        <w:t xml:space="preserve">                                                                                                 Pani</w:t>
      </w:r>
    </w:p>
    <w:p w:rsidR="007E2949" w:rsidRPr="00027564" w:rsidRDefault="00226C3D" w:rsidP="00D2466B">
      <w:pPr>
        <w:tabs>
          <w:tab w:val="center" w:pos="4536"/>
        </w:tabs>
        <w:spacing w:line="276" w:lineRule="auto"/>
        <w:ind w:right="-2"/>
        <w:rPr>
          <w:rFonts w:asciiTheme="minorHAnsi" w:hAnsiTheme="minorHAnsi" w:cstheme="minorHAnsi"/>
        </w:rPr>
      </w:pPr>
      <w:r w:rsidRPr="00027564">
        <w:rPr>
          <w:rFonts w:asciiTheme="minorHAnsi" w:hAnsiTheme="minorHAnsi" w:cstheme="minorHAnsi"/>
        </w:rPr>
        <w:t xml:space="preserve">                                                                                                 Karolina </w:t>
      </w:r>
      <w:proofErr w:type="spellStart"/>
      <w:r w:rsidRPr="00027564">
        <w:rPr>
          <w:rFonts w:asciiTheme="minorHAnsi" w:hAnsiTheme="minorHAnsi" w:cstheme="minorHAnsi"/>
        </w:rPr>
        <w:t>Sałasińska</w:t>
      </w:r>
      <w:proofErr w:type="spellEnd"/>
    </w:p>
    <w:p w:rsidR="007E2949" w:rsidRPr="00027564" w:rsidRDefault="00226C3D" w:rsidP="00D2466B">
      <w:pPr>
        <w:tabs>
          <w:tab w:val="center" w:pos="4536"/>
        </w:tabs>
        <w:spacing w:line="276" w:lineRule="auto"/>
        <w:ind w:right="-2"/>
        <w:rPr>
          <w:rFonts w:asciiTheme="minorHAnsi" w:hAnsiTheme="minorHAnsi" w:cstheme="minorHAnsi"/>
        </w:rPr>
      </w:pPr>
      <w:r w:rsidRPr="00027564">
        <w:rPr>
          <w:rFonts w:asciiTheme="minorHAnsi" w:hAnsiTheme="minorHAnsi" w:cstheme="minorHAnsi"/>
        </w:rPr>
        <w:t xml:space="preserve">                                                                                                 Kierownik</w:t>
      </w:r>
    </w:p>
    <w:p w:rsidR="00C623C6" w:rsidRPr="00027564" w:rsidRDefault="00226C3D" w:rsidP="00D2466B">
      <w:pPr>
        <w:tabs>
          <w:tab w:val="center" w:pos="4536"/>
        </w:tabs>
        <w:spacing w:line="276" w:lineRule="auto"/>
        <w:ind w:right="-2"/>
        <w:rPr>
          <w:rFonts w:asciiTheme="minorHAnsi" w:hAnsiTheme="minorHAnsi" w:cstheme="minorHAnsi"/>
        </w:rPr>
      </w:pPr>
      <w:r w:rsidRPr="00027564">
        <w:rPr>
          <w:rFonts w:asciiTheme="minorHAnsi" w:hAnsiTheme="minorHAnsi" w:cstheme="minorHAnsi"/>
        </w:rPr>
        <w:t xml:space="preserve">                                                                                                 Świetlicy Socjoterapeutycznej</w:t>
      </w:r>
    </w:p>
    <w:p w:rsidR="00D2466B" w:rsidRPr="00027564" w:rsidRDefault="00226C3D" w:rsidP="00D2466B">
      <w:pPr>
        <w:tabs>
          <w:tab w:val="center" w:pos="4536"/>
        </w:tabs>
        <w:spacing w:line="276" w:lineRule="auto"/>
        <w:ind w:right="-2"/>
        <w:rPr>
          <w:rFonts w:asciiTheme="minorHAnsi" w:hAnsiTheme="minorHAnsi" w:cstheme="minorHAnsi"/>
        </w:rPr>
      </w:pPr>
      <w:r w:rsidRPr="00027564">
        <w:rPr>
          <w:rFonts w:asciiTheme="minorHAnsi" w:hAnsiTheme="minorHAnsi" w:cstheme="minorHAnsi"/>
        </w:rPr>
        <w:t xml:space="preserve">                                                                                                 Caritas Diecezji Siedleckiej</w:t>
      </w:r>
    </w:p>
    <w:p w:rsidR="00D2466B" w:rsidRPr="00027564" w:rsidRDefault="00226C3D" w:rsidP="00D2466B">
      <w:pPr>
        <w:tabs>
          <w:tab w:val="center" w:pos="4536"/>
        </w:tabs>
        <w:spacing w:line="276" w:lineRule="auto"/>
        <w:ind w:right="-2"/>
        <w:rPr>
          <w:rFonts w:asciiTheme="minorHAnsi" w:hAnsiTheme="minorHAnsi" w:cstheme="minorHAnsi"/>
        </w:rPr>
      </w:pPr>
      <w:r w:rsidRPr="00027564">
        <w:rPr>
          <w:rFonts w:asciiTheme="minorHAnsi" w:hAnsiTheme="minorHAnsi" w:cstheme="minorHAnsi"/>
        </w:rPr>
        <w:t xml:space="preserve">                                                                                                 08-110 Siedlce, ul. Bpa I. Świrskiego 57</w:t>
      </w:r>
    </w:p>
    <w:p w:rsidR="005E3063" w:rsidRPr="00027564" w:rsidRDefault="00226C3D" w:rsidP="008C7456">
      <w:pPr>
        <w:spacing w:before="840" w:after="240" w:line="276" w:lineRule="auto"/>
        <w:jc w:val="center"/>
        <w:rPr>
          <w:rFonts w:asciiTheme="minorHAnsi" w:hAnsiTheme="minorHAnsi" w:cstheme="minorHAnsi"/>
        </w:rPr>
      </w:pPr>
      <w:r w:rsidRPr="00027564">
        <w:rPr>
          <w:rFonts w:asciiTheme="minorHAnsi" w:hAnsiTheme="minorHAnsi" w:cstheme="minorHAnsi"/>
        </w:rPr>
        <w:t>WYSTĄPIENIE POKONTROLNE</w:t>
      </w:r>
    </w:p>
    <w:p w:rsidR="000F4BF4" w:rsidRPr="00027564" w:rsidRDefault="00226C3D" w:rsidP="004D62CA">
      <w:pPr>
        <w:spacing w:line="276" w:lineRule="auto"/>
        <w:rPr>
          <w:rFonts w:asciiTheme="minorHAnsi" w:eastAsia="Calibri" w:hAnsiTheme="minorHAnsi" w:cstheme="minorHAnsi"/>
          <w:lang w:eastAsia="en-US"/>
        </w:rPr>
      </w:pPr>
      <w:r w:rsidRPr="00027564">
        <w:rPr>
          <w:rFonts w:asciiTheme="minorHAnsi" w:eastAsia="Calibri" w:hAnsiTheme="minorHAnsi" w:cstheme="minorHAnsi"/>
          <w:lang w:eastAsia="en-US"/>
        </w:rPr>
        <w:t xml:space="preserve">Na podstawie art. 197b w związku z art. 186 pkt 3 ustawy z dnia 9 czerwca 2011 r. </w:t>
      </w:r>
      <w:r w:rsidRPr="00027564">
        <w:rPr>
          <w:rFonts w:asciiTheme="minorHAnsi" w:eastAsia="Calibri" w:hAnsiTheme="minorHAnsi" w:cstheme="minorHAnsi"/>
          <w:lang w:eastAsia="en-US"/>
        </w:rPr>
        <w:br/>
        <w:t xml:space="preserve">o wspieraniu rodziny i systemie pieczy zastępczej (Dz. U. z 2022 r. poz. 447 z </w:t>
      </w:r>
      <w:proofErr w:type="spellStart"/>
      <w:r w:rsidRPr="00027564">
        <w:rPr>
          <w:rFonts w:asciiTheme="minorHAnsi" w:eastAsia="Calibri" w:hAnsiTheme="minorHAnsi" w:cstheme="minorHAnsi"/>
          <w:lang w:eastAsia="en-US"/>
        </w:rPr>
        <w:t>późn</w:t>
      </w:r>
      <w:proofErr w:type="spellEnd"/>
      <w:r w:rsidRPr="00027564">
        <w:rPr>
          <w:rFonts w:asciiTheme="minorHAnsi" w:eastAsia="Calibri" w:hAnsiTheme="minorHAnsi" w:cstheme="minorHAnsi"/>
          <w:lang w:eastAsia="en-US"/>
        </w:rPr>
        <w:t>. zm.), zwanej dalej ustawą, zgodnie z Planem Kontroli Zewnętrznych Mazowieckiego Urzędu Wojewódzkiego na rok 2022, zespół w składzie: Elżbieta Kozioł - starszy inspektor wojewódzki i Beata Trzcińska - starszy inspektor wojewódzki Wydziału Polityki Społecznej Mazowieckiego Urzędu Wojewódzkiego w Warszawie, przeprowadził w terminie 26-30 września 2022 r. kontrolę kompleksową w trybie zwykłym w Świetlicy Socjoterapeutycznej Caritas Diecezji Siedleckiej</w:t>
      </w:r>
      <w:r>
        <w:rPr>
          <w:rFonts w:asciiTheme="minorHAnsi" w:eastAsia="Calibri" w:hAnsiTheme="minorHAnsi" w:cstheme="minorHAnsi"/>
          <w:lang w:eastAsia="en-US"/>
        </w:rPr>
        <w:t>,</w:t>
      </w:r>
      <w:r w:rsidRPr="00027564">
        <w:rPr>
          <w:rFonts w:asciiTheme="minorHAnsi" w:eastAsia="Calibri" w:hAnsiTheme="minorHAnsi" w:cstheme="minorHAnsi"/>
          <w:lang w:eastAsia="en-US"/>
        </w:rPr>
        <w:t xml:space="preserve"> ul. Bpa I. Świrskiego 57, 08-110 Siedlce, zwanej dalej </w:t>
      </w:r>
      <w:r>
        <w:rPr>
          <w:rFonts w:asciiTheme="minorHAnsi" w:eastAsia="Calibri" w:hAnsiTheme="minorHAnsi" w:cstheme="minorHAnsi"/>
          <w:lang w:eastAsia="en-US"/>
        </w:rPr>
        <w:t>P</w:t>
      </w:r>
      <w:r w:rsidRPr="00027564">
        <w:rPr>
          <w:rFonts w:asciiTheme="minorHAnsi" w:eastAsia="Calibri" w:hAnsiTheme="minorHAnsi" w:cstheme="minorHAnsi"/>
          <w:lang w:eastAsia="en-US"/>
        </w:rPr>
        <w:t>lacówką lub Świetlicą. Zakres kontroli obejmował organizację i funkcjonowanie placówki wsparcia dziennego oraz zgodność zatrudnienia pracowników jednostek organizacyjnych wspierania rodziny i systemu pieczy zastępczej z wymaganymi kwalifikacjami</w:t>
      </w:r>
      <w:r>
        <w:rPr>
          <w:rFonts w:asciiTheme="minorHAnsi" w:eastAsia="Calibri" w:hAnsiTheme="minorHAnsi" w:cstheme="minorHAnsi"/>
          <w:lang w:eastAsia="en-US"/>
        </w:rPr>
        <w:t>,</w:t>
      </w:r>
      <w:r w:rsidRPr="00027564">
        <w:rPr>
          <w:rFonts w:asciiTheme="minorHAnsi" w:eastAsia="Calibri" w:hAnsiTheme="minorHAnsi" w:cstheme="minorHAnsi"/>
          <w:lang w:eastAsia="en-US"/>
        </w:rPr>
        <w:t xml:space="preserve"> w okresie od 1 stycznia 2021 roku do dnia kontroli.</w:t>
      </w:r>
    </w:p>
    <w:p w:rsidR="00E723A0" w:rsidRPr="00027564" w:rsidRDefault="00226C3D" w:rsidP="004D62CA">
      <w:pPr>
        <w:spacing w:line="276" w:lineRule="auto"/>
        <w:rPr>
          <w:rFonts w:asciiTheme="minorHAnsi" w:eastAsia="Calibri" w:hAnsiTheme="minorHAnsi" w:cstheme="minorHAnsi"/>
          <w:lang w:eastAsia="en-US"/>
        </w:rPr>
      </w:pPr>
      <w:r w:rsidRPr="00027564">
        <w:rPr>
          <w:rFonts w:asciiTheme="minorHAnsi" w:eastAsia="Calibri" w:hAnsiTheme="minorHAnsi" w:cstheme="minorHAnsi"/>
          <w:lang w:eastAsia="en-US"/>
        </w:rPr>
        <w:br/>
        <w:t>Na podstawie art. 197d ustawy oraz na podstawie rozporządzenia Ministra Pracy i Polityki Społecznej z dnia 21 sierpnia 2015 r. w sprawie przeprowadzania kontroli przez wojewodę oraz wzoru legitymacji uprawniającej do przeprowadzania kontroli (Dz. U. poz. 1477) przekazuję niniejsze wystąpienie pokontrolne.</w:t>
      </w:r>
    </w:p>
    <w:p w:rsidR="00E723A0" w:rsidRPr="00027564" w:rsidRDefault="0046348A" w:rsidP="00641976">
      <w:pPr>
        <w:spacing w:line="276" w:lineRule="auto"/>
        <w:rPr>
          <w:rFonts w:asciiTheme="minorHAnsi" w:eastAsia="Calibri" w:hAnsiTheme="minorHAnsi" w:cstheme="minorHAnsi"/>
          <w:lang w:eastAsia="en-US"/>
        </w:rPr>
      </w:pPr>
    </w:p>
    <w:p w:rsidR="00E723A0" w:rsidRPr="00027564" w:rsidRDefault="00226C3D" w:rsidP="00D96138">
      <w:pPr>
        <w:spacing w:line="276" w:lineRule="auto"/>
        <w:rPr>
          <w:rFonts w:asciiTheme="minorHAnsi" w:eastAsia="Calibri" w:hAnsiTheme="minorHAnsi" w:cstheme="minorHAnsi"/>
          <w:bCs/>
          <w:lang w:eastAsia="en-US"/>
        </w:rPr>
      </w:pPr>
      <w:r w:rsidRPr="00027564">
        <w:rPr>
          <w:rFonts w:asciiTheme="minorHAnsi" w:eastAsia="Calibri" w:hAnsiTheme="minorHAnsi" w:cstheme="minorHAnsi"/>
          <w:bCs/>
          <w:lang w:eastAsia="en-US"/>
        </w:rPr>
        <w:t>Wojewoda Mazowiecki</w:t>
      </w:r>
      <w:r w:rsidRPr="00027564">
        <w:rPr>
          <w:rFonts w:asciiTheme="minorHAnsi" w:eastAsia="Calibri" w:hAnsiTheme="minorHAnsi" w:cstheme="minorHAnsi"/>
          <w:b/>
          <w:bCs/>
          <w:lang w:eastAsia="en-US"/>
        </w:rPr>
        <w:t xml:space="preserve"> </w:t>
      </w:r>
      <w:r w:rsidRPr="00027564">
        <w:rPr>
          <w:rFonts w:asciiTheme="minorHAnsi" w:eastAsia="Calibri" w:hAnsiTheme="minorHAnsi" w:cstheme="minorHAnsi"/>
          <w:bCs/>
          <w:lang w:eastAsia="en-US"/>
        </w:rPr>
        <w:t xml:space="preserve">pozytywnie pomimo </w:t>
      </w:r>
      <w:r>
        <w:rPr>
          <w:rFonts w:asciiTheme="minorHAnsi" w:eastAsia="Calibri" w:hAnsiTheme="minorHAnsi" w:cstheme="minorHAnsi"/>
          <w:bCs/>
          <w:lang w:eastAsia="en-US"/>
        </w:rPr>
        <w:t>nieprawidłowości</w:t>
      </w:r>
      <w:r w:rsidRPr="00027564">
        <w:rPr>
          <w:rFonts w:asciiTheme="minorHAnsi" w:eastAsia="Calibri" w:hAnsiTheme="minorHAnsi" w:cstheme="minorHAnsi"/>
          <w:b/>
          <w:bCs/>
          <w:lang w:eastAsia="en-US"/>
        </w:rPr>
        <w:t xml:space="preserve"> </w:t>
      </w:r>
      <w:r>
        <w:rPr>
          <w:rFonts w:asciiTheme="minorHAnsi" w:eastAsia="Calibri" w:hAnsiTheme="minorHAnsi" w:cstheme="minorHAnsi"/>
          <w:bCs/>
          <w:lang w:eastAsia="en-US"/>
        </w:rPr>
        <w:t>ocenił sposób organizacji i </w:t>
      </w:r>
      <w:r w:rsidRPr="00027564">
        <w:rPr>
          <w:rFonts w:asciiTheme="minorHAnsi" w:eastAsia="Calibri" w:hAnsiTheme="minorHAnsi" w:cstheme="minorHAnsi"/>
          <w:bCs/>
          <w:lang w:eastAsia="en-US"/>
        </w:rPr>
        <w:t xml:space="preserve">realizacji przez </w:t>
      </w:r>
      <w:r>
        <w:rPr>
          <w:rFonts w:asciiTheme="minorHAnsi" w:eastAsia="Calibri" w:hAnsiTheme="minorHAnsi" w:cstheme="minorHAnsi"/>
          <w:bCs/>
          <w:lang w:eastAsia="en-US"/>
        </w:rPr>
        <w:t>P</w:t>
      </w:r>
      <w:r w:rsidRPr="00027564">
        <w:rPr>
          <w:rFonts w:asciiTheme="minorHAnsi" w:eastAsia="Calibri" w:hAnsiTheme="minorHAnsi" w:cstheme="minorHAnsi"/>
          <w:bCs/>
          <w:lang w:eastAsia="en-US"/>
        </w:rPr>
        <w:t>lacówkę zadań wynikających z ustawy o wspieraniu rodziny i systemie pieczy zastępczej, w tym:</w:t>
      </w:r>
    </w:p>
    <w:p w:rsidR="00E723A0" w:rsidRPr="00027564" w:rsidRDefault="00226C3D" w:rsidP="004D62CA">
      <w:pPr>
        <w:pStyle w:val="Akapitzlist"/>
        <w:numPr>
          <w:ilvl w:val="0"/>
          <w:numId w:val="1"/>
        </w:numPr>
        <w:spacing w:after="0" w:line="276" w:lineRule="auto"/>
        <w:ind w:left="714" w:hanging="357"/>
        <w:rPr>
          <w:rFonts w:cstheme="minorHAnsi"/>
          <w:sz w:val="24"/>
          <w:szCs w:val="24"/>
        </w:rPr>
      </w:pPr>
      <w:r w:rsidRPr="00027564">
        <w:rPr>
          <w:rFonts w:cstheme="minorHAnsi"/>
          <w:sz w:val="24"/>
          <w:szCs w:val="24"/>
        </w:rPr>
        <w:t>zasady działania i organizację</w:t>
      </w:r>
      <w:r>
        <w:rPr>
          <w:rFonts w:cstheme="minorHAnsi"/>
          <w:sz w:val="24"/>
          <w:szCs w:val="24"/>
        </w:rPr>
        <w:t xml:space="preserve"> p</w:t>
      </w:r>
      <w:r w:rsidRPr="00027564">
        <w:rPr>
          <w:rFonts w:cstheme="minorHAnsi"/>
          <w:sz w:val="24"/>
          <w:szCs w:val="24"/>
        </w:rPr>
        <w:t>lacówki,</w:t>
      </w:r>
    </w:p>
    <w:p w:rsidR="00E723A0" w:rsidRPr="00027564" w:rsidRDefault="00226C3D" w:rsidP="004D62CA">
      <w:pPr>
        <w:pStyle w:val="Akapitzlist"/>
        <w:numPr>
          <w:ilvl w:val="0"/>
          <w:numId w:val="1"/>
        </w:numPr>
        <w:spacing w:after="0" w:line="276" w:lineRule="auto"/>
        <w:ind w:left="714" w:hanging="357"/>
        <w:rPr>
          <w:rFonts w:cstheme="minorHAnsi"/>
          <w:sz w:val="24"/>
          <w:szCs w:val="24"/>
        </w:rPr>
      </w:pPr>
      <w:r w:rsidRPr="00027564">
        <w:rPr>
          <w:rFonts w:cstheme="minorHAnsi"/>
          <w:sz w:val="24"/>
          <w:szCs w:val="24"/>
        </w:rPr>
        <w:t>warunki lokalowe,</w:t>
      </w:r>
    </w:p>
    <w:p w:rsidR="00E723A0" w:rsidRPr="00027564" w:rsidRDefault="00226C3D" w:rsidP="004D62CA">
      <w:pPr>
        <w:pStyle w:val="Akapitzlist"/>
        <w:numPr>
          <w:ilvl w:val="0"/>
          <w:numId w:val="1"/>
        </w:numPr>
        <w:spacing w:after="0" w:line="276" w:lineRule="auto"/>
        <w:ind w:left="714" w:hanging="357"/>
        <w:rPr>
          <w:rFonts w:cstheme="minorHAnsi"/>
          <w:sz w:val="24"/>
          <w:szCs w:val="24"/>
        </w:rPr>
      </w:pPr>
      <w:r w:rsidRPr="00027564">
        <w:rPr>
          <w:rFonts w:cstheme="minorHAnsi"/>
          <w:sz w:val="24"/>
          <w:szCs w:val="24"/>
        </w:rPr>
        <w:t>zatrudnienie i kwalifikacje kadry,</w:t>
      </w:r>
    </w:p>
    <w:p w:rsidR="00E723A0" w:rsidRPr="00027564" w:rsidRDefault="00226C3D" w:rsidP="004D62CA">
      <w:pPr>
        <w:pStyle w:val="Akapitzlist"/>
        <w:numPr>
          <w:ilvl w:val="0"/>
          <w:numId w:val="1"/>
        </w:numPr>
        <w:spacing w:after="0" w:line="276" w:lineRule="auto"/>
        <w:ind w:left="714" w:hanging="357"/>
        <w:rPr>
          <w:rFonts w:cstheme="minorHAnsi"/>
          <w:sz w:val="24"/>
          <w:szCs w:val="24"/>
        </w:rPr>
      </w:pPr>
      <w:r w:rsidRPr="00027564">
        <w:rPr>
          <w:rFonts w:cstheme="minorHAnsi"/>
          <w:sz w:val="24"/>
          <w:szCs w:val="24"/>
        </w:rPr>
        <w:t>pracę na rzecz dziecka jako element systemu wspierania rodziny,</w:t>
      </w:r>
    </w:p>
    <w:p w:rsidR="00E723A0" w:rsidRPr="00027564" w:rsidRDefault="00226C3D" w:rsidP="004D62CA">
      <w:pPr>
        <w:pStyle w:val="Akapitzlist"/>
        <w:numPr>
          <w:ilvl w:val="0"/>
          <w:numId w:val="1"/>
        </w:numPr>
        <w:spacing w:after="0" w:line="276" w:lineRule="auto"/>
        <w:ind w:left="714" w:hanging="357"/>
        <w:rPr>
          <w:rFonts w:cstheme="minorHAnsi"/>
          <w:bCs/>
          <w:sz w:val="24"/>
          <w:szCs w:val="24"/>
        </w:rPr>
      </w:pPr>
      <w:r w:rsidRPr="00027564">
        <w:rPr>
          <w:rFonts w:cstheme="minorHAnsi"/>
          <w:bCs/>
          <w:sz w:val="24"/>
          <w:szCs w:val="24"/>
        </w:rPr>
        <w:lastRenderedPageBreak/>
        <w:t>prowadzenie monitoringu sytuacji dzieci z rodzin zagrożonych kryzysem lub przeżywających trudności w wypełnianiu funkcji opiekuńczo-wychowawczych,</w:t>
      </w:r>
    </w:p>
    <w:p w:rsidR="00E723A0" w:rsidRPr="00027564" w:rsidRDefault="00226C3D" w:rsidP="004D62CA">
      <w:pPr>
        <w:pStyle w:val="Akapitzlist"/>
        <w:numPr>
          <w:ilvl w:val="0"/>
          <w:numId w:val="1"/>
        </w:numPr>
        <w:spacing w:after="0" w:line="276" w:lineRule="auto"/>
        <w:rPr>
          <w:rFonts w:cstheme="minorHAnsi"/>
          <w:sz w:val="24"/>
          <w:szCs w:val="24"/>
        </w:rPr>
      </w:pPr>
      <w:r w:rsidRPr="00027564">
        <w:rPr>
          <w:rFonts w:cstheme="minorHAnsi"/>
          <w:sz w:val="24"/>
          <w:szCs w:val="24"/>
        </w:rPr>
        <w:t xml:space="preserve">realizację obowiązku wspierania rodziny przeżywającej trudności w wypełnianiu funkcji opiekuńczo-wychowawczych w zakresie ustalonym ustawą, w związku </w:t>
      </w:r>
      <w:r w:rsidRPr="00027564">
        <w:rPr>
          <w:rFonts w:cstheme="minorHAnsi"/>
          <w:sz w:val="24"/>
          <w:szCs w:val="24"/>
        </w:rPr>
        <w:br/>
        <w:t xml:space="preserve">z wystąpieniem stanu epidemii. </w:t>
      </w:r>
    </w:p>
    <w:p w:rsidR="000F4BF4" w:rsidRPr="00027564" w:rsidRDefault="00226C3D" w:rsidP="004D62CA">
      <w:pPr>
        <w:spacing w:line="276" w:lineRule="auto"/>
        <w:rPr>
          <w:rFonts w:asciiTheme="minorHAnsi" w:hAnsiTheme="minorHAnsi" w:cstheme="minorHAnsi"/>
        </w:rPr>
      </w:pPr>
      <w:r w:rsidRPr="00027564">
        <w:rPr>
          <w:rFonts w:asciiTheme="minorHAnsi" w:hAnsiTheme="minorHAnsi" w:cstheme="minorHAnsi"/>
          <w:color w:val="FF0000"/>
        </w:rPr>
        <w:br/>
      </w:r>
      <w:r w:rsidRPr="00027564">
        <w:rPr>
          <w:rFonts w:asciiTheme="minorHAnsi" w:hAnsiTheme="minorHAnsi" w:cstheme="minorHAnsi"/>
        </w:rPr>
        <w:t xml:space="preserve">Ustaleń niniejszej kontroli dokonano na podstawie ustnych i pisemnych wyjaśnień kierownika </w:t>
      </w:r>
      <w:r>
        <w:rPr>
          <w:rFonts w:asciiTheme="minorHAnsi" w:hAnsiTheme="minorHAnsi" w:cstheme="minorHAnsi"/>
        </w:rPr>
        <w:t>P</w:t>
      </w:r>
      <w:r w:rsidRPr="00027564">
        <w:rPr>
          <w:rFonts w:asciiTheme="minorHAnsi" w:hAnsiTheme="minorHAnsi" w:cstheme="minorHAnsi"/>
        </w:rPr>
        <w:t>lacówki oraz udostępnionej dokumentacji.</w:t>
      </w:r>
    </w:p>
    <w:p w:rsidR="00A56B22" w:rsidRPr="00027564" w:rsidRDefault="0046348A" w:rsidP="00641976">
      <w:pPr>
        <w:spacing w:line="276" w:lineRule="auto"/>
        <w:rPr>
          <w:rFonts w:asciiTheme="minorHAnsi" w:hAnsiTheme="minorHAnsi" w:cstheme="minorHAnsi"/>
        </w:rPr>
      </w:pPr>
    </w:p>
    <w:p w:rsidR="00BF7BCD" w:rsidRPr="00027564" w:rsidRDefault="00226C3D" w:rsidP="004D62CA">
      <w:pPr>
        <w:spacing w:line="276" w:lineRule="auto"/>
        <w:rPr>
          <w:rFonts w:asciiTheme="minorHAnsi" w:hAnsiTheme="minorHAnsi" w:cstheme="minorHAnsi"/>
        </w:rPr>
      </w:pPr>
      <w:r w:rsidRPr="00027564">
        <w:rPr>
          <w:rFonts w:asciiTheme="minorHAnsi" w:hAnsiTheme="minorHAnsi" w:cstheme="minorHAnsi"/>
        </w:rPr>
        <w:t xml:space="preserve">Wspieranie rodziny przeżywającej trudności w wypełnianiu funkcji opiekuńczo-wychowawczych to zespół planowych działań mających na celu przywrócenie rodzinie zdolności do wypełniania tych funkcji. Zgodnie z art. 8 ust. 2 ustawy wsparcie rodziny prowadzone jest w formie: 1) pracy z rodziną; 2) pomocy w opiece i wychowaniu dziecka. </w:t>
      </w:r>
    </w:p>
    <w:p w:rsidR="00A56B22" w:rsidRPr="00027564" w:rsidRDefault="00226C3D" w:rsidP="004D62CA">
      <w:pPr>
        <w:spacing w:line="276" w:lineRule="auto"/>
        <w:rPr>
          <w:rFonts w:asciiTheme="minorHAnsi" w:hAnsiTheme="minorHAnsi" w:cstheme="minorHAnsi"/>
        </w:rPr>
      </w:pPr>
      <w:r w:rsidRPr="00027564">
        <w:rPr>
          <w:rFonts w:asciiTheme="minorHAnsi" w:hAnsiTheme="minorHAnsi" w:cstheme="minorHAnsi"/>
        </w:rPr>
        <w:t>W celu wsparcia rodziny dziecko może zostać objęte opieką i wychowaniem w placówce wsparcia dziennego. Placówkę wsparcia dziennego prowadzi gmina, podmiot, któremu gmina zleciła re</w:t>
      </w:r>
      <w:r>
        <w:rPr>
          <w:rFonts w:asciiTheme="minorHAnsi" w:hAnsiTheme="minorHAnsi" w:cstheme="minorHAnsi"/>
        </w:rPr>
        <w:t xml:space="preserve">alizację tego zadania </w:t>
      </w:r>
      <w:r w:rsidRPr="00027564">
        <w:rPr>
          <w:rFonts w:asciiTheme="minorHAnsi" w:hAnsiTheme="minorHAnsi" w:cstheme="minorHAnsi"/>
        </w:rPr>
        <w:t>lub podmiot, który uzyskał zezwolenie wójta (art. 6 ustawy - ilekroć w ustawie jest mowa o wójcie, należy przez to rozumieć także burmistrza oraz prezydenta miasta).</w:t>
      </w:r>
    </w:p>
    <w:p w:rsidR="004E7B52" w:rsidRPr="00027564" w:rsidRDefault="0046348A" w:rsidP="00641976">
      <w:pPr>
        <w:spacing w:line="276" w:lineRule="auto"/>
        <w:rPr>
          <w:rFonts w:asciiTheme="minorHAnsi" w:hAnsiTheme="minorHAnsi" w:cstheme="minorHAnsi"/>
        </w:rPr>
      </w:pPr>
    </w:p>
    <w:p w:rsidR="00664A17" w:rsidRPr="00027564" w:rsidRDefault="00226C3D" w:rsidP="004D62CA">
      <w:pPr>
        <w:pStyle w:val="Akapitzlist"/>
        <w:numPr>
          <w:ilvl w:val="0"/>
          <w:numId w:val="2"/>
        </w:numPr>
        <w:spacing w:after="0" w:line="276" w:lineRule="auto"/>
        <w:rPr>
          <w:rFonts w:cstheme="minorHAnsi"/>
          <w:sz w:val="24"/>
          <w:szCs w:val="24"/>
        </w:rPr>
      </w:pPr>
      <w:r w:rsidRPr="00027564">
        <w:rPr>
          <w:rFonts w:cstheme="minorHAnsi"/>
          <w:sz w:val="24"/>
          <w:szCs w:val="24"/>
        </w:rPr>
        <w:t>Zasady działania i organizacja placówki</w:t>
      </w:r>
    </w:p>
    <w:p w:rsidR="00D96138" w:rsidRDefault="00226C3D" w:rsidP="004D62CA">
      <w:pPr>
        <w:spacing w:line="276" w:lineRule="auto"/>
        <w:rPr>
          <w:rFonts w:asciiTheme="minorHAnsi" w:hAnsiTheme="minorHAnsi" w:cstheme="minorHAnsi"/>
        </w:rPr>
      </w:pPr>
      <w:r w:rsidRPr="00027564">
        <w:rPr>
          <w:rFonts w:asciiTheme="minorHAnsi" w:hAnsiTheme="minorHAnsi" w:cstheme="minorHAnsi"/>
        </w:rPr>
        <w:t>Wszystkie jednostki organizacyjne, po wcześniejszej aprobacie Biskupa Siedleckiego, powołuje i likwiduje Dyrektor Caritas Diecezji Siedleckiej, zwaną dalej Caritas (§ 19 pkt 1 statutu Caritas)</w:t>
      </w:r>
      <w:r>
        <w:rPr>
          <w:rStyle w:val="Odwoanieprzypisudolnego"/>
          <w:rFonts w:asciiTheme="minorHAnsi" w:hAnsiTheme="minorHAnsi" w:cstheme="minorHAnsi"/>
        </w:rPr>
        <w:footnoteReference w:id="1"/>
      </w:r>
      <w:r w:rsidRPr="00027564">
        <w:rPr>
          <w:rFonts w:asciiTheme="minorHAnsi" w:hAnsiTheme="minorHAnsi" w:cstheme="minorHAnsi"/>
        </w:rPr>
        <w:t>. Placówka wsparcia dziennego prowadzona przez Caritas - Świetlica Socjoterapeutyczna, powstała w maju 2001 r. i działa na podstawie zezwolenia Prezydenta Miasta Siedlce nr 1/2015 z 30 czerwca 2015 r.</w:t>
      </w:r>
      <w:r>
        <w:rPr>
          <w:rStyle w:val="Odwoanieprzypisudolnego"/>
          <w:rFonts w:asciiTheme="minorHAnsi" w:hAnsiTheme="minorHAnsi" w:cstheme="minorHAnsi"/>
        </w:rPr>
        <w:footnoteReference w:id="2"/>
      </w:r>
      <w:r w:rsidRPr="00027564">
        <w:rPr>
          <w:rFonts w:asciiTheme="minorHAnsi" w:hAnsiTheme="minorHAnsi" w:cstheme="minorHAnsi"/>
        </w:rPr>
        <w:t xml:space="preserve"> wydanego na czas nieokreślony. Zezwolenie wydane zostało na prowadzenie </w:t>
      </w:r>
      <w:r>
        <w:rPr>
          <w:rFonts w:asciiTheme="minorHAnsi" w:hAnsiTheme="minorHAnsi" w:cstheme="minorHAnsi"/>
        </w:rPr>
        <w:t xml:space="preserve">w formie opiekuńczej niepublicznej </w:t>
      </w:r>
      <w:r w:rsidRPr="00027564">
        <w:rPr>
          <w:rFonts w:asciiTheme="minorHAnsi" w:hAnsiTheme="minorHAnsi" w:cstheme="minorHAnsi"/>
        </w:rPr>
        <w:t>placówki opiekuńczo-wychowawczej</w:t>
      </w:r>
      <w:r>
        <w:rPr>
          <w:rFonts w:asciiTheme="minorHAnsi" w:hAnsiTheme="minorHAnsi" w:cstheme="minorHAnsi"/>
        </w:rPr>
        <w:t xml:space="preserve"> wsparcia dziennego, z siedzibą w Siedlcach przy ul. Bpa I. Świrskiego 57, </w:t>
      </w:r>
      <w:r>
        <w:rPr>
          <w:rFonts w:asciiTheme="minorHAnsi" w:hAnsiTheme="minorHAnsi" w:cstheme="minorHAnsi"/>
        </w:rPr>
        <w:br/>
        <w:t>w której może przebywać 30 dzieci</w:t>
      </w:r>
      <w:r w:rsidRPr="00027564">
        <w:rPr>
          <w:rFonts w:asciiTheme="minorHAnsi" w:hAnsiTheme="minorHAnsi" w:cstheme="minorHAnsi"/>
        </w:rPr>
        <w:t xml:space="preserve">. </w:t>
      </w:r>
      <w:r>
        <w:rPr>
          <w:rFonts w:asciiTheme="minorHAnsi" w:hAnsiTheme="minorHAnsi" w:cstheme="minorHAnsi"/>
        </w:rPr>
        <w:br/>
      </w:r>
      <w:r w:rsidRPr="00027564">
        <w:rPr>
          <w:rFonts w:asciiTheme="minorHAnsi" w:hAnsiTheme="minorHAnsi" w:cstheme="minorHAnsi"/>
        </w:rPr>
        <w:t>Zgodnie z art. 24 ust. 1 ustawy</w:t>
      </w:r>
      <w:r>
        <w:rPr>
          <w:rFonts w:asciiTheme="minorHAnsi" w:hAnsiTheme="minorHAnsi" w:cstheme="minorHAnsi"/>
        </w:rPr>
        <w:t>,</w:t>
      </w:r>
      <w:r w:rsidRPr="00027564">
        <w:rPr>
          <w:rFonts w:asciiTheme="minorHAnsi" w:hAnsiTheme="minorHAnsi" w:cstheme="minorHAnsi"/>
        </w:rPr>
        <w:t xml:space="preserve"> placówka wsparcia dziennego może być prowadzona </w:t>
      </w:r>
      <w:r>
        <w:rPr>
          <w:rFonts w:asciiTheme="minorHAnsi" w:hAnsiTheme="minorHAnsi" w:cstheme="minorHAnsi"/>
        </w:rPr>
        <w:br/>
      </w:r>
      <w:r w:rsidRPr="00027564">
        <w:rPr>
          <w:rFonts w:asciiTheme="minorHAnsi" w:hAnsiTheme="minorHAnsi" w:cstheme="minorHAnsi"/>
        </w:rPr>
        <w:t xml:space="preserve">w formie: </w:t>
      </w:r>
      <w:r w:rsidRPr="00027564">
        <w:rPr>
          <w:rFonts w:asciiTheme="minorHAnsi" w:hAnsiTheme="minorHAnsi" w:cstheme="minorHAnsi"/>
        </w:rPr>
        <w:br/>
        <w:t xml:space="preserve">1) opiekuńczej, w tym kół zainteresowań, świetlic, klubów i ognisk wychowawczych; </w:t>
      </w:r>
      <w:r w:rsidRPr="00027564">
        <w:rPr>
          <w:rFonts w:asciiTheme="minorHAnsi" w:hAnsiTheme="minorHAnsi" w:cstheme="minorHAnsi"/>
        </w:rPr>
        <w:br/>
        <w:t xml:space="preserve">2) specjalistycznej; </w:t>
      </w:r>
      <w:r>
        <w:rPr>
          <w:rFonts w:asciiTheme="minorHAnsi" w:hAnsiTheme="minorHAnsi" w:cstheme="minorHAnsi"/>
        </w:rPr>
        <w:br/>
      </w:r>
      <w:r w:rsidRPr="00027564">
        <w:rPr>
          <w:rFonts w:asciiTheme="minorHAnsi" w:hAnsiTheme="minorHAnsi" w:cstheme="minorHAnsi"/>
        </w:rPr>
        <w:t>3) pracy podwórkowej prowadzonej przez wychowawcę.</w:t>
      </w:r>
    </w:p>
    <w:p w:rsidR="00A31729" w:rsidRPr="00027564" w:rsidRDefault="00226C3D" w:rsidP="004D62CA">
      <w:pPr>
        <w:spacing w:line="276" w:lineRule="auto"/>
        <w:rPr>
          <w:rFonts w:asciiTheme="minorHAnsi" w:hAnsiTheme="minorHAnsi" w:cstheme="minorHAnsi"/>
        </w:rPr>
      </w:pPr>
      <w:r w:rsidRPr="00027564">
        <w:rPr>
          <w:rFonts w:asciiTheme="minorHAnsi" w:hAnsiTheme="minorHAnsi" w:cstheme="minorHAnsi"/>
        </w:rPr>
        <w:t xml:space="preserve">Placówka prowadzona w formie opiekuńczej zapewnia dziecku opiekę i wychowanie, pomoc w nauce, organizację czasu wolnego, zabawę i zajęcia sportowe oraz rozwój zainteresowań. </w:t>
      </w:r>
    </w:p>
    <w:p w:rsidR="004E7B52" w:rsidRPr="00027564" w:rsidRDefault="00226C3D" w:rsidP="004D62CA">
      <w:pPr>
        <w:spacing w:line="276" w:lineRule="auto"/>
        <w:rPr>
          <w:rFonts w:asciiTheme="minorHAnsi" w:hAnsiTheme="minorHAnsi" w:cstheme="minorHAnsi"/>
        </w:rPr>
      </w:pPr>
      <w:r w:rsidRPr="00027564">
        <w:rPr>
          <w:rFonts w:asciiTheme="minorHAnsi" w:hAnsiTheme="minorHAnsi" w:cstheme="minorHAnsi"/>
        </w:rPr>
        <w:t>Zgodnie z § 19 statutu Caritas „jednostki organizacyjne Caritas działają na podstawie własnych odrębnych statutów lub regulaminów, które nadawane są przez dyrektora Caritas”</w:t>
      </w:r>
      <w:r>
        <w:rPr>
          <w:rStyle w:val="Odwoanieprzypisudolnego"/>
          <w:rFonts w:asciiTheme="minorHAnsi" w:hAnsiTheme="minorHAnsi" w:cstheme="minorHAnsi"/>
        </w:rPr>
        <w:footnoteReference w:id="3"/>
      </w:r>
      <w:r w:rsidRPr="00027564">
        <w:rPr>
          <w:rFonts w:asciiTheme="minorHAnsi" w:hAnsiTheme="minorHAnsi" w:cstheme="minorHAnsi"/>
        </w:rPr>
        <w:t xml:space="preserve">. Statut Świetlicy Socjoterapeutycznej został nadany przez Dyrektora Caritas w dniu </w:t>
      </w:r>
      <w:r w:rsidRPr="00027564">
        <w:rPr>
          <w:rFonts w:asciiTheme="minorHAnsi" w:hAnsiTheme="minorHAnsi" w:cstheme="minorHAnsi"/>
        </w:rPr>
        <w:lastRenderedPageBreak/>
        <w:t>4 lutego 2022 r.</w:t>
      </w:r>
      <w:r>
        <w:rPr>
          <w:rStyle w:val="Odwoanieprzypisudolnego"/>
          <w:rFonts w:asciiTheme="minorHAnsi" w:hAnsiTheme="minorHAnsi" w:cstheme="minorHAnsi"/>
        </w:rPr>
        <w:footnoteReference w:id="4"/>
      </w:r>
      <w:r w:rsidRPr="00027564">
        <w:rPr>
          <w:rFonts w:asciiTheme="minorHAnsi" w:hAnsiTheme="minorHAnsi" w:cstheme="minorHAnsi"/>
        </w:rPr>
        <w:t xml:space="preserve"> Zauważyć należy, że w rozdziale I statutu powołano się na nieobowiązujące w momencie jego uchwalania</w:t>
      </w:r>
      <w:r>
        <w:rPr>
          <w:rFonts w:asciiTheme="minorHAnsi" w:hAnsiTheme="minorHAnsi" w:cstheme="minorHAnsi"/>
        </w:rPr>
        <w:t xml:space="preserve"> lub niemające tu zastosowania</w:t>
      </w:r>
      <w:r w:rsidRPr="00027564">
        <w:rPr>
          <w:rFonts w:asciiTheme="minorHAnsi" w:hAnsiTheme="minorHAnsi" w:cstheme="minorHAnsi"/>
        </w:rPr>
        <w:t>, przepisy prawne</w:t>
      </w:r>
      <w:r>
        <w:rPr>
          <w:rFonts w:asciiTheme="minorHAnsi" w:hAnsiTheme="minorHAnsi" w:cstheme="minorHAnsi"/>
        </w:rPr>
        <w:t>, np.: Rozporządzenie Ministra Polityki Społecznej z dnia 14 lutego 2005 r. w sprawie placówek opiekuńczo-wychowawczych, ustawę o pomocy społecznej, a także nieaktualne publikatory.</w:t>
      </w:r>
      <w:r w:rsidRPr="00027564">
        <w:rPr>
          <w:rFonts w:asciiTheme="minorHAnsi" w:hAnsiTheme="minorHAnsi" w:cstheme="minorHAnsi"/>
        </w:rPr>
        <w:t xml:space="preserve"> W statucie określono</w:t>
      </w:r>
      <w:r>
        <w:rPr>
          <w:rFonts w:asciiTheme="minorHAnsi" w:hAnsiTheme="minorHAnsi" w:cstheme="minorHAnsi"/>
        </w:rPr>
        <w:t>, między innymi</w:t>
      </w:r>
      <w:r w:rsidRPr="00027564">
        <w:rPr>
          <w:rFonts w:asciiTheme="minorHAnsi" w:hAnsiTheme="minorHAnsi" w:cstheme="minorHAnsi"/>
        </w:rPr>
        <w:t>:</w:t>
      </w:r>
    </w:p>
    <w:p w:rsidR="00815AD8" w:rsidRPr="00027564" w:rsidRDefault="00226C3D" w:rsidP="004D62CA">
      <w:pPr>
        <w:pStyle w:val="Akapitzlist"/>
        <w:numPr>
          <w:ilvl w:val="0"/>
          <w:numId w:val="4"/>
        </w:numPr>
        <w:spacing w:after="0" w:line="276" w:lineRule="auto"/>
        <w:rPr>
          <w:rFonts w:cstheme="minorHAnsi"/>
          <w:sz w:val="24"/>
          <w:szCs w:val="24"/>
        </w:rPr>
      </w:pPr>
      <w:r w:rsidRPr="00027564">
        <w:rPr>
          <w:rFonts w:cstheme="minorHAnsi"/>
          <w:sz w:val="24"/>
          <w:szCs w:val="24"/>
        </w:rPr>
        <w:t>cele i zadania placówki. Podstawowe cele realizowane w Świetlicy to: zapewnienie opieki wychowawczej dzieciom i młodzieży poprzez naukę i rekreację, rozwijanie opieki nad dzieckiem we współpracy z rodziną, zapobieganie niedostosowaniu społecznemu dzieci i młodzieży, rozwijanie zainteresowań i uzdolnień oraz łagodzenie i eliminowanie zaburzeń zachowania,</w:t>
      </w:r>
    </w:p>
    <w:p w:rsidR="00C804FC" w:rsidRPr="00027564" w:rsidRDefault="00226C3D" w:rsidP="005E3A4D">
      <w:pPr>
        <w:pStyle w:val="Akapitzlist"/>
        <w:numPr>
          <w:ilvl w:val="0"/>
          <w:numId w:val="4"/>
        </w:numPr>
        <w:spacing w:after="0" w:line="276" w:lineRule="auto"/>
        <w:rPr>
          <w:rFonts w:cstheme="minorHAnsi"/>
        </w:rPr>
      </w:pPr>
      <w:r w:rsidRPr="00027564">
        <w:rPr>
          <w:rFonts w:cstheme="minorHAnsi"/>
          <w:sz w:val="24"/>
          <w:szCs w:val="24"/>
        </w:rPr>
        <w:t xml:space="preserve">strukturę i zarządzanie </w:t>
      </w:r>
      <w:r>
        <w:rPr>
          <w:rFonts w:cstheme="minorHAnsi"/>
          <w:sz w:val="24"/>
          <w:szCs w:val="24"/>
        </w:rPr>
        <w:t>P</w:t>
      </w:r>
      <w:r w:rsidRPr="00027564">
        <w:rPr>
          <w:rFonts w:cstheme="minorHAnsi"/>
          <w:sz w:val="24"/>
          <w:szCs w:val="24"/>
        </w:rPr>
        <w:t xml:space="preserve">lacówką. Świetlicą kieruje kierownik, który jest zatrudniany </w:t>
      </w:r>
      <w:r w:rsidRPr="00027564">
        <w:rPr>
          <w:rFonts w:cstheme="minorHAnsi"/>
          <w:sz w:val="24"/>
          <w:szCs w:val="24"/>
        </w:rPr>
        <w:br/>
        <w:t>i zwalniany przez Dyrektora Caritas. W okresie kontrolnym na stanowisku kierownika Świetlicy Socjoterapeutycznej zatrudnione były:</w:t>
      </w:r>
    </w:p>
    <w:p w:rsidR="00C804FC" w:rsidRPr="00027564" w:rsidRDefault="00226C3D" w:rsidP="00C804FC">
      <w:pPr>
        <w:pStyle w:val="Akapitzlist"/>
        <w:spacing w:after="0" w:line="276" w:lineRule="auto"/>
        <w:rPr>
          <w:rFonts w:cstheme="minorHAnsi"/>
          <w:sz w:val="24"/>
          <w:szCs w:val="24"/>
        </w:rPr>
      </w:pPr>
      <w:r w:rsidRPr="00027564">
        <w:rPr>
          <w:rFonts w:cstheme="minorHAnsi"/>
          <w:sz w:val="24"/>
          <w:szCs w:val="24"/>
        </w:rPr>
        <w:t xml:space="preserve">- </w:t>
      </w:r>
      <w:r w:rsidR="00470BE9" w:rsidRPr="00470BE9">
        <w:rPr>
          <w:rFonts w:cstheme="minorHAnsi"/>
          <w:sz w:val="24"/>
          <w:szCs w:val="24"/>
          <w:highlight w:val="black"/>
        </w:rPr>
        <w:t>xxxxxxxxxxxxxxxxxxxxxxxxxxxxxxxxxxxxxxxxxxxxxxxxxxxxxxxxxxxxxxxxxxxxxxxxxxxxxx</w:t>
      </w:r>
    </w:p>
    <w:p w:rsidR="00C804FC" w:rsidRPr="00027564" w:rsidRDefault="00226C3D" w:rsidP="00C804FC">
      <w:pPr>
        <w:pStyle w:val="Akapitzlist"/>
        <w:spacing w:after="0" w:line="276" w:lineRule="auto"/>
        <w:rPr>
          <w:rFonts w:cstheme="minorHAnsi"/>
          <w:sz w:val="24"/>
          <w:szCs w:val="24"/>
        </w:rPr>
      </w:pPr>
      <w:r w:rsidRPr="00027564">
        <w:rPr>
          <w:rFonts w:cstheme="minorHAnsi"/>
          <w:sz w:val="24"/>
          <w:szCs w:val="24"/>
        </w:rPr>
        <w:t xml:space="preserve">- </w:t>
      </w:r>
      <w:proofErr w:type="spellStart"/>
      <w:r w:rsidR="00470BE9" w:rsidRPr="00470BE9">
        <w:rPr>
          <w:rFonts w:cstheme="minorHAnsi"/>
          <w:sz w:val="24"/>
          <w:szCs w:val="24"/>
          <w:highlight w:val="black"/>
        </w:rPr>
        <w:t>xxxxxxxxxxxxxxxxxxxxxxxxxxxxxxxxxxxxxxxx</w:t>
      </w:r>
      <w:proofErr w:type="spellEnd"/>
    </w:p>
    <w:p w:rsidR="00C804FC" w:rsidRPr="00027564" w:rsidRDefault="00226C3D" w:rsidP="00C804FC">
      <w:pPr>
        <w:pStyle w:val="Akapitzlist"/>
        <w:spacing w:after="0" w:line="276" w:lineRule="auto"/>
        <w:rPr>
          <w:rFonts w:cstheme="minorHAnsi"/>
          <w:sz w:val="24"/>
          <w:szCs w:val="24"/>
        </w:rPr>
      </w:pPr>
      <w:r w:rsidRPr="00027564">
        <w:rPr>
          <w:rFonts w:cstheme="minorHAnsi"/>
          <w:sz w:val="24"/>
          <w:szCs w:val="24"/>
        </w:rPr>
        <w:t xml:space="preserve">- od 1 marca 2021 r. Pani Karolina </w:t>
      </w:r>
      <w:proofErr w:type="spellStart"/>
      <w:r w:rsidRPr="00027564">
        <w:rPr>
          <w:rFonts w:cstheme="minorHAnsi"/>
          <w:sz w:val="24"/>
          <w:szCs w:val="24"/>
        </w:rPr>
        <w:t>Sałasińska</w:t>
      </w:r>
      <w:proofErr w:type="spellEnd"/>
      <w:r w:rsidRPr="00027564">
        <w:rPr>
          <w:rFonts w:cstheme="minorHAnsi"/>
          <w:sz w:val="24"/>
          <w:szCs w:val="24"/>
        </w:rPr>
        <w:t xml:space="preserve"> na podstawie umowy o pracę </w:t>
      </w:r>
    </w:p>
    <w:p w:rsidR="00100DAB" w:rsidRPr="00027564" w:rsidRDefault="00226C3D" w:rsidP="00C804FC">
      <w:pPr>
        <w:pStyle w:val="Akapitzlist"/>
        <w:spacing w:after="0" w:line="276" w:lineRule="auto"/>
        <w:rPr>
          <w:rFonts w:cstheme="minorHAnsi"/>
        </w:rPr>
      </w:pPr>
      <w:r w:rsidRPr="00027564">
        <w:rPr>
          <w:rFonts w:cstheme="minorHAnsi"/>
          <w:sz w:val="24"/>
          <w:szCs w:val="24"/>
        </w:rPr>
        <w:t xml:space="preserve">w niepełnym wymiarze czasu pracy </w:t>
      </w:r>
      <w:r>
        <w:rPr>
          <w:rFonts w:cstheme="minorHAnsi"/>
          <w:sz w:val="24"/>
          <w:szCs w:val="24"/>
        </w:rPr>
        <w:t>0,5</w:t>
      </w:r>
      <w:r w:rsidRPr="00027564">
        <w:rPr>
          <w:rFonts w:cstheme="minorHAnsi"/>
          <w:sz w:val="24"/>
          <w:szCs w:val="24"/>
        </w:rPr>
        <w:t xml:space="preserve"> etatu</w:t>
      </w:r>
      <w:r>
        <w:rPr>
          <w:rFonts w:cstheme="minorHAnsi"/>
          <w:sz w:val="24"/>
          <w:szCs w:val="24"/>
        </w:rPr>
        <w:t>.</w:t>
      </w:r>
      <w:r w:rsidRPr="00027564">
        <w:rPr>
          <w:rFonts w:cstheme="minorHAnsi"/>
          <w:sz w:val="24"/>
          <w:szCs w:val="24"/>
        </w:rPr>
        <w:t xml:space="preserve"> W razie nieobecności kierownika zastępstwo pełni jeden z wychowawców przez niego upoważniony – upoważnienie </w:t>
      </w:r>
      <w:r>
        <w:rPr>
          <w:rFonts w:cstheme="minorHAnsi"/>
          <w:sz w:val="24"/>
          <w:szCs w:val="24"/>
        </w:rPr>
        <w:br/>
      </w:r>
      <w:r w:rsidRPr="00027564">
        <w:rPr>
          <w:rFonts w:cstheme="minorHAnsi"/>
          <w:sz w:val="24"/>
          <w:szCs w:val="24"/>
        </w:rPr>
        <w:t>z 10 września 2021 r.</w:t>
      </w:r>
      <w:r>
        <w:rPr>
          <w:rStyle w:val="Odwoanieprzypisudolnego"/>
          <w:rFonts w:cstheme="minorHAnsi"/>
          <w:sz w:val="24"/>
          <w:szCs w:val="24"/>
        </w:rPr>
        <w:footnoteReference w:id="5"/>
      </w:r>
      <w:r w:rsidRPr="00027564">
        <w:rPr>
          <w:rFonts w:cstheme="minorHAnsi"/>
          <w:sz w:val="24"/>
          <w:szCs w:val="24"/>
        </w:rPr>
        <w:t>,</w:t>
      </w:r>
    </w:p>
    <w:p w:rsidR="00100DAB" w:rsidRPr="00027564" w:rsidRDefault="00226C3D" w:rsidP="004D62CA">
      <w:pPr>
        <w:pStyle w:val="Akapitzlist"/>
        <w:numPr>
          <w:ilvl w:val="0"/>
          <w:numId w:val="4"/>
        </w:numPr>
        <w:spacing w:after="0" w:line="276" w:lineRule="auto"/>
        <w:rPr>
          <w:rFonts w:cstheme="minorHAnsi"/>
          <w:sz w:val="24"/>
          <w:szCs w:val="24"/>
        </w:rPr>
      </w:pPr>
      <w:r w:rsidRPr="00027564">
        <w:rPr>
          <w:rFonts w:cstheme="minorHAnsi"/>
          <w:sz w:val="24"/>
          <w:szCs w:val="24"/>
        </w:rPr>
        <w:t xml:space="preserve">organizację Świetlicy. Placówka funkcjonuje przez cały rok. Pobyt jest bezpłatny. Zajęcia w Świetlicy odbywają się od poniedziałku do piątku w godzinach 12.00-18.00, natomiast biuro czynne jest od poniedziałku do piątku w godzinach 10.00 - 18.00. </w:t>
      </w:r>
      <w:r w:rsidRPr="00027564">
        <w:rPr>
          <w:rFonts w:cstheme="minorHAnsi"/>
          <w:sz w:val="24"/>
          <w:szCs w:val="24"/>
        </w:rPr>
        <w:br/>
        <w:t xml:space="preserve">W czasie ferii zimowych i wakacji letnich godziny pracy mogą ulec zmianie, zgodnie </w:t>
      </w:r>
      <w:r w:rsidRPr="00027564">
        <w:rPr>
          <w:rFonts w:cstheme="minorHAnsi"/>
          <w:sz w:val="24"/>
          <w:szCs w:val="24"/>
        </w:rPr>
        <w:br/>
        <w:t>z harmonogramem zajęć utworzonym na czas wolny od zajęć szkolnych.</w:t>
      </w:r>
    </w:p>
    <w:p w:rsidR="002C34A2" w:rsidRDefault="00226C3D" w:rsidP="004D62CA">
      <w:pPr>
        <w:spacing w:line="276" w:lineRule="auto"/>
        <w:rPr>
          <w:rFonts w:asciiTheme="minorHAnsi" w:hAnsiTheme="minorHAnsi" w:cstheme="minorHAnsi"/>
        </w:rPr>
      </w:pPr>
      <w:r w:rsidRPr="00027564">
        <w:rPr>
          <w:rFonts w:asciiTheme="minorHAnsi" w:hAnsiTheme="minorHAnsi" w:cstheme="minorHAnsi"/>
        </w:rPr>
        <w:t>Regulamin Organizacyjny placówki został nadany 1 lutego 2022 r. Ustalono, że opracowany został na podstawie</w:t>
      </w:r>
      <w:r>
        <w:rPr>
          <w:rFonts w:asciiTheme="minorHAnsi" w:hAnsiTheme="minorHAnsi" w:cstheme="minorHAnsi"/>
        </w:rPr>
        <w:t>,</w:t>
      </w:r>
      <w:r w:rsidRPr="00027564">
        <w:rPr>
          <w:rFonts w:asciiTheme="minorHAnsi" w:hAnsiTheme="minorHAnsi" w:cstheme="minorHAnsi"/>
        </w:rPr>
        <w:t xml:space="preserve"> nieaktualnych </w:t>
      </w:r>
      <w:r>
        <w:rPr>
          <w:rFonts w:asciiTheme="minorHAnsi" w:hAnsiTheme="minorHAnsi" w:cstheme="minorHAnsi"/>
        </w:rPr>
        <w:t>lub niemających tu zastosowania</w:t>
      </w:r>
      <w:r w:rsidRPr="00027564">
        <w:rPr>
          <w:rFonts w:asciiTheme="minorHAnsi" w:hAnsiTheme="minorHAnsi" w:cstheme="minorHAnsi"/>
        </w:rPr>
        <w:t>, przepis</w:t>
      </w:r>
      <w:r>
        <w:rPr>
          <w:rFonts w:asciiTheme="minorHAnsi" w:hAnsiTheme="minorHAnsi" w:cstheme="minorHAnsi"/>
        </w:rPr>
        <w:t>ów</w:t>
      </w:r>
      <w:r w:rsidRPr="00027564">
        <w:rPr>
          <w:rFonts w:asciiTheme="minorHAnsi" w:hAnsiTheme="minorHAnsi" w:cstheme="minorHAnsi"/>
        </w:rPr>
        <w:t xml:space="preserve"> prawn</w:t>
      </w:r>
      <w:r>
        <w:rPr>
          <w:rFonts w:asciiTheme="minorHAnsi" w:hAnsiTheme="minorHAnsi" w:cstheme="minorHAnsi"/>
        </w:rPr>
        <w:t xml:space="preserve">ych, np.: Rozporządzenie Ministra Pracy i Polityki Społecznej z dnia 19 października 2007 r. </w:t>
      </w:r>
    </w:p>
    <w:p w:rsidR="002C34A2" w:rsidRDefault="00226C3D" w:rsidP="004D62CA">
      <w:pPr>
        <w:spacing w:line="276" w:lineRule="auto"/>
        <w:rPr>
          <w:rFonts w:asciiTheme="minorHAnsi" w:hAnsiTheme="minorHAnsi" w:cstheme="minorHAnsi"/>
        </w:rPr>
      </w:pPr>
      <w:r>
        <w:rPr>
          <w:rFonts w:asciiTheme="minorHAnsi" w:hAnsiTheme="minorHAnsi" w:cstheme="minorHAnsi"/>
        </w:rPr>
        <w:t>w sprawie placówek opiekuńczo-wychowawczych, ustawę o pomocy społecznej, a także nieaktualne publikatory.</w:t>
      </w:r>
      <w:r w:rsidRPr="00027564">
        <w:rPr>
          <w:rFonts w:asciiTheme="minorHAnsi" w:hAnsiTheme="minorHAnsi" w:cstheme="minorHAnsi"/>
        </w:rPr>
        <w:t xml:space="preserve"> Określał w szczególności: organizację pracy placówki, zadania</w:t>
      </w:r>
      <w:r>
        <w:rPr>
          <w:rFonts w:asciiTheme="minorHAnsi" w:hAnsiTheme="minorHAnsi" w:cstheme="minorHAnsi"/>
        </w:rPr>
        <w:t xml:space="preserve"> placówki</w:t>
      </w:r>
      <w:r w:rsidRPr="00027564">
        <w:rPr>
          <w:rFonts w:asciiTheme="minorHAnsi" w:hAnsiTheme="minorHAnsi" w:cstheme="minorHAnsi"/>
        </w:rPr>
        <w:t>, obowiązki pracowników. Świetlica Socjoterapeutyczna zapewnia opiekę maksymalnie 30 dzieciom z terenu Miasta Siedlce, w wieku szkolnym od 7 do 16 roku życia. Do zadań placówki należy między in</w:t>
      </w:r>
      <w:r>
        <w:rPr>
          <w:rFonts w:asciiTheme="minorHAnsi" w:hAnsiTheme="minorHAnsi" w:cstheme="minorHAnsi"/>
        </w:rPr>
        <w:t xml:space="preserve">nymi: pomoc w nauce i </w:t>
      </w:r>
      <w:r w:rsidRPr="00027564">
        <w:rPr>
          <w:rFonts w:asciiTheme="minorHAnsi" w:hAnsiTheme="minorHAnsi" w:cstheme="minorHAnsi"/>
        </w:rPr>
        <w:t>wyrównywanie deficytów rozwojowych, upowszechnianie zdrowego stylu życia, podtrzymywanie toż</w:t>
      </w:r>
      <w:r>
        <w:rPr>
          <w:rFonts w:asciiTheme="minorHAnsi" w:hAnsiTheme="minorHAnsi" w:cstheme="minorHAnsi"/>
        </w:rPr>
        <w:t>samości religijnej, narodowej i </w:t>
      </w:r>
      <w:r w:rsidRPr="00027564">
        <w:rPr>
          <w:rFonts w:asciiTheme="minorHAnsi" w:hAnsiTheme="minorHAnsi" w:cstheme="minorHAnsi"/>
        </w:rPr>
        <w:t xml:space="preserve">kulturowej, organizowanie dzieciom czasu wolnego i wypoczynku, praca </w:t>
      </w:r>
    </w:p>
    <w:p w:rsidR="00C54AA4" w:rsidRPr="00027564" w:rsidRDefault="00226C3D" w:rsidP="004D62CA">
      <w:pPr>
        <w:spacing w:line="276" w:lineRule="auto"/>
        <w:rPr>
          <w:rFonts w:asciiTheme="minorHAnsi" w:hAnsiTheme="minorHAnsi" w:cstheme="minorHAnsi"/>
        </w:rPr>
      </w:pPr>
      <w:r w:rsidRPr="00027564">
        <w:rPr>
          <w:rFonts w:asciiTheme="minorHAnsi" w:hAnsiTheme="minorHAnsi" w:cstheme="minorHAnsi"/>
        </w:rPr>
        <w:t xml:space="preserve">z rodziną dziecka. </w:t>
      </w:r>
      <w:r>
        <w:rPr>
          <w:rFonts w:asciiTheme="minorHAnsi" w:hAnsiTheme="minorHAnsi" w:cstheme="minorHAnsi"/>
        </w:rPr>
        <w:t>Do obowiązków pracowników należy w szczególności: rzetelne przygotowywanie się do prowadzonych zajęć, udzielanie pomocy dzieciom w kryzysach szkolnych, rodzinnych i rówieśniczych, prowadzenie dokumentacji, współpraca z rodziną dziecka</w:t>
      </w:r>
      <w:r>
        <w:rPr>
          <w:rStyle w:val="Odwoanieprzypisudolnego"/>
          <w:rFonts w:asciiTheme="minorHAnsi" w:hAnsiTheme="minorHAnsi" w:cstheme="minorHAnsi"/>
        </w:rPr>
        <w:footnoteReference w:id="6"/>
      </w:r>
      <w:r>
        <w:rPr>
          <w:rFonts w:asciiTheme="minorHAnsi" w:hAnsiTheme="minorHAnsi" w:cstheme="minorHAnsi"/>
        </w:rPr>
        <w:t>.</w:t>
      </w:r>
    </w:p>
    <w:p w:rsidR="00762562" w:rsidRDefault="00226C3D" w:rsidP="004D62CA">
      <w:pPr>
        <w:spacing w:line="276" w:lineRule="auto"/>
        <w:rPr>
          <w:rFonts w:asciiTheme="minorHAnsi" w:hAnsiTheme="minorHAnsi" w:cstheme="minorHAnsi"/>
        </w:rPr>
      </w:pPr>
      <w:r w:rsidRPr="00027564">
        <w:rPr>
          <w:rFonts w:asciiTheme="minorHAnsi" w:hAnsiTheme="minorHAnsi" w:cstheme="minorHAnsi"/>
        </w:rPr>
        <w:lastRenderedPageBreak/>
        <w:t xml:space="preserve">Dzieci uczęszczające do Świetlicy Socjoterapeutycznej korzystały z dożywiania w postaci podwieczorków finansowanych z dotacji celowej Miasta Siedlce. </w:t>
      </w:r>
      <w:r>
        <w:rPr>
          <w:rFonts w:asciiTheme="minorHAnsi" w:hAnsiTheme="minorHAnsi" w:cstheme="minorHAnsi"/>
        </w:rPr>
        <w:t>Podwieczorki</w:t>
      </w:r>
    </w:p>
    <w:p w:rsidR="00107E66" w:rsidRPr="00027564" w:rsidRDefault="00226C3D" w:rsidP="004D62CA">
      <w:pPr>
        <w:spacing w:line="276" w:lineRule="auto"/>
        <w:rPr>
          <w:rFonts w:asciiTheme="minorHAnsi" w:hAnsiTheme="minorHAnsi" w:cstheme="minorHAnsi"/>
        </w:rPr>
      </w:pPr>
      <w:r w:rsidRPr="00027564">
        <w:rPr>
          <w:rFonts w:asciiTheme="minorHAnsi" w:hAnsiTheme="minorHAnsi" w:cstheme="minorHAnsi"/>
        </w:rPr>
        <w:t>przygotowywała sekcja gastronomiczna Centrum Integracji Społecznej Caritas Diecezji Siedleckiej. Dopełnieniem systemu dożywiania dzieci był program Żółty Talerz (program wsparcia systemu żywienia dzieci stworzony przez Kulczyk Foundation poprzez działanie tam, gdzie konkretnie dziecko siada do posiłku). Obecnie obowiązująca umowa dotacji została zawarta 17 sierpnia 2022 r. na realizację siódmej edycji programu, która trwa od 1 września 2022 do 31 sierpnia 2023 r.</w:t>
      </w:r>
      <w:r>
        <w:rPr>
          <w:rStyle w:val="Odwoanieprzypisudolnego"/>
          <w:rFonts w:asciiTheme="minorHAnsi" w:hAnsiTheme="minorHAnsi" w:cstheme="minorHAnsi"/>
        </w:rPr>
        <w:footnoteReference w:id="7"/>
      </w:r>
    </w:p>
    <w:p w:rsidR="00D4575A" w:rsidRPr="00027564" w:rsidRDefault="00226C3D" w:rsidP="00027564">
      <w:pPr>
        <w:spacing w:line="276" w:lineRule="auto"/>
        <w:rPr>
          <w:rFonts w:asciiTheme="minorHAnsi" w:hAnsiTheme="minorHAnsi" w:cstheme="minorHAnsi"/>
        </w:rPr>
      </w:pPr>
      <w:r w:rsidRPr="00027564">
        <w:rPr>
          <w:rFonts w:asciiTheme="minorHAnsi" w:hAnsiTheme="minorHAnsi" w:cstheme="minorHAnsi"/>
        </w:rPr>
        <w:t xml:space="preserve">Działalność Świetlicy Socjoterapeutycznej oraz zajęcia dla dzieci i rodziców finansowane </w:t>
      </w:r>
      <w:r w:rsidRPr="00027564">
        <w:rPr>
          <w:rFonts w:asciiTheme="minorHAnsi" w:hAnsiTheme="minorHAnsi" w:cstheme="minorHAnsi"/>
        </w:rPr>
        <w:br/>
        <w:t>były</w:t>
      </w:r>
      <w:r>
        <w:rPr>
          <w:rFonts w:asciiTheme="minorHAnsi" w:hAnsiTheme="minorHAnsi" w:cstheme="minorHAnsi"/>
        </w:rPr>
        <w:t xml:space="preserve"> z</w:t>
      </w:r>
      <w:r w:rsidRPr="00027564">
        <w:rPr>
          <w:rFonts w:asciiTheme="minorHAnsi" w:hAnsiTheme="minorHAnsi" w:cstheme="minorHAnsi"/>
        </w:rPr>
        <w:t xml:space="preserve">: </w:t>
      </w:r>
    </w:p>
    <w:p w:rsidR="0032559A" w:rsidRPr="00C11830" w:rsidRDefault="00226C3D" w:rsidP="00BC0708">
      <w:pPr>
        <w:pStyle w:val="Akapitzlist"/>
        <w:numPr>
          <w:ilvl w:val="0"/>
          <w:numId w:val="15"/>
        </w:numPr>
        <w:spacing w:line="276" w:lineRule="auto"/>
        <w:ind w:left="284" w:hanging="284"/>
        <w:rPr>
          <w:rFonts w:cstheme="minorHAnsi"/>
          <w:sz w:val="24"/>
          <w:szCs w:val="24"/>
        </w:rPr>
      </w:pPr>
      <w:r w:rsidRPr="00C11830">
        <w:rPr>
          <w:rFonts w:cstheme="minorHAnsi"/>
          <w:sz w:val="24"/>
          <w:szCs w:val="24"/>
        </w:rPr>
        <w:t xml:space="preserve">budżetu Miasta Siedlce w formie dotacji na realizację: </w:t>
      </w:r>
    </w:p>
    <w:p w:rsidR="0032559A" w:rsidRPr="00027564" w:rsidRDefault="00226C3D" w:rsidP="00BC0708">
      <w:pPr>
        <w:pStyle w:val="Akapitzlist"/>
        <w:spacing w:after="0" w:line="276" w:lineRule="auto"/>
        <w:ind w:left="284"/>
        <w:rPr>
          <w:rFonts w:cstheme="minorHAnsi"/>
          <w:sz w:val="24"/>
          <w:szCs w:val="24"/>
        </w:rPr>
      </w:pPr>
      <w:r w:rsidRPr="00027564">
        <w:rPr>
          <w:rFonts w:cstheme="minorHAnsi"/>
          <w:sz w:val="24"/>
          <w:szCs w:val="24"/>
        </w:rPr>
        <w:t xml:space="preserve">a) zadania publicznego pod tytułem Wspieranie działalności placówek wsparcia dziennego (umowa nr 14/2019 z dnia 29 stycznia 2019 r. zawarta na okres od </w:t>
      </w:r>
      <w:r w:rsidRPr="00027564">
        <w:rPr>
          <w:rFonts w:cstheme="minorHAnsi"/>
          <w:sz w:val="24"/>
          <w:szCs w:val="24"/>
        </w:rPr>
        <w:br/>
        <w:t>1 stycznia 2019 r. do 31 grudnia 2022 r.)</w:t>
      </w:r>
      <w:r>
        <w:rPr>
          <w:rStyle w:val="Odwoanieprzypisudolnego"/>
          <w:rFonts w:cstheme="minorHAnsi"/>
          <w:sz w:val="24"/>
          <w:szCs w:val="24"/>
        </w:rPr>
        <w:footnoteReference w:id="8"/>
      </w:r>
      <w:r w:rsidRPr="00027564">
        <w:rPr>
          <w:rFonts w:cstheme="minorHAnsi"/>
          <w:sz w:val="24"/>
          <w:szCs w:val="24"/>
        </w:rPr>
        <w:t xml:space="preserve">, w ramach programu współpracy Miasta Siedlce z organizacjami pozarządowymi i innymi podmiotami prowadzącymi działalność pożytku publicznego na lata 2019, 2020, 2021 (Uchwała Nr XXVIII/303/2020 Rady Miasta Siedlce </w:t>
      </w:r>
      <w:r>
        <w:rPr>
          <w:rFonts w:cstheme="minorHAnsi"/>
          <w:sz w:val="24"/>
          <w:szCs w:val="24"/>
        </w:rPr>
        <w:br/>
      </w:r>
      <w:r w:rsidRPr="00027564">
        <w:rPr>
          <w:rFonts w:cstheme="minorHAnsi"/>
          <w:sz w:val="24"/>
          <w:szCs w:val="24"/>
        </w:rPr>
        <w:t>z 29 października 2020 r.)</w:t>
      </w:r>
      <w:r>
        <w:rPr>
          <w:rStyle w:val="Odwoanieprzypisudolnego"/>
          <w:rFonts w:cstheme="minorHAnsi"/>
          <w:sz w:val="24"/>
          <w:szCs w:val="24"/>
        </w:rPr>
        <w:footnoteReference w:id="9"/>
      </w:r>
      <w:r w:rsidRPr="00027564">
        <w:rPr>
          <w:rFonts w:cstheme="minorHAnsi"/>
          <w:sz w:val="24"/>
          <w:szCs w:val="24"/>
        </w:rPr>
        <w:t xml:space="preserve"> i 2022 (Uchwała Nr XLII/436/2021 Rady Miasta Siedlce z 28 października 2021 r.)</w:t>
      </w:r>
      <w:r>
        <w:rPr>
          <w:rStyle w:val="Odwoanieprzypisudolnego"/>
          <w:rFonts w:cstheme="minorHAnsi"/>
          <w:sz w:val="24"/>
          <w:szCs w:val="24"/>
        </w:rPr>
        <w:footnoteReference w:id="10"/>
      </w:r>
      <w:r w:rsidRPr="00027564">
        <w:rPr>
          <w:rFonts w:cstheme="minorHAnsi"/>
          <w:sz w:val="24"/>
          <w:szCs w:val="24"/>
        </w:rPr>
        <w:t>,</w:t>
      </w:r>
    </w:p>
    <w:p w:rsidR="0032559A" w:rsidRPr="00027564" w:rsidRDefault="00226C3D" w:rsidP="00BC0708">
      <w:pPr>
        <w:pStyle w:val="Akapitzlist"/>
        <w:spacing w:after="0" w:line="276" w:lineRule="auto"/>
        <w:ind w:left="284"/>
        <w:rPr>
          <w:rFonts w:cstheme="minorHAnsi"/>
          <w:sz w:val="24"/>
          <w:szCs w:val="24"/>
        </w:rPr>
      </w:pPr>
      <w:r w:rsidRPr="00027564">
        <w:rPr>
          <w:rFonts w:cstheme="minorHAnsi"/>
          <w:sz w:val="24"/>
          <w:szCs w:val="24"/>
        </w:rPr>
        <w:t xml:space="preserve">b) działań w ramach zadania - Pomoc dzieciom z rodzin z problemem alkoholowym poprzez wspieranie funkcjonowania placówek wsparcia dziennego realizujących program socjoterapeutyczny i opiekuńczo-wychowawczy, ze szczególnym uwzględnieniem współpracy ze środowiskiem rodzinnym – z uwzględnieniem kwestii dożywiania, </w:t>
      </w:r>
      <w:r>
        <w:rPr>
          <w:rFonts w:cstheme="minorHAnsi"/>
          <w:sz w:val="24"/>
          <w:szCs w:val="24"/>
        </w:rPr>
        <w:br/>
      </w:r>
      <w:r w:rsidRPr="00027564">
        <w:rPr>
          <w:rFonts w:cstheme="minorHAnsi"/>
          <w:sz w:val="24"/>
          <w:szCs w:val="24"/>
        </w:rPr>
        <w:t xml:space="preserve">w ramach Miejskiego Programu Profilaktyki i Rozwiązywania Problemów Uzależnień </w:t>
      </w:r>
      <w:r>
        <w:rPr>
          <w:rFonts w:cstheme="minorHAnsi"/>
          <w:sz w:val="24"/>
          <w:szCs w:val="24"/>
        </w:rPr>
        <w:br/>
      </w:r>
      <w:r w:rsidRPr="00027564">
        <w:rPr>
          <w:rFonts w:cstheme="minorHAnsi"/>
          <w:sz w:val="24"/>
          <w:szCs w:val="24"/>
        </w:rPr>
        <w:t>w Siedlcach w roku 2021, przyjętego Uchwałą Nr XXIX/317/2020 Rady Miasta Siedlce z 26 listopada 2020 r.</w:t>
      </w:r>
      <w:r>
        <w:rPr>
          <w:rStyle w:val="Odwoanieprzypisudolnego"/>
          <w:rFonts w:cstheme="minorHAnsi"/>
          <w:sz w:val="24"/>
          <w:szCs w:val="24"/>
        </w:rPr>
        <w:footnoteReference w:id="11"/>
      </w:r>
      <w:r w:rsidRPr="00027564">
        <w:rPr>
          <w:rFonts w:cstheme="minorHAnsi"/>
          <w:sz w:val="24"/>
          <w:szCs w:val="24"/>
        </w:rPr>
        <w:t>,</w:t>
      </w:r>
    </w:p>
    <w:p w:rsidR="00D4575A" w:rsidRPr="00027564" w:rsidRDefault="00226C3D" w:rsidP="00BC0708">
      <w:pPr>
        <w:pStyle w:val="Akapitzlist"/>
        <w:spacing w:after="0" w:line="276" w:lineRule="auto"/>
        <w:ind w:left="284"/>
        <w:rPr>
          <w:rFonts w:cstheme="minorHAnsi"/>
          <w:sz w:val="24"/>
          <w:szCs w:val="24"/>
        </w:rPr>
      </w:pPr>
      <w:r w:rsidRPr="00027564">
        <w:rPr>
          <w:rFonts w:cstheme="minorHAnsi"/>
          <w:sz w:val="24"/>
          <w:szCs w:val="24"/>
        </w:rPr>
        <w:t xml:space="preserve">c) działania po tytułem Poszerzanie i podnoszenie jakości oferty pomocy psychologicznej, socjoterapeutycznej i opiekuńczej dla dzieci z rodzin z problemem alkoholowym, </w:t>
      </w:r>
      <w:r>
        <w:rPr>
          <w:rFonts w:cstheme="minorHAnsi"/>
          <w:sz w:val="24"/>
          <w:szCs w:val="24"/>
        </w:rPr>
        <w:br/>
      </w:r>
      <w:r w:rsidRPr="00027564">
        <w:rPr>
          <w:rFonts w:cstheme="minorHAnsi"/>
          <w:sz w:val="24"/>
          <w:szCs w:val="24"/>
        </w:rPr>
        <w:t xml:space="preserve">w ramach Miejskiego Programu Profilaktyki i Rozwiązywania Problemów Alkoholowych oraz Przeciwdziałania Narkomanii w Siedlcach w 2022 roku, przyjętego Uchwałą </w:t>
      </w:r>
      <w:r>
        <w:rPr>
          <w:rFonts w:cstheme="minorHAnsi"/>
          <w:sz w:val="24"/>
          <w:szCs w:val="24"/>
        </w:rPr>
        <w:br/>
      </w:r>
      <w:r w:rsidRPr="00027564">
        <w:rPr>
          <w:rFonts w:cstheme="minorHAnsi"/>
          <w:sz w:val="24"/>
          <w:szCs w:val="24"/>
        </w:rPr>
        <w:t>Nr L/495/2022 Rady Miasta Siedlce z 29 marca 2022 r.</w:t>
      </w:r>
      <w:r>
        <w:rPr>
          <w:rStyle w:val="Odwoanieprzypisudolnego"/>
          <w:rFonts w:cstheme="minorHAnsi"/>
          <w:sz w:val="24"/>
          <w:szCs w:val="24"/>
        </w:rPr>
        <w:footnoteReference w:id="12"/>
      </w:r>
      <w:r w:rsidRPr="00027564">
        <w:rPr>
          <w:rFonts w:cstheme="minorHAnsi"/>
          <w:sz w:val="24"/>
          <w:szCs w:val="24"/>
        </w:rPr>
        <w:t>,</w:t>
      </w:r>
    </w:p>
    <w:p w:rsidR="00D4575A" w:rsidRPr="00C11830" w:rsidRDefault="00226C3D" w:rsidP="007024FA">
      <w:pPr>
        <w:pStyle w:val="Akapitzlist"/>
        <w:numPr>
          <w:ilvl w:val="0"/>
          <w:numId w:val="15"/>
        </w:numPr>
        <w:spacing w:after="0" w:line="276" w:lineRule="auto"/>
        <w:ind w:left="284" w:hanging="284"/>
        <w:rPr>
          <w:rFonts w:cstheme="minorHAnsi"/>
          <w:sz w:val="24"/>
          <w:szCs w:val="24"/>
        </w:rPr>
      </w:pPr>
      <w:r w:rsidRPr="00C11830">
        <w:rPr>
          <w:rFonts w:cstheme="minorHAnsi"/>
          <w:sz w:val="24"/>
          <w:szCs w:val="24"/>
        </w:rPr>
        <w:t xml:space="preserve">budżetu Mazowieckiego Centrum Polityki Społecznej w ramach zadania publicznego pod tytułem Wsparcie świetlic prowadzonych przez Caritas Diecezji Siedleckiej (umowa </w:t>
      </w:r>
      <w:r>
        <w:rPr>
          <w:rFonts w:cstheme="minorHAnsi"/>
          <w:sz w:val="24"/>
          <w:szCs w:val="24"/>
        </w:rPr>
        <w:br/>
      </w:r>
      <w:r w:rsidRPr="00C11830">
        <w:rPr>
          <w:rFonts w:cstheme="minorHAnsi"/>
          <w:sz w:val="24"/>
          <w:szCs w:val="24"/>
        </w:rPr>
        <w:t>nr 119/MCPS/08/2020/ A/PUZ.I z 11 sierpnia 2020 r., zawarta do grudnia 2022 r.)</w:t>
      </w:r>
      <w:r>
        <w:rPr>
          <w:rStyle w:val="Odwoanieprzypisudolnego"/>
          <w:rFonts w:cstheme="minorHAnsi"/>
          <w:sz w:val="24"/>
          <w:szCs w:val="24"/>
        </w:rPr>
        <w:footnoteReference w:id="13"/>
      </w:r>
      <w:r w:rsidRPr="00C11830">
        <w:rPr>
          <w:rFonts w:cstheme="minorHAnsi"/>
          <w:sz w:val="24"/>
          <w:szCs w:val="24"/>
        </w:rPr>
        <w:t xml:space="preserve">,  </w:t>
      </w:r>
    </w:p>
    <w:p w:rsidR="00D4575A" w:rsidRPr="00C11830" w:rsidRDefault="00226C3D" w:rsidP="007024FA">
      <w:pPr>
        <w:pStyle w:val="Akapitzlist"/>
        <w:numPr>
          <w:ilvl w:val="0"/>
          <w:numId w:val="15"/>
        </w:numPr>
        <w:spacing w:line="276" w:lineRule="auto"/>
        <w:ind w:left="284" w:hanging="284"/>
        <w:rPr>
          <w:rFonts w:cstheme="minorHAnsi"/>
          <w:sz w:val="24"/>
          <w:szCs w:val="24"/>
        </w:rPr>
      </w:pPr>
      <w:r w:rsidRPr="00C11830">
        <w:rPr>
          <w:rFonts w:cstheme="minorHAnsi"/>
          <w:sz w:val="24"/>
          <w:szCs w:val="24"/>
        </w:rPr>
        <w:t>środków własnych Caritas.</w:t>
      </w:r>
    </w:p>
    <w:p w:rsidR="005B035B" w:rsidRPr="00027564" w:rsidRDefault="0046348A" w:rsidP="004D62CA">
      <w:pPr>
        <w:spacing w:line="276" w:lineRule="auto"/>
        <w:rPr>
          <w:rFonts w:asciiTheme="minorHAnsi" w:hAnsiTheme="minorHAnsi" w:cstheme="minorHAnsi"/>
        </w:rPr>
      </w:pPr>
    </w:p>
    <w:p w:rsidR="006957F5" w:rsidRPr="00027564" w:rsidRDefault="00226C3D" w:rsidP="001A5355">
      <w:pPr>
        <w:spacing w:line="276" w:lineRule="auto"/>
        <w:rPr>
          <w:rFonts w:cstheme="minorHAnsi"/>
        </w:rPr>
      </w:pPr>
      <w:r w:rsidRPr="00027564">
        <w:rPr>
          <w:rFonts w:asciiTheme="minorHAnsi" w:hAnsiTheme="minorHAnsi" w:cstheme="minorHAnsi"/>
        </w:rPr>
        <w:lastRenderedPageBreak/>
        <w:t xml:space="preserve">Zgodnie z art. 28a ustawy wójt sprawuje kontrolę nad podmiotami organizującymi pracę </w:t>
      </w:r>
      <w:r w:rsidRPr="00027564">
        <w:rPr>
          <w:rFonts w:asciiTheme="minorHAnsi" w:hAnsiTheme="minorHAnsi" w:cstheme="minorHAnsi"/>
        </w:rPr>
        <w:br/>
        <w:t xml:space="preserve">z rodziną oraz placówkami wsparcia dziennego. Wójt może upoważnić do sprawowania kontroli swojego zastępcę, pracownika urzędu albo kierownika jednostki organizacyjnej gminy. Osobami upoważnionymi nie mogą być pracownicy kontrolowanych jednostek. </w:t>
      </w:r>
      <w:r>
        <w:rPr>
          <w:rFonts w:asciiTheme="minorHAnsi" w:hAnsiTheme="minorHAnsi" w:cstheme="minorHAnsi"/>
        </w:rPr>
        <w:br/>
        <w:t>W latach 2021-2022 w placówce przeprowadzono 2 k</w:t>
      </w:r>
      <w:r w:rsidRPr="00027564">
        <w:rPr>
          <w:rFonts w:asciiTheme="minorHAnsi" w:hAnsiTheme="minorHAnsi" w:cstheme="minorHAnsi"/>
        </w:rPr>
        <w:t>ontrole, na podstawie upoważnień Prezydenta Miasta Siedlce</w:t>
      </w:r>
      <w:r>
        <w:rPr>
          <w:rFonts w:asciiTheme="minorHAnsi" w:hAnsiTheme="minorHAnsi" w:cstheme="minorHAnsi"/>
        </w:rPr>
        <w:t xml:space="preserve">. </w:t>
      </w:r>
      <w:r w:rsidRPr="00027564">
        <w:rPr>
          <w:rFonts w:asciiTheme="minorHAnsi" w:hAnsiTheme="minorHAnsi" w:cstheme="minorHAnsi"/>
        </w:rPr>
        <w:t>Dotyczyły</w:t>
      </w:r>
      <w:r>
        <w:rPr>
          <w:rFonts w:asciiTheme="minorHAnsi" w:hAnsiTheme="minorHAnsi" w:cstheme="minorHAnsi"/>
        </w:rPr>
        <w:t xml:space="preserve"> one</w:t>
      </w:r>
      <w:r w:rsidRPr="00027564">
        <w:rPr>
          <w:rFonts w:asciiTheme="minorHAnsi" w:hAnsiTheme="minorHAnsi" w:cstheme="minorHAnsi"/>
        </w:rPr>
        <w:t xml:space="preserve"> oceny stopnia realizacji zadania z zakresu wspierania rodziny i systemu pieczy zastępczej, polegającego na Wspieraniu działalności placówek wsparcia dziennego. </w:t>
      </w:r>
      <w:r>
        <w:rPr>
          <w:rFonts w:asciiTheme="minorHAnsi" w:hAnsiTheme="minorHAnsi" w:cstheme="minorHAnsi"/>
        </w:rPr>
        <w:t>Nie wydano zaleceń pokontrolnych.</w:t>
      </w:r>
      <w:r>
        <w:rPr>
          <w:rStyle w:val="Odwoanieprzypisudolnego"/>
          <w:rFonts w:cstheme="minorHAnsi"/>
        </w:rPr>
        <w:footnoteReference w:id="14"/>
      </w:r>
    </w:p>
    <w:p w:rsidR="00DA3242" w:rsidRPr="00027564" w:rsidRDefault="0046348A" w:rsidP="005E3A4D">
      <w:pPr>
        <w:spacing w:line="276" w:lineRule="auto"/>
        <w:rPr>
          <w:rFonts w:asciiTheme="minorHAnsi" w:hAnsiTheme="minorHAnsi" w:cstheme="minorHAnsi"/>
        </w:rPr>
      </w:pPr>
    </w:p>
    <w:p w:rsidR="00F228AB" w:rsidRPr="00027564" w:rsidRDefault="00226C3D" w:rsidP="004D62CA">
      <w:pPr>
        <w:pStyle w:val="Akapitzlist"/>
        <w:numPr>
          <w:ilvl w:val="0"/>
          <w:numId w:val="2"/>
        </w:numPr>
        <w:spacing w:after="0" w:line="276" w:lineRule="auto"/>
        <w:rPr>
          <w:rFonts w:cstheme="minorHAnsi"/>
          <w:sz w:val="24"/>
          <w:szCs w:val="24"/>
        </w:rPr>
      </w:pPr>
      <w:r w:rsidRPr="00027564">
        <w:rPr>
          <w:rFonts w:cstheme="minorHAnsi"/>
          <w:sz w:val="24"/>
          <w:szCs w:val="24"/>
        </w:rPr>
        <w:t>Warunki lokalowe</w:t>
      </w:r>
    </w:p>
    <w:p w:rsidR="00815AD8" w:rsidRPr="00027564" w:rsidRDefault="00226C3D" w:rsidP="00CD6A17">
      <w:pPr>
        <w:spacing w:line="276" w:lineRule="auto"/>
        <w:rPr>
          <w:rFonts w:asciiTheme="minorHAnsi" w:hAnsiTheme="minorHAnsi" w:cstheme="minorHAnsi"/>
        </w:rPr>
      </w:pPr>
      <w:r w:rsidRPr="00027564">
        <w:rPr>
          <w:rFonts w:asciiTheme="minorHAnsi" w:hAnsiTheme="minorHAnsi" w:cstheme="minorHAnsi"/>
        </w:rPr>
        <w:t xml:space="preserve">Świetlica Socjoterapeutyczna mieści się w budynku Centrum Charytatywno-Duszpasterskiego w Siedlcach, przy ul. Biskupa Ignacego Świrskiego 57. Zajmuje pomieszczenia na dwóch kondygnacjach – parter i </w:t>
      </w:r>
      <w:proofErr w:type="spellStart"/>
      <w:r w:rsidRPr="00027564">
        <w:rPr>
          <w:rFonts w:asciiTheme="minorHAnsi" w:hAnsiTheme="minorHAnsi" w:cstheme="minorHAnsi"/>
        </w:rPr>
        <w:t>I</w:t>
      </w:r>
      <w:proofErr w:type="spellEnd"/>
      <w:r w:rsidRPr="00027564">
        <w:rPr>
          <w:rFonts w:asciiTheme="minorHAnsi" w:hAnsiTheme="minorHAnsi" w:cstheme="minorHAnsi"/>
        </w:rPr>
        <w:t xml:space="preserve"> piętro. Posiada dwa wyjścia na zewnątrz – drzwi wyjściowe umożliwiające wyjście w sposób bezpieczny bezpośrednio na otwartą przestrzeń. Na parterze znajd</w:t>
      </w:r>
      <w:r>
        <w:rPr>
          <w:rFonts w:asciiTheme="minorHAnsi" w:hAnsiTheme="minorHAnsi" w:cstheme="minorHAnsi"/>
        </w:rPr>
        <w:t>owała</w:t>
      </w:r>
      <w:r w:rsidRPr="00027564">
        <w:rPr>
          <w:rFonts w:asciiTheme="minorHAnsi" w:hAnsiTheme="minorHAnsi" w:cstheme="minorHAnsi"/>
        </w:rPr>
        <w:t xml:space="preserve"> się: szatnia, pomieszczenie do przechowywania sprzętu i środków utrzymania czystości, które jest zabezpieczone przed dostępem dzieci (pomieszczenie zamykane na klucz, do którego dostęp ma jedynie kadra placówki), 1 toaleta dla dziewcząt </w:t>
      </w:r>
      <w:r w:rsidRPr="00027564">
        <w:rPr>
          <w:rFonts w:asciiTheme="minorHAnsi" w:hAnsiTheme="minorHAnsi" w:cstheme="minorHAnsi"/>
        </w:rPr>
        <w:br/>
        <w:t>z 2 kabinami i 1 umywalką, 1 toaleta dla chłopców z 2 kabinami i 1 umywalką, 1 toaleta dla pracowników z 1 miska ustępową i 1 umywalką, świetlica dla grupy młodszych dzieci, sala edukacyjna, sala do terapii zajęciowej, pokój kierownika, pokój wychowawców, pokój socjalny. Na piętrze znajdują się: 1 toaleta dla dziewcząt z 2 kabinami i 1 umywalką, jedna toaleta dla chłopców z 1 miska ustępową i 1 umywalką, sala świetlicowa dla grupy starszej. Apteczka znajd</w:t>
      </w:r>
      <w:r>
        <w:rPr>
          <w:rFonts w:asciiTheme="minorHAnsi" w:hAnsiTheme="minorHAnsi" w:cstheme="minorHAnsi"/>
        </w:rPr>
        <w:t>owała</w:t>
      </w:r>
      <w:r w:rsidRPr="00027564">
        <w:rPr>
          <w:rFonts w:asciiTheme="minorHAnsi" w:hAnsiTheme="minorHAnsi" w:cstheme="minorHAnsi"/>
        </w:rPr>
        <w:t xml:space="preserve"> się </w:t>
      </w:r>
      <w:r>
        <w:rPr>
          <w:rFonts w:asciiTheme="minorHAnsi" w:hAnsiTheme="minorHAnsi" w:cstheme="minorHAnsi"/>
        </w:rPr>
        <w:t>w</w:t>
      </w:r>
      <w:r w:rsidRPr="00027564">
        <w:rPr>
          <w:rFonts w:asciiTheme="minorHAnsi" w:hAnsiTheme="minorHAnsi" w:cstheme="minorHAnsi"/>
        </w:rPr>
        <w:t xml:space="preserve"> sali dla grupy młodszej; gaśnice przy szatni, przy drzwiach wyjściowych; wysokość pomieszczeń wynosi</w:t>
      </w:r>
      <w:r>
        <w:rPr>
          <w:rFonts w:asciiTheme="minorHAnsi" w:hAnsiTheme="minorHAnsi" w:cstheme="minorHAnsi"/>
        </w:rPr>
        <w:t>ła</w:t>
      </w:r>
      <w:r w:rsidRPr="00027564">
        <w:rPr>
          <w:rFonts w:asciiTheme="minorHAnsi" w:hAnsiTheme="minorHAnsi" w:cstheme="minorHAnsi"/>
        </w:rPr>
        <w:t xml:space="preserve"> więcej niż 2,5 metra; pomieszczenia utrzymane </w:t>
      </w:r>
      <w:r>
        <w:rPr>
          <w:rFonts w:asciiTheme="minorHAnsi" w:hAnsiTheme="minorHAnsi" w:cstheme="minorHAnsi"/>
        </w:rPr>
        <w:t>były</w:t>
      </w:r>
      <w:r w:rsidRPr="00027564">
        <w:rPr>
          <w:rFonts w:asciiTheme="minorHAnsi" w:hAnsiTheme="minorHAnsi" w:cstheme="minorHAnsi"/>
        </w:rPr>
        <w:t xml:space="preserve"> w należytym porządku, czystości, stanie technicznym i sanitarnym, </w:t>
      </w:r>
      <w:r>
        <w:rPr>
          <w:rFonts w:asciiTheme="minorHAnsi" w:hAnsiTheme="minorHAnsi" w:cstheme="minorHAnsi"/>
        </w:rPr>
        <w:t xml:space="preserve">były </w:t>
      </w:r>
      <w:r w:rsidRPr="00027564">
        <w:rPr>
          <w:rFonts w:asciiTheme="minorHAnsi" w:hAnsiTheme="minorHAnsi" w:cstheme="minorHAnsi"/>
        </w:rPr>
        <w:t xml:space="preserve">dostosowane do potrzeb osób niepełnosprawnych; węzeł sanitarny wyposażony </w:t>
      </w:r>
      <w:r>
        <w:rPr>
          <w:rFonts w:asciiTheme="minorHAnsi" w:hAnsiTheme="minorHAnsi" w:cstheme="minorHAnsi"/>
        </w:rPr>
        <w:t>był</w:t>
      </w:r>
      <w:r w:rsidRPr="00027564">
        <w:rPr>
          <w:rFonts w:asciiTheme="minorHAnsi" w:hAnsiTheme="minorHAnsi" w:cstheme="minorHAnsi"/>
        </w:rPr>
        <w:t xml:space="preserve"> </w:t>
      </w:r>
      <w:r>
        <w:rPr>
          <w:rFonts w:asciiTheme="minorHAnsi" w:hAnsiTheme="minorHAnsi" w:cstheme="minorHAnsi"/>
        </w:rPr>
        <w:br/>
      </w:r>
      <w:r w:rsidRPr="00027564">
        <w:rPr>
          <w:rFonts w:asciiTheme="minorHAnsi" w:hAnsiTheme="minorHAnsi" w:cstheme="minorHAnsi"/>
        </w:rPr>
        <w:t>w bieżącą ciepłą i zimną wodę.</w:t>
      </w:r>
    </w:p>
    <w:p w:rsidR="005E3A4D" w:rsidRPr="00027564" w:rsidRDefault="0046348A" w:rsidP="00CD6A17">
      <w:pPr>
        <w:spacing w:line="276" w:lineRule="auto"/>
        <w:rPr>
          <w:rFonts w:asciiTheme="minorHAnsi" w:hAnsiTheme="minorHAnsi" w:cstheme="minorHAnsi"/>
        </w:rPr>
      </w:pPr>
    </w:p>
    <w:p w:rsidR="005E3A4D" w:rsidRPr="00027564" w:rsidRDefault="00226C3D" w:rsidP="001A5355">
      <w:pPr>
        <w:pStyle w:val="Akapitzlist"/>
        <w:numPr>
          <w:ilvl w:val="0"/>
          <w:numId w:val="2"/>
        </w:numPr>
        <w:spacing w:after="0" w:line="276" w:lineRule="auto"/>
        <w:rPr>
          <w:rFonts w:cstheme="minorHAnsi"/>
          <w:sz w:val="24"/>
          <w:szCs w:val="24"/>
        </w:rPr>
      </w:pPr>
      <w:r w:rsidRPr="00027564">
        <w:rPr>
          <w:rFonts w:cstheme="minorHAnsi"/>
          <w:sz w:val="24"/>
          <w:szCs w:val="24"/>
        </w:rPr>
        <w:t>Zatrudnienie i kwalifikacje kadry</w:t>
      </w:r>
    </w:p>
    <w:p w:rsidR="00C11830" w:rsidRDefault="00226C3D" w:rsidP="001A5355">
      <w:pPr>
        <w:spacing w:line="276" w:lineRule="auto"/>
        <w:rPr>
          <w:rFonts w:asciiTheme="minorHAnsi" w:hAnsiTheme="minorHAnsi" w:cstheme="minorHAnsi"/>
        </w:rPr>
      </w:pPr>
      <w:r w:rsidRPr="00027564">
        <w:rPr>
          <w:rFonts w:asciiTheme="minorHAnsi" w:hAnsiTheme="minorHAnsi" w:cstheme="minorHAnsi"/>
        </w:rPr>
        <w:t xml:space="preserve">W okresie kontrolnym w Świetlicy pracowało ogółem 14 osób, z tego na dzień kontroli zatrudnionych było </w:t>
      </w:r>
      <w:r>
        <w:rPr>
          <w:rFonts w:asciiTheme="minorHAnsi" w:hAnsiTheme="minorHAnsi" w:cstheme="minorHAnsi"/>
        </w:rPr>
        <w:t>–</w:t>
      </w:r>
      <w:r w:rsidRPr="00027564">
        <w:rPr>
          <w:rFonts w:asciiTheme="minorHAnsi" w:hAnsiTheme="minorHAnsi" w:cstheme="minorHAnsi"/>
        </w:rPr>
        <w:t xml:space="preserve"> 10</w:t>
      </w:r>
      <w:r>
        <w:rPr>
          <w:rFonts w:asciiTheme="minorHAnsi" w:hAnsiTheme="minorHAnsi" w:cstheme="minorHAnsi"/>
        </w:rPr>
        <w:t>, z tego</w:t>
      </w:r>
      <w:r w:rsidRPr="00027564">
        <w:rPr>
          <w:rFonts w:asciiTheme="minorHAnsi" w:hAnsiTheme="minorHAnsi" w:cstheme="minorHAnsi"/>
        </w:rPr>
        <w:t xml:space="preserve">: </w:t>
      </w:r>
      <w:r>
        <w:rPr>
          <w:rFonts w:asciiTheme="minorHAnsi" w:hAnsiTheme="minorHAnsi" w:cstheme="minorHAnsi"/>
        </w:rPr>
        <w:t xml:space="preserve">1 </w:t>
      </w:r>
      <w:r w:rsidRPr="00027564">
        <w:rPr>
          <w:rFonts w:asciiTheme="minorHAnsi" w:hAnsiTheme="minorHAnsi" w:cstheme="minorHAnsi"/>
        </w:rPr>
        <w:t xml:space="preserve">kierownik placówki, 4 wychowawców/edukatorów, </w:t>
      </w:r>
      <w:r>
        <w:rPr>
          <w:rFonts w:asciiTheme="minorHAnsi" w:hAnsiTheme="minorHAnsi" w:cstheme="minorHAnsi"/>
        </w:rPr>
        <w:t>w tym</w:t>
      </w:r>
      <w:r w:rsidRPr="00027564">
        <w:rPr>
          <w:rFonts w:asciiTheme="minorHAnsi" w:hAnsiTheme="minorHAnsi" w:cstheme="minorHAnsi"/>
        </w:rPr>
        <w:t xml:space="preserve"> jeden długotrwale nieobecny, 1 nauczyciel języka angielskiego, 2 psychologów, </w:t>
      </w:r>
    </w:p>
    <w:p w:rsidR="00CF7D30" w:rsidRPr="00027564" w:rsidRDefault="00226C3D" w:rsidP="001A5355">
      <w:pPr>
        <w:spacing w:line="276" w:lineRule="auto"/>
        <w:rPr>
          <w:rFonts w:asciiTheme="minorHAnsi" w:hAnsiTheme="minorHAnsi" w:cstheme="minorHAnsi"/>
        </w:rPr>
      </w:pPr>
      <w:r w:rsidRPr="00027564">
        <w:rPr>
          <w:rFonts w:asciiTheme="minorHAnsi" w:hAnsiTheme="minorHAnsi" w:cstheme="minorHAnsi"/>
        </w:rPr>
        <w:t xml:space="preserve">2 </w:t>
      </w:r>
      <w:proofErr w:type="spellStart"/>
      <w:r w:rsidRPr="00027564">
        <w:rPr>
          <w:rFonts w:asciiTheme="minorHAnsi" w:hAnsiTheme="minorHAnsi" w:cstheme="minorHAnsi"/>
        </w:rPr>
        <w:t>socjoterapeutów</w:t>
      </w:r>
      <w:proofErr w:type="spellEnd"/>
      <w:r w:rsidRPr="00027564">
        <w:rPr>
          <w:rFonts w:asciiTheme="minorHAnsi" w:hAnsiTheme="minorHAnsi" w:cstheme="minorHAnsi"/>
        </w:rPr>
        <w:t xml:space="preserve">. Ustalono, że osoba zatrudniona </w:t>
      </w:r>
      <w:r>
        <w:rPr>
          <w:rFonts w:asciiTheme="minorHAnsi" w:hAnsiTheme="minorHAnsi" w:cstheme="minorHAnsi"/>
        </w:rPr>
        <w:t>w lutym</w:t>
      </w:r>
      <w:r w:rsidRPr="00027564">
        <w:rPr>
          <w:rFonts w:asciiTheme="minorHAnsi" w:hAnsiTheme="minorHAnsi" w:cstheme="minorHAnsi"/>
        </w:rPr>
        <w:t xml:space="preserve"> 2021 r. na s</w:t>
      </w:r>
      <w:r>
        <w:rPr>
          <w:rFonts w:asciiTheme="minorHAnsi" w:hAnsiTheme="minorHAnsi" w:cstheme="minorHAnsi"/>
        </w:rPr>
        <w:t xml:space="preserve">tanowisku kierownika, </w:t>
      </w:r>
      <w:r w:rsidRPr="00027564">
        <w:rPr>
          <w:rFonts w:asciiTheme="minorHAnsi" w:hAnsiTheme="minorHAnsi" w:cstheme="minorHAnsi"/>
        </w:rPr>
        <w:t xml:space="preserve">nie posiadała kwalifikacji określonych w art. 25 ust. 2 pkt 1 ustawy. Obecny kierownik placówki posiadał kwalifikacje określone w ww. przepisie oraz spełniał wymogi wynikające </w:t>
      </w:r>
      <w:r>
        <w:rPr>
          <w:rFonts w:asciiTheme="minorHAnsi" w:hAnsiTheme="minorHAnsi" w:cstheme="minorHAnsi"/>
        </w:rPr>
        <w:t>z </w:t>
      </w:r>
      <w:r w:rsidRPr="00027564">
        <w:rPr>
          <w:rFonts w:asciiTheme="minorHAnsi" w:hAnsiTheme="minorHAnsi" w:cstheme="minorHAnsi"/>
        </w:rPr>
        <w:t xml:space="preserve">art. 25 ust. 2 i 4 ustawy. Stwierdzono brak oświadczenia, o którym mowa </w:t>
      </w:r>
      <w:r>
        <w:rPr>
          <w:rFonts w:asciiTheme="minorHAnsi" w:hAnsiTheme="minorHAnsi" w:cstheme="minorHAnsi"/>
        </w:rPr>
        <w:br/>
      </w:r>
      <w:r w:rsidRPr="00027564">
        <w:rPr>
          <w:rFonts w:asciiTheme="minorHAnsi" w:hAnsiTheme="minorHAnsi" w:cstheme="minorHAnsi"/>
        </w:rPr>
        <w:t xml:space="preserve">w pkt 3 ww. artykułu. Pozostali pracownicy Świetlicy posiadali kwalifikacje określone </w:t>
      </w:r>
      <w:r>
        <w:rPr>
          <w:rFonts w:asciiTheme="minorHAnsi" w:hAnsiTheme="minorHAnsi" w:cstheme="minorHAnsi"/>
        </w:rPr>
        <w:br/>
      </w:r>
      <w:r w:rsidRPr="00027564">
        <w:rPr>
          <w:rFonts w:asciiTheme="minorHAnsi" w:hAnsiTheme="minorHAnsi" w:cstheme="minorHAnsi"/>
        </w:rPr>
        <w:t xml:space="preserve">w art. 26 ust. 1. Odnotowano, że w przypadku: </w:t>
      </w:r>
    </w:p>
    <w:p w:rsidR="00CF7D30" w:rsidRPr="00027564" w:rsidRDefault="00226C3D" w:rsidP="00CF7D30">
      <w:pPr>
        <w:spacing w:line="276" w:lineRule="auto"/>
        <w:rPr>
          <w:rFonts w:asciiTheme="minorHAnsi" w:hAnsiTheme="minorHAnsi" w:cstheme="minorHAnsi"/>
        </w:rPr>
      </w:pPr>
      <w:r w:rsidRPr="00027564">
        <w:rPr>
          <w:rFonts w:asciiTheme="minorHAnsi" w:hAnsiTheme="minorHAnsi" w:cstheme="minorHAnsi"/>
        </w:rPr>
        <w:t>- 3 osób brak było oświadczeń, o których mowa w art. 26 ust. 2 pkt 1-3,</w:t>
      </w:r>
    </w:p>
    <w:p w:rsidR="00CF7D30" w:rsidRPr="00027564" w:rsidRDefault="00226C3D" w:rsidP="00CF7D30">
      <w:pPr>
        <w:spacing w:line="276" w:lineRule="auto"/>
        <w:rPr>
          <w:rFonts w:asciiTheme="minorHAnsi" w:hAnsiTheme="minorHAnsi" w:cstheme="minorHAnsi"/>
        </w:rPr>
      </w:pPr>
      <w:r w:rsidRPr="00027564">
        <w:rPr>
          <w:rFonts w:asciiTheme="minorHAnsi" w:hAnsiTheme="minorHAnsi" w:cstheme="minorHAnsi"/>
        </w:rPr>
        <w:t>- 1 osoby brak było oświadczeń, o których mowa w art. 26 ust. 2 pkt 2-3,</w:t>
      </w:r>
    </w:p>
    <w:p w:rsidR="00CF7D30" w:rsidRPr="00027564" w:rsidRDefault="00226C3D" w:rsidP="00CF7D30">
      <w:pPr>
        <w:spacing w:line="276" w:lineRule="auto"/>
        <w:rPr>
          <w:rFonts w:asciiTheme="minorHAnsi" w:hAnsiTheme="minorHAnsi" w:cstheme="minorHAnsi"/>
        </w:rPr>
      </w:pPr>
      <w:r w:rsidRPr="00027564">
        <w:rPr>
          <w:rFonts w:asciiTheme="minorHAnsi" w:hAnsiTheme="minorHAnsi" w:cstheme="minorHAnsi"/>
        </w:rPr>
        <w:lastRenderedPageBreak/>
        <w:t>- 8 osób brak było oświadczeń, o których mowa w art. 26 ust. 2 pkt 3,</w:t>
      </w:r>
    </w:p>
    <w:p w:rsidR="00CF7D30" w:rsidRPr="00027564" w:rsidRDefault="00226C3D" w:rsidP="00CF7D30">
      <w:pPr>
        <w:spacing w:line="276" w:lineRule="auto"/>
        <w:rPr>
          <w:rFonts w:asciiTheme="minorHAnsi" w:hAnsiTheme="minorHAnsi" w:cstheme="minorHAnsi"/>
        </w:rPr>
      </w:pPr>
      <w:r w:rsidRPr="00027564">
        <w:rPr>
          <w:rFonts w:asciiTheme="minorHAnsi" w:hAnsiTheme="minorHAnsi" w:cstheme="minorHAnsi"/>
        </w:rPr>
        <w:t>- 1 osoby brak było oświadczeń, o których mowa w art. 26 ust. 2 pkt 2</w:t>
      </w:r>
      <w:r>
        <w:rPr>
          <w:rStyle w:val="Odwoanieprzypisudolnego"/>
          <w:rFonts w:asciiTheme="minorHAnsi" w:hAnsiTheme="minorHAnsi" w:cstheme="minorHAnsi"/>
        </w:rPr>
        <w:footnoteReference w:id="15"/>
      </w:r>
      <w:r w:rsidRPr="00027564">
        <w:rPr>
          <w:rFonts w:asciiTheme="minorHAnsi" w:hAnsiTheme="minorHAnsi" w:cstheme="minorHAnsi"/>
        </w:rPr>
        <w:t>.</w:t>
      </w:r>
    </w:p>
    <w:p w:rsidR="00A2414A" w:rsidRPr="00027564" w:rsidRDefault="00226C3D" w:rsidP="003F1863">
      <w:pPr>
        <w:spacing w:line="276" w:lineRule="auto"/>
        <w:rPr>
          <w:rFonts w:asciiTheme="minorHAnsi" w:eastAsia="Calibri" w:hAnsiTheme="minorHAnsi" w:cstheme="minorHAnsi"/>
          <w:color w:val="1B1B1B"/>
          <w:lang w:eastAsia="en-US"/>
        </w:rPr>
      </w:pPr>
      <w:r w:rsidRPr="00027564">
        <w:rPr>
          <w:rFonts w:asciiTheme="minorHAnsi" w:hAnsiTheme="minorHAnsi" w:cstheme="minorHAnsi"/>
        </w:rPr>
        <w:t>Dane ww. osób zweryfikowane były w Rejestrze Sprawców Przestępstw na Tle Seksualnym stosownie z art. 21 ust. 1 ustawy o przeciwdziałaniu zagrożeniom przestępczością na tle seksualnym</w:t>
      </w:r>
      <w:r w:rsidRPr="00027564">
        <w:rPr>
          <w:rFonts w:asciiTheme="minorHAnsi" w:eastAsia="Calibri" w:hAnsiTheme="minorHAnsi" w:cstheme="minorHAnsi"/>
          <w:color w:val="1B1B1B"/>
          <w:lang w:eastAsia="en-US"/>
        </w:rPr>
        <w:t xml:space="preserve"> zgodnie, z którym w przypadku zatrudniania lub dopuszczania osób do innej działalności związanej z wychowaniem, edukacją, wypoczynkiem, leczeniem małoletnich lub opieką nad nimi pracodawca lub inny organizator w zakresie takiej działalności ma obowiązek sprawdzenia, czy dane zatrudnianej lub dopuszczanej osoby są zamieszczone </w:t>
      </w:r>
      <w:r>
        <w:rPr>
          <w:rFonts w:asciiTheme="minorHAnsi" w:eastAsia="Calibri" w:hAnsiTheme="minorHAnsi" w:cstheme="minorHAnsi"/>
          <w:color w:val="1B1B1B"/>
          <w:lang w:eastAsia="en-US"/>
        </w:rPr>
        <w:t>w </w:t>
      </w:r>
      <w:r w:rsidRPr="00027564">
        <w:rPr>
          <w:rFonts w:asciiTheme="minorHAnsi" w:eastAsia="Calibri" w:hAnsiTheme="minorHAnsi" w:cstheme="minorHAnsi"/>
          <w:color w:val="1B1B1B"/>
          <w:lang w:eastAsia="en-US"/>
        </w:rPr>
        <w:t>Rejestrze Sprawców Przestępstw na Tle Seksualnym z dostępem ograniczonym</w:t>
      </w:r>
      <w:r>
        <w:rPr>
          <w:rStyle w:val="Odwoanieprzypisudolnego"/>
          <w:rFonts w:asciiTheme="minorHAnsi" w:hAnsiTheme="minorHAnsi" w:cstheme="minorHAnsi"/>
        </w:rPr>
        <w:footnoteReference w:id="16"/>
      </w:r>
      <w:r w:rsidRPr="00027564">
        <w:rPr>
          <w:rFonts w:asciiTheme="minorHAnsi" w:hAnsiTheme="minorHAnsi" w:cstheme="minorHAnsi"/>
        </w:rPr>
        <w:t xml:space="preserve">. </w:t>
      </w:r>
      <w:r>
        <w:rPr>
          <w:rFonts w:asciiTheme="minorHAnsi" w:hAnsiTheme="minorHAnsi" w:cstheme="minorHAnsi"/>
        </w:rPr>
        <w:t>W </w:t>
      </w:r>
      <w:r w:rsidRPr="00027564">
        <w:rPr>
          <w:rFonts w:asciiTheme="minorHAnsi" w:hAnsiTheme="minorHAnsi" w:cstheme="minorHAnsi"/>
        </w:rPr>
        <w:t>przypadku 11 osób odpowiedniego sprawdzenia dokonano już po zatrudnieniu</w:t>
      </w:r>
      <w:r>
        <w:rPr>
          <w:rStyle w:val="Odwoanieprzypisudolnego"/>
          <w:rFonts w:asciiTheme="minorHAnsi" w:hAnsiTheme="minorHAnsi" w:cstheme="minorHAnsi"/>
        </w:rPr>
        <w:footnoteReference w:id="17"/>
      </w:r>
      <w:r w:rsidRPr="00027564">
        <w:rPr>
          <w:rFonts w:asciiTheme="minorHAnsi" w:hAnsiTheme="minorHAnsi" w:cstheme="minorHAnsi"/>
        </w:rPr>
        <w:t xml:space="preserve">. </w:t>
      </w:r>
    </w:p>
    <w:p w:rsidR="006D193B" w:rsidRPr="00027564" w:rsidRDefault="00226C3D" w:rsidP="003F1863">
      <w:pPr>
        <w:spacing w:line="276" w:lineRule="auto"/>
        <w:rPr>
          <w:rFonts w:asciiTheme="minorHAnsi" w:hAnsiTheme="minorHAnsi" w:cstheme="minorHAnsi"/>
        </w:rPr>
      </w:pPr>
      <w:r w:rsidRPr="00027564">
        <w:rPr>
          <w:rFonts w:asciiTheme="minorHAnsi" w:hAnsiTheme="minorHAnsi" w:cstheme="minorHAnsi"/>
        </w:rPr>
        <w:t xml:space="preserve">W kontrolowanym okresie pracownicy placówki doskonalili się zawodowo poprzez udział </w:t>
      </w:r>
      <w:r>
        <w:rPr>
          <w:rFonts w:asciiTheme="minorHAnsi" w:hAnsiTheme="minorHAnsi" w:cstheme="minorHAnsi"/>
        </w:rPr>
        <w:t>w </w:t>
      </w:r>
      <w:r w:rsidRPr="00027564">
        <w:rPr>
          <w:rFonts w:asciiTheme="minorHAnsi" w:hAnsiTheme="minorHAnsi" w:cstheme="minorHAnsi"/>
        </w:rPr>
        <w:t xml:space="preserve">szkoleniach, na przykład: twórcze pomysły na jesienne zabawy; praca z młodzieżą </w:t>
      </w:r>
    </w:p>
    <w:p w:rsidR="003C3D44" w:rsidRPr="00027564" w:rsidRDefault="00226C3D" w:rsidP="00CF7D30">
      <w:pPr>
        <w:spacing w:line="276" w:lineRule="auto"/>
        <w:rPr>
          <w:rFonts w:asciiTheme="minorHAnsi" w:hAnsiTheme="minorHAnsi" w:cstheme="minorHAnsi"/>
        </w:rPr>
      </w:pPr>
      <w:r w:rsidRPr="00027564">
        <w:rPr>
          <w:rFonts w:asciiTheme="minorHAnsi" w:hAnsiTheme="minorHAnsi" w:cstheme="minorHAnsi"/>
        </w:rPr>
        <w:t xml:space="preserve">w świetlicy socjoterapeutycznej/ środowiskowej; jak reagować, gdy dziecko mówi w domu </w:t>
      </w:r>
      <w:r>
        <w:rPr>
          <w:rFonts w:asciiTheme="minorHAnsi" w:hAnsiTheme="minorHAnsi" w:cstheme="minorHAnsi"/>
        </w:rPr>
        <w:t>o </w:t>
      </w:r>
      <w:r w:rsidRPr="00027564">
        <w:rPr>
          <w:rFonts w:asciiTheme="minorHAnsi" w:hAnsiTheme="minorHAnsi" w:cstheme="minorHAnsi"/>
        </w:rPr>
        <w:t>przemocy</w:t>
      </w:r>
      <w:r>
        <w:rPr>
          <w:rStyle w:val="Odwoanieprzypisudolnego"/>
          <w:rFonts w:asciiTheme="minorHAnsi" w:hAnsiTheme="minorHAnsi" w:cstheme="minorHAnsi"/>
        </w:rPr>
        <w:footnoteReference w:id="18"/>
      </w:r>
      <w:r w:rsidRPr="00027564">
        <w:rPr>
          <w:rFonts w:asciiTheme="minorHAnsi" w:hAnsiTheme="minorHAnsi" w:cstheme="minorHAnsi"/>
        </w:rPr>
        <w:t>.</w:t>
      </w:r>
    </w:p>
    <w:p w:rsidR="00CF7D30" w:rsidRPr="00027564" w:rsidRDefault="00226C3D" w:rsidP="00CF7D30">
      <w:pPr>
        <w:spacing w:line="276" w:lineRule="auto"/>
        <w:rPr>
          <w:rFonts w:asciiTheme="minorHAnsi" w:hAnsiTheme="minorHAnsi" w:cstheme="minorHAnsi"/>
        </w:rPr>
      </w:pPr>
      <w:r w:rsidRPr="00027564">
        <w:rPr>
          <w:rFonts w:asciiTheme="minorHAnsi" w:hAnsiTheme="minorHAnsi" w:cstheme="minorHAnsi"/>
        </w:rPr>
        <w:t>Zakresy obowiązków (czynności), uprawnień i odpowiedzialności pracowników Świetlicy, zatrudnionych na podstawie umowy o pracę, określały obowiązki wynikające ze stanowiska pracy, w tym zadania wskazane w art. 24 ust. 2 ustawy</w:t>
      </w:r>
      <w:r>
        <w:rPr>
          <w:rStyle w:val="Odwoanieprzypisudolnego"/>
          <w:rFonts w:asciiTheme="minorHAnsi" w:hAnsiTheme="minorHAnsi" w:cstheme="minorHAnsi"/>
        </w:rPr>
        <w:footnoteReference w:id="19"/>
      </w:r>
      <w:r w:rsidRPr="00027564">
        <w:rPr>
          <w:rFonts w:asciiTheme="minorHAnsi" w:hAnsiTheme="minorHAnsi" w:cstheme="minorHAnsi"/>
        </w:rPr>
        <w:t>.</w:t>
      </w:r>
    </w:p>
    <w:p w:rsidR="00430B53" w:rsidRDefault="00226C3D" w:rsidP="00CF7D30">
      <w:pPr>
        <w:spacing w:line="276" w:lineRule="auto"/>
        <w:rPr>
          <w:rFonts w:asciiTheme="minorHAnsi" w:hAnsiTheme="minorHAnsi" w:cstheme="minorHAnsi"/>
        </w:rPr>
      </w:pPr>
      <w:r w:rsidRPr="00027564">
        <w:rPr>
          <w:rFonts w:asciiTheme="minorHAnsi" w:hAnsiTheme="minorHAnsi" w:cstheme="minorHAnsi"/>
        </w:rPr>
        <w:t xml:space="preserve">Zgodnie z art. 28 ust. 3 ustawy przy zapewnianiu opieki nad dziećmi przebywającymi </w:t>
      </w:r>
      <w:r w:rsidRPr="00027564">
        <w:rPr>
          <w:rFonts w:asciiTheme="minorHAnsi" w:hAnsiTheme="minorHAnsi" w:cstheme="minorHAnsi"/>
        </w:rPr>
        <w:br/>
        <w:t xml:space="preserve">w placówce wsparcia dziennego oraz wykonywaniu innych czynności związanych z realizacją zadań tej placówki można korzystać z pomocy wolontariuszy. Przedstawiono porozumienia </w:t>
      </w:r>
      <w:r>
        <w:rPr>
          <w:rFonts w:asciiTheme="minorHAnsi" w:hAnsiTheme="minorHAnsi" w:cstheme="minorHAnsi"/>
        </w:rPr>
        <w:t>o </w:t>
      </w:r>
      <w:r w:rsidRPr="00027564">
        <w:rPr>
          <w:rFonts w:asciiTheme="minorHAnsi" w:hAnsiTheme="minorHAnsi" w:cstheme="minorHAnsi"/>
        </w:rPr>
        <w:t xml:space="preserve">wykonywaniu świadczeń </w:t>
      </w:r>
      <w:proofErr w:type="spellStart"/>
      <w:r w:rsidRPr="00027564">
        <w:rPr>
          <w:rFonts w:asciiTheme="minorHAnsi" w:hAnsiTheme="minorHAnsi" w:cstheme="minorHAnsi"/>
        </w:rPr>
        <w:t>wolontarystycznych</w:t>
      </w:r>
      <w:proofErr w:type="spellEnd"/>
      <w:r w:rsidRPr="00027564">
        <w:rPr>
          <w:rFonts w:asciiTheme="minorHAnsi" w:hAnsiTheme="minorHAnsi" w:cstheme="minorHAnsi"/>
        </w:rPr>
        <w:t xml:space="preserve"> polegających między innymi na: wsparciu bieżącej pracy biura, wsparciu i pomocy kierownikowi oraz wychowawcom placówki, pomocy prawnej opiekunom prawnym/rodzicom dzieci uczęszczających do Świetlicy</w:t>
      </w:r>
      <w:r>
        <w:rPr>
          <w:rStyle w:val="Odwoanieprzypisudolnego"/>
          <w:rFonts w:asciiTheme="minorHAnsi" w:hAnsiTheme="minorHAnsi" w:cstheme="minorHAnsi"/>
        </w:rPr>
        <w:footnoteReference w:id="20"/>
      </w:r>
      <w:r w:rsidRPr="00027564">
        <w:rPr>
          <w:rFonts w:asciiTheme="minorHAnsi" w:hAnsiTheme="minorHAnsi" w:cstheme="minorHAnsi"/>
        </w:rPr>
        <w:t xml:space="preserve">. Porozumienia zawierano na okres nie dłuższy niż rok kalendarzowy. Zaakcentować należy, </w:t>
      </w:r>
    </w:p>
    <w:p w:rsidR="00B45E64" w:rsidRPr="00027564" w:rsidRDefault="00226C3D" w:rsidP="00CF7D30">
      <w:pPr>
        <w:spacing w:line="276" w:lineRule="auto"/>
        <w:rPr>
          <w:rFonts w:asciiTheme="minorHAnsi" w:hAnsiTheme="minorHAnsi" w:cstheme="minorHAnsi"/>
        </w:rPr>
      </w:pPr>
      <w:r w:rsidRPr="00027564">
        <w:rPr>
          <w:rFonts w:asciiTheme="minorHAnsi" w:hAnsiTheme="minorHAnsi" w:cstheme="minorHAnsi"/>
        </w:rPr>
        <w:t>że od wolontariuszy nie przyjmowano oświadczeń, o których mowa w art. 27 ust. 1 ustawy zgodnie, z którym osobą zatrudnioną w placówce wsparcia dziennego (dotyczy to również wolontariuszy – art. 28 ust. 3 ustawy) może być osoba, która nie została skazana prawomocnym wyrokiem za umyślne przestępstwo lub umyślne przestępstwo skarbowe. Dane ww. osób należało również zweryfikować w Rejestrze Sprawców Przestępstw na Tle Seksualnym. Ustalono, że wolontariusze wykonujący świadczenia w 2021 r. nie zostali sprawdzeni w ww. rejestrze</w:t>
      </w:r>
      <w:r>
        <w:rPr>
          <w:rFonts w:asciiTheme="minorHAnsi" w:hAnsiTheme="minorHAnsi" w:cstheme="minorHAnsi"/>
        </w:rPr>
        <w:t xml:space="preserve">, a w </w:t>
      </w:r>
      <w:r w:rsidRPr="00027564">
        <w:rPr>
          <w:rFonts w:asciiTheme="minorHAnsi" w:hAnsiTheme="minorHAnsi" w:cstheme="minorHAnsi"/>
        </w:rPr>
        <w:t>2022 r. sprawdzenia dokonano w przypadku: 1 osoby przed podpisaniem porozumienia, 2 osób w dniu podpisania porozumienia oraz 7 osób po dacie zawarcia porozumienia. W okresie kontrolnym w Świetlicy świadczenia wykonywało ogółem 20 wolontariuszy.</w:t>
      </w:r>
    </w:p>
    <w:p w:rsidR="005E3A4D" w:rsidRPr="00027564" w:rsidRDefault="0046348A" w:rsidP="005E3A4D">
      <w:pPr>
        <w:spacing w:line="276" w:lineRule="auto"/>
        <w:rPr>
          <w:rFonts w:asciiTheme="minorHAnsi" w:hAnsiTheme="minorHAnsi" w:cstheme="minorHAnsi"/>
        </w:rPr>
      </w:pPr>
    </w:p>
    <w:p w:rsidR="007C4F1C" w:rsidRDefault="00226C3D" w:rsidP="00B95839">
      <w:pPr>
        <w:pStyle w:val="Akapitzlist"/>
        <w:numPr>
          <w:ilvl w:val="0"/>
          <w:numId w:val="2"/>
        </w:numPr>
        <w:spacing w:after="0" w:line="276" w:lineRule="auto"/>
        <w:ind w:left="714" w:hanging="357"/>
        <w:rPr>
          <w:rFonts w:cstheme="minorHAnsi"/>
          <w:sz w:val="24"/>
          <w:szCs w:val="24"/>
        </w:rPr>
      </w:pPr>
      <w:r w:rsidRPr="00027564">
        <w:rPr>
          <w:rFonts w:cstheme="minorHAnsi"/>
          <w:sz w:val="24"/>
          <w:szCs w:val="24"/>
        </w:rPr>
        <w:lastRenderedPageBreak/>
        <w:t>Praca na rzecz dziecka jako element systemu wspierania rodziny</w:t>
      </w:r>
    </w:p>
    <w:p w:rsidR="00762562" w:rsidRDefault="00226C3D" w:rsidP="00762562">
      <w:pPr>
        <w:spacing w:line="276" w:lineRule="auto"/>
        <w:rPr>
          <w:rFonts w:asciiTheme="minorHAnsi" w:hAnsiTheme="minorHAnsi" w:cstheme="minorHAnsi"/>
        </w:rPr>
      </w:pPr>
      <w:r>
        <w:rPr>
          <w:rFonts w:asciiTheme="minorHAnsi" w:hAnsiTheme="minorHAnsi" w:cstheme="minorHAnsi"/>
        </w:rPr>
        <w:t>Zasady przyjęcia dziecka do Świetlicy zostały uregulowane w</w:t>
      </w:r>
      <w:r w:rsidRPr="00027564">
        <w:rPr>
          <w:rFonts w:asciiTheme="minorHAnsi" w:hAnsiTheme="minorHAnsi" w:cstheme="minorHAnsi"/>
        </w:rPr>
        <w:t xml:space="preserve"> § 4 regulaminu </w:t>
      </w:r>
      <w:r>
        <w:rPr>
          <w:rFonts w:asciiTheme="minorHAnsi" w:hAnsiTheme="minorHAnsi" w:cstheme="minorHAnsi"/>
        </w:rPr>
        <w:t xml:space="preserve">organizacyjnego placówki, zgodnie, z którym </w:t>
      </w:r>
      <w:r w:rsidRPr="00027564">
        <w:rPr>
          <w:rFonts w:asciiTheme="minorHAnsi" w:hAnsiTheme="minorHAnsi" w:cstheme="minorHAnsi"/>
        </w:rPr>
        <w:t>przyjęcie dziecka do placówki odbywa się na podstawie: prośby rodzica lub opiekuna prawnego dziecka, prośby dziecka, wniosku szkoły, sądu, poradni psychologiczno-pedagogicznej lub Miejskiego Ośrodka Pomocy Rodzinie w Siedlcach, wniosku innych osób lub instytucji dostrzegających potrz</w:t>
      </w:r>
      <w:r>
        <w:rPr>
          <w:rFonts w:asciiTheme="minorHAnsi" w:hAnsiTheme="minorHAnsi" w:cstheme="minorHAnsi"/>
        </w:rPr>
        <w:t>ebę udzielenia pomocy przez taką</w:t>
      </w:r>
      <w:r w:rsidRPr="00027564">
        <w:rPr>
          <w:rFonts w:asciiTheme="minorHAnsi" w:hAnsiTheme="minorHAnsi" w:cstheme="minorHAnsi"/>
        </w:rPr>
        <w:t xml:space="preserve"> placówkę</w:t>
      </w:r>
      <w:r>
        <w:rPr>
          <w:rStyle w:val="Odwoanieprzypisudolnego"/>
          <w:rFonts w:asciiTheme="minorHAnsi" w:hAnsiTheme="minorHAnsi" w:cstheme="minorHAnsi"/>
        </w:rPr>
        <w:footnoteReference w:id="21"/>
      </w:r>
      <w:r w:rsidRPr="00027564">
        <w:rPr>
          <w:rFonts w:asciiTheme="minorHAnsi" w:hAnsiTheme="minorHAnsi" w:cstheme="minorHAnsi"/>
        </w:rPr>
        <w:t xml:space="preserve">. Ostateczną decyzję o przyjęciu dziecka do </w:t>
      </w:r>
      <w:r>
        <w:rPr>
          <w:rFonts w:asciiTheme="minorHAnsi" w:hAnsiTheme="minorHAnsi" w:cstheme="minorHAnsi"/>
        </w:rPr>
        <w:t>P</w:t>
      </w:r>
      <w:r w:rsidRPr="00027564">
        <w:rPr>
          <w:rFonts w:asciiTheme="minorHAnsi" w:hAnsiTheme="minorHAnsi" w:cstheme="minorHAnsi"/>
        </w:rPr>
        <w:t xml:space="preserve">lacówki podejmuje kierownik </w:t>
      </w:r>
    </w:p>
    <w:p w:rsidR="00F52510" w:rsidRDefault="00226C3D" w:rsidP="00E04C21">
      <w:pPr>
        <w:spacing w:line="276" w:lineRule="auto"/>
        <w:rPr>
          <w:rFonts w:asciiTheme="minorHAnsi" w:hAnsiTheme="minorHAnsi" w:cstheme="minorHAnsi"/>
        </w:rPr>
      </w:pPr>
      <w:r w:rsidRPr="00027564">
        <w:rPr>
          <w:rFonts w:asciiTheme="minorHAnsi" w:hAnsiTheme="minorHAnsi" w:cstheme="minorHAnsi"/>
        </w:rPr>
        <w:t>w porozumieniu z wychowawcami. Rodzic lub opiekun dziecka, po dostarczeniu kompletu dokumentów, zostaje słownie poinformowany o przyjęciu dziecka</w:t>
      </w:r>
      <w:r>
        <w:rPr>
          <w:rStyle w:val="Odwoanieprzypisudolnego"/>
          <w:rFonts w:asciiTheme="minorHAnsi" w:hAnsiTheme="minorHAnsi" w:cstheme="minorHAnsi"/>
        </w:rPr>
        <w:footnoteReference w:id="22"/>
      </w:r>
      <w:r>
        <w:rPr>
          <w:rFonts w:asciiTheme="minorHAnsi" w:hAnsiTheme="minorHAnsi" w:cstheme="minorHAnsi"/>
        </w:rPr>
        <w:t xml:space="preserve">. </w:t>
      </w:r>
    </w:p>
    <w:p w:rsidR="00900A91" w:rsidRPr="007C4F1C" w:rsidRDefault="00226C3D" w:rsidP="00762562">
      <w:pPr>
        <w:spacing w:line="276" w:lineRule="auto"/>
        <w:rPr>
          <w:rFonts w:asciiTheme="minorHAnsi" w:hAnsiTheme="minorHAnsi" w:cstheme="minorHAnsi"/>
        </w:rPr>
      </w:pPr>
      <w:r>
        <w:rPr>
          <w:rFonts w:asciiTheme="minorHAnsi" w:hAnsiTheme="minorHAnsi" w:cstheme="minorHAnsi"/>
        </w:rPr>
        <w:t>O skreśleniu dziecka z listy wychowanków decydują rodzice, opiekun prawny, kierownik Świetlicy w sytuacji złamania zasad regulaminu wewnętrznego Placówki - § 12</w:t>
      </w:r>
      <w:r w:rsidRPr="00027564">
        <w:rPr>
          <w:rFonts w:asciiTheme="minorHAnsi" w:hAnsiTheme="minorHAnsi" w:cstheme="minorHAnsi"/>
        </w:rPr>
        <w:t xml:space="preserve"> </w:t>
      </w:r>
      <w:r>
        <w:rPr>
          <w:rFonts w:asciiTheme="minorHAnsi" w:hAnsiTheme="minorHAnsi" w:cstheme="minorHAnsi"/>
        </w:rPr>
        <w:t>statutu</w:t>
      </w:r>
      <w:r>
        <w:rPr>
          <w:rStyle w:val="Odwoanieprzypisudolnego"/>
          <w:rFonts w:asciiTheme="minorHAnsi" w:hAnsiTheme="minorHAnsi" w:cstheme="minorHAnsi"/>
        </w:rPr>
        <w:footnoteReference w:id="23"/>
      </w:r>
      <w:r>
        <w:rPr>
          <w:rFonts w:asciiTheme="minorHAnsi" w:hAnsiTheme="minorHAnsi" w:cstheme="minorHAnsi"/>
        </w:rPr>
        <w:t xml:space="preserve">. </w:t>
      </w:r>
    </w:p>
    <w:p w:rsidR="00CC243A" w:rsidRDefault="00226C3D" w:rsidP="00CC243A">
      <w:pPr>
        <w:spacing w:line="276" w:lineRule="auto"/>
        <w:rPr>
          <w:rFonts w:asciiTheme="minorHAnsi" w:hAnsiTheme="minorHAnsi" w:cstheme="minorHAnsi"/>
        </w:rPr>
      </w:pPr>
      <w:r>
        <w:rPr>
          <w:rFonts w:asciiTheme="minorHAnsi" w:hAnsiTheme="minorHAnsi" w:cstheme="minorHAnsi"/>
        </w:rPr>
        <w:t>Wyjaśniła Pani, że regulamin wewnętrzny Placówki jest to dokument pod nazwą Kodeks naszej Świetlicy</w:t>
      </w:r>
      <w:r>
        <w:rPr>
          <w:rStyle w:val="Odwoanieprzypisudolnego"/>
          <w:rFonts w:asciiTheme="minorHAnsi" w:hAnsiTheme="minorHAnsi" w:cstheme="minorHAnsi"/>
        </w:rPr>
        <w:footnoteReference w:id="24"/>
      </w:r>
      <w:r>
        <w:rPr>
          <w:rFonts w:asciiTheme="minorHAnsi" w:hAnsiTheme="minorHAnsi" w:cstheme="minorHAnsi"/>
        </w:rPr>
        <w:t>.</w:t>
      </w:r>
    </w:p>
    <w:p w:rsidR="00191758" w:rsidRDefault="00226C3D" w:rsidP="00CC243A">
      <w:pPr>
        <w:spacing w:line="276" w:lineRule="auto"/>
        <w:rPr>
          <w:rFonts w:asciiTheme="minorHAnsi" w:hAnsiTheme="minorHAnsi" w:cstheme="minorHAnsi"/>
        </w:rPr>
      </w:pPr>
      <w:r>
        <w:rPr>
          <w:rFonts w:ascii="Calibri" w:hAnsi="Calibri" w:cs="Calibri"/>
        </w:rPr>
        <w:t xml:space="preserve">Kontrola wykazała, że w Placówce nie jest prowadzona lista dzieci oczekujących na przyjęcie do Świetlicy (lista rezerwowa) - odnotowano, że nie ma dzieci oczekujących na przyjęcie do Placówki oraz, że nie zostały ustalone kryteria zarówno przyjęcia, jak i </w:t>
      </w:r>
      <w:r>
        <w:rPr>
          <w:rFonts w:asciiTheme="minorHAnsi" w:hAnsiTheme="minorHAnsi" w:cstheme="minorHAnsi"/>
        </w:rPr>
        <w:t>ustania pobytu dziecka w Placówce.</w:t>
      </w:r>
    </w:p>
    <w:p w:rsidR="006505B4" w:rsidRDefault="00226C3D" w:rsidP="002B70F6">
      <w:pPr>
        <w:spacing w:line="276" w:lineRule="auto"/>
        <w:rPr>
          <w:rFonts w:asciiTheme="minorHAnsi" w:hAnsiTheme="minorHAnsi" w:cstheme="minorHAnsi"/>
        </w:rPr>
      </w:pPr>
      <w:r w:rsidRPr="003273E1">
        <w:rPr>
          <w:rFonts w:asciiTheme="minorHAnsi" w:hAnsiTheme="minorHAnsi" w:cstheme="minorHAnsi"/>
        </w:rPr>
        <w:t>Rodzaj dokumentacji prowadzonej w Świetlicy określa § 13 statutu</w:t>
      </w:r>
      <w:r>
        <w:rPr>
          <w:rStyle w:val="Odwoanieprzypisudolnego"/>
          <w:rFonts w:asciiTheme="minorHAnsi" w:hAnsiTheme="minorHAnsi" w:cstheme="minorHAnsi"/>
        </w:rPr>
        <w:footnoteReference w:id="25"/>
      </w:r>
      <w:r>
        <w:rPr>
          <w:rFonts w:asciiTheme="minorHAnsi" w:hAnsiTheme="minorHAnsi" w:cstheme="minorHAnsi"/>
        </w:rPr>
        <w:t xml:space="preserve"> i są</w:t>
      </w:r>
      <w:r w:rsidRPr="003273E1">
        <w:rPr>
          <w:rFonts w:asciiTheme="minorHAnsi" w:hAnsiTheme="minorHAnsi" w:cstheme="minorHAnsi"/>
        </w:rPr>
        <w:t xml:space="preserve"> to:</w:t>
      </w:r>
      <w:r w:rsidRPr="003273E1">
        <w:rPr>
          <w:rFonts w:asciiTheme="minorHAnsi" w:hAnsiTheme="minorHAnsi" w:cstheme="minorHAnsi"/>
        </w:rPr>
        <w:br/>
        <w:t xml:space="preserve">a) dokumenty kwalifikacyjne dzieci, w szczególności: skierowanie, karta pobytu, oświadczenia – o wyrażeniu zgody na przetwarzanie danych osobowych, na wykorzystanie wizerunku, </w:t>
      </w:r>
      <w:r>
        <w:rPr>
          <w:rFonts w:asciiTheme="minorHAnsi" w:hAnsiTheme="minorHAnsi" w:cstheme="minorHAnsi"/>
        </w:rPr>
        <w:t>procedura bezpieczeństwa</w:t>
      </w:r>
      <w:r w:rsidRPr="003273E1">
        <w:rPr>
          <w:rFonts w:asciiTheme="minorHAnsi" w:hAnsiTheme="minorHAnsi" w:cstheme="minorHAnsi"/>
        </w:rPr>
        <w:t xml:space="preserve"> </w:t>
      </w:r>
      <w:r>
        <w:rPr>
          <w:rFonts w:asciiTheme="minorHAnsi" w:hAnsiTheme="minorHAnsi" w:cstheme="minorHAnsi"/>
        </w:rPr>
        <w:t>oraz</w:t>
      </w:r>
      <w:r w:rsidRPr="003273E1">
        <w:rPr>
          <w:rFonts w:asciiTheme="minorHAnsi" w:hAnsiTheme="minorHAnsi" w:cstheme="minorHAnsi"/>
        </w:rPr>
        <w:t xml:space="preserve"> przyprowadzania </w:t>
      </w:r>
      <w:r>
        <w:rPr>
          <w:rFonts w:asciiTheme="minorHAnsi" w:hAnsiTheme="minorHAnsi" w:cstheme="minorHAnsi"/>
        </w:rPr>
        <w:t>i odbioru dzieci z zajęć</w:t>
      </w:r>
      <w:r>
        <w:rPr>
          <w:rStyle w:val="Odwoanieprzypisudolnego"/>
          <w:rFonts w:asciiTheme="minorHAnsi" w:hAnsiTheme="minorHAnsi" w:cstheme="minorHAnsi"/>
        </w:rPr>
        <w:footnoteReference w:id="26"/>
      </w:r>
      <w:r w:rsidRPr="003273E1">
        <w:rPr>
          <w:rFonts w:asciiTheme="minorHAnsi" w:hAnsiTheme="minorHAnsi" w:cstheme="minorHAnsi"/>
        </w:rPr>
        <w:t>,</w:t>
      </w:r>
      <w:r>
        <w:rPr>
          <w:rFonts w:asciiTheme="minorHAnsi" w:hAnsiTheme="minorHAnsi" w:cstheme="minorHAnsi"/>
        </w:rPr>
        <w:br/>
        <w:t>b) dziennik zajęć (wspólny dla wszystkich dzieci), w którym odnotowywano obecność wychowanków. Prowadzone były dwa dzienniki zajęć: pierwszy przeznaczony na okres roku szkolnego i drugi – okresu wakacji. W 2022 r. zajęcia wakacyjne prowadzone były od 27 czerwca do 22 lipca oraz od 8 do 26 sierpnia, przerwy wakacyjne były w terminach: od 23 lipca do 7 sierpnia i od 29 do 31 sierpnia,</w:t>
      </w:r>
    </w:p>
    <w:p w:rsidR="002543D9" w:rsidRDefault="00226C3D" w:rsidP="002B70F6">
      <w:pPr>
        <w:spacing w:line="276" w:lineRule="auto"/>
        <w:rPr>
          <w:rFonts w:asciiTheme="minorHAnsi" w:hAnsiTheme="minorHAnsi" w:cstheme="minorHAnsi"/>
        </w:rPr>
      </w:pPr>
      <w:r w:rsidRPr="00A74F67">
        <w:rPr>
          <w:rFonts w:asciiTheme="minorHAnsi" w:hAnsiTheme="minorHAnsi" w:cstheme="minorHAnsi"/>
        </w:rPr>
        <w:t>c) indywidualny plan pracy z dzieckiem, który zawiera</w:t>
      </w:r>
      <w:r>
        <w:rPr>
          <w:rFonts w:asciiTheme="minorHAnsi" w:hAnsiTheme="minorHAnsi" w:cstheme="minorHAnsi"/>
        </w:rPr>
        <w:t>ł</w:t>
      </w:r>
      <w:r w:rsidRPr="00A74F67">
        <w:rPr>
          <w:rFonts w:asciiTheme="minorHAnsi" w:hAnsiTheme="minorHAnsi" w:cstheme="minorHAnsi"/>
        </w:rPr>
        <w:t xml:space="preserve">: imię, nazwisko i datę urodzenia dziecka, informację na temat sytuacji rodzinnej dziecka (w szczególności: </w:t>
      </w:r>
      <w:r>
        <w:rPr>
          <w:rFonts w:asciiTheme="minorHAnsi" w:hAnsiTheme="minorHAnsi" w:cstheme="minorHAnsi"/>
        </w:rPr>
        <w:t xml:space="preserve">czy dziecko posiada </w:t>
      </w:r>
      <w:r w:rsidRPr="00A74F67">
        <w:rPr>
          <w:rFonts w:asciiTheme="minorHAnsi" w:hAnsiTheme="minorHAnsi" w:cstheme="minorHAnsi"/>
        </w:rPr>
        <w:t xml:space="preserve">rodzeństwo, czy jest to </w:t>
      </w:r>
      <w:r>
        <w:rPr>
          <w:rFonts w:asciiTheme="minorHAnsi" w:hAnsiTheme="minorHAnsi" w:cstheme="minorHAnsi"/>
        </w:rPr>
        <w:t xml:space="preserve">rodzina pełna lub </w:t>
      </w:r>
      <w:r w:rsidRPr="00A74F67">
        <w:rPr>
          <w:rFonts w:asciiTheme="minorHAnsi" w:hAnsiTheme="minorHAnsi" w:cstheme="minorHAnsi"/>
        </w:rPr>
        <w:t xml:space="preserve">niepełna, </w:t>
      </w:r>
      <w:r>
        <w:rPr>
          <w:rFonts w:asciiTheme="minorHAnsi" w:hAnsiTheme="minorHAnsi" w:cstheme="minorHAnsi"/>
        </w:rPr>
        <w:t>informacje na temat sytuacji zawodowej rodziców</w:t>
      </w:r>
      <w:r w:rsidRPr="00A74F67">
        <w:rPr>
          <w:rFonts w:asciiTheme="minorHAnsi" w:hAnsiTheme="minorHAnsi" w:cstheme="minorHAnsi"/>
        </w:rPr>
        <w:t xml:space="preserve">, </w:t>
      </w:r>
      <w:r>
        <w:rPr>
          <w:rFonts w:asciiTheme="minorHAnsi" w:hAnsiTheme="minorHAnsi" w:cstheme="minorHAnsi"/>
        </w:rPr>
        <w:t>problemy występujące</w:t>
      </w:r>
      <w:r w:rsidRPr="00A74F67">
        <w:rPr>
          <w:rFonts w:asciiTheme="minorHAnsi" w:hAnsiTheme="minorHAnsi" w:cstheme="minorHAnsi"/>
        </w:rPr>
        <w:t xml:space="preserve"> w rodzinie), oraz określa cel</w:t>
      </w:r>
      <w:r>
        <w:rPr>
          <w:rFonts w:asciiTheme="minorHAnsi" w:hAnsiTheme="minorHAnsi" w:cstheme="minorHAnsi"/>
        </w:rPr>
        <w:t>e</w:t>
      </w:r>
      <w:r w:rsidRPr="00A74F67">
        <w:rPr>
          <w:rFonts w:asciiTheme="minorHAnsi" w:hAnsiTheme="minorHAnsi" w:cstheme="minorHAnsi"/>
        </w:rPr>
        <w:t xml:space="preserve"> </w:t>
      </w:r>
      <w:r>
        <w:rPr>
          <w:rFonts w:asciiTheme="minorHAnsi" w:hAnsiTheme="minorHAnsi" w:cstheme="minorHAnsi"/>
        </w:rPr>
        <w:t>długoterminowe, krótkoterminowe</w:t>
      </w:r>
      <w:r w:rsidRPr="00A74F67">
        <w:rPr>
          <w:rFonts w:asciiTheme="minorHAnsi" w:hAnsiTheme="minorHAnsi" w:cstheme="minorHAnsi"/>
        </w:rPr>
        <w:t xml:space="preserve"> oraz przebieg procesu przygotowania dziecka do podejmowania decyzji </w:t>
      </w:r>
    </w:p>
    <w:p w:rsidR="006505B4" w:rsidRPr="00430B53" w:rsidRDefault="00226C3D" w:rsidP="00E70AF0">
      <w:pPr>
        <w:spacing w:line="276" w:lineRule="auto"/>
        <w:rPr>
          <w:rFonts w:ascii="Calibri" w:hAnsi="Calibri" w:cs="Calibri"/>
        </w:rPr>
      </w:pPr>
      <w:r w:rsidRPr="00A74F67">
        <w:rPr>
          <w:rFonts w:asciiTheme="minorHAnsi" w:hAnsiTheme="minorHAnsi" w:cstheme="minorHAnsi"/>
        </w:rPr>
        <w:t>i rozwiązywania trudności</w:t>
      </w:r>
      <w:r>
        <w:rPr>
          <w:rStyle w:val="Odwoanieprzypisudolnego"/>
          <w:rFonts w:asciiTheme="minorHAnsi" w:hAnsiTheme="minorHAnsi" w:cstheme="minorHAnsi"/>
        </w:rPr>
        <w:footnoteReference w:id="27"/>
      </w:r>
      <w:r w:rsidRPr="00A74F67">
        <w:rPr>
          <w:rFonts w:asciiTheme="minorHAnsi" w:hAnsiTheme="minorHAnsi" w:cstheme="minorHAnsi"/>
        </w:rPr>
        <w:t>,</w:t>
      </w:r>
      <w:r w:rsidRPr="00A74F67">
        <w:rPr>
          <w:rFonts w:asciiTheme="minorHAnsi" w:hAnsiTheme="minorHAnsi" w:cstheme="minorHAnsi"/>
        </w:rPr>
        <w:br/>
        <w:t>d)</w:t>
      </w:r>
      <w:r>
        <w:rPr>
          <w:rFonts w:asciiTheme="minorHAnsi" w:hAnsiTheme="minorHAnsi" w:cstheme="minorHAnsi"/>
        </w:rPr>
        <w:t xml:space="preserve"> dokumentacja dotycząca przebiegu realizowanych zadań (karty czasu pracy specjalistów, protokoły z posiedzenia Stałego Zespołu do Oceny Okresowej Dziecka, zwanego dalej zespołem). Do zadań zespołu należy dokonywanie okresowej oceny sytuacji dziecka w miarę </w:t>
      </w:r>
      <w:r>
        <w:rPr>
          <w:rFonts w:asciiTheme="minorHAnsi" w:hAnsiTheme="minorHAnsi" w:cstheme="minorHAnsi"/>
        </w:rPr>
        <w:lastRenderedPageBreak/>
        <w:t>potrzeb, nie rzadziej jednak niż co pół roku</w:t>
      </w:r>
      <w:r>
        <w:rPr>
          <w:rStyle w:val="Odwoanieprzypisudolnego"/>
          <w:rFonts w:asciiTheme="minorHAnsi" w:hAnsiTheme="minorHAnsi" w:cstheme="minorHAnsi"/>
        </w:rPr>
        <w:footnoteReference w:id="28"/>
      </w:r>
      <w:r>
        <w:rPr>
          <w:rFonts w:asciiTheme="minorHAnsi" w:hAnsiTheme="minorHAnsi" w:cstheme="minorHAnsi"/>
        </w:rPr>
        <w:t>. Z posiedzenia zespołu sporządzany był protokół z listą obecności oraz dokument pod nazwą Spotkanie Zespołu Okresowej Oceny Sytuacji Dziecka, który zawierał datę i godzinę rozpoczęcia spotkania, nazwisko i imię dziecka, podsumowanie pracy na zajęciach, cel, nad którym trzeba pracować oraz podpisy kierownika, wychowawców. Zauważyć należy, że w statucie, regulaminie organizacyjnym oraz w dokumentach z posiedzenia zespołu, zespół określany jest trzema różnymi nazwami używanymi zamiennie, to jest: Stały Zespół do Oceny Okresowej Dziecka, Zespół Okresowej Oceny Sytuacji Dziecka oraz Zespół do Spraw Oceny Okresowej Sytuacji Dziecka</w:t>
      </w:r>
      <w:r>
        <w:rPr>
          <w:rStyle w:val="Odwoanieprzypisudolnego"/>
          <w:rFonts w:asciiTheme="minorHAnsi" w:hAnsiTheme="minorHAnsi" w:cstheme="minorHAnsi"/>
        </w:rPr>
        <w:footnoteReference w:id="29"/>
      </w:r>
      <w:r>
        <w:rPr>
          <w:rFonts w:asciiTheme="minorHAnsi" w:hAnsiTheme="minorHAnsi" w:cstheme="minorHAnsi"/>
        </w:rPr>
        <w:t>.</w:t>
      </w:r>
      <w:r w:rsidRPr="00430B53">
        <w:rPr>
          <w:rFonts w:ascii="Calibri" w:hAnsi="Calibri" w:cs="Calibri"/>
        </w:rPr>
        <w:t xml:space="preserve"> </w:t>
      </w:r>
      <w:r>
        <w:rPr>
          <w:rFonts w:ascii="Calibri" w:hAnsi="Calibri" w:cs="Calibri"/>
        </w:rPr>
        <w:t>Zasadnym jest wprowadzenie jednolitego nazewnictwa zespołu.</w:t>
      </w:r>
    </w:p>
    <w:p w:rsidR="004D62CA" w:rsidRDefault="00226C3D" w:rsidP="00E70AF0">
      <w:pPr>
        <w:spacing w:line="276" w:lineRule="auto"/>
        <w:rPr>
          <w:rFonts w:asciiTheme="minorHAnsi" w:hAnsiTheme="minorHAnsi" w:cstheme="minorHAnsi"/>
        </w:rPr>
      </w:pPr>
      <w:r>
        <w:rPr>
          <w:rFonts w:asciiTheme="minorHAnsi" w:hAnsiTheme="minorHAnsi" w:cstheme="minorHAnsi"/>
        </w:rPr>
        <w:t xml:space="preserve">Nadmienić należy, że nie zostały określone wzory dokumentów prowadzonych przez pracowników Świetlicy. </w:t>
      </w:r>
    </w:p>
    <w:p w:rsidR="006505B4" w:rsidRDefault="0046348A" w:rsidP="006505B4">
      <w:pPr>
        <w:spacing w:line="276" w:lineRule="auto"/>
        <w:rPr>
          <w:rFonts w:asciiTheme="minorHAnsi" w:hAnsiTheme="minorHAnsi" w:cstheme="minorHAnsi"/>
        </w:rPr>
      </w:pPr>
    </w:p>
    <w:p w:rsidR="006505B4" w:rsidRDefault="00226C3D" w:rsidP="00E70AF0">
      <w:pPr>
        <w:spacing w:line="276" w:lineRule="auto"/>
        <w:rPr>
          <w:rFonts w:asciiTheme="minorHAnsi" w:hAnsiTheme="minorHAnsi" w:cstheme="minorHAnsi"/>
        </w:rPr>
      </w:pPr>
      <w:r>
        <w:rPr>
          <w:rFonts w:asciiTheme="minorHAnsi" w:hAnsiTheme="minorHAnsi" w:cstheme="minorHAnsi"/>
        </w:rPr>
        <w:t>Organizacja zajęć opierała się na dokumencie o nazwie Zadania programowe realizowane przez cały rok w Świetlicy Socjoterapeutycznej Caritas Diecezji Siedleckiej</w:t>
      </w:r>
      <w:r>
        <w:rPr>
          <w:rStyle w:val="Odwoanieprzypisudolnego"/>
          <w:rFonts w:asciiTheme="minorHAnsi" w:hAnsiTheme="minorHAnsi" w:cstheme="minorHAnsi"/>
        </w:rPr>
        <w:footnoteReference w:id="30"/>
      </w:r>
      <w:r>
        <w:rPr>
          <w:rFonts w:asciiTheme="minorHAnsi" w:hAnsiTheme="minorHAnsi" w:cstheme="minorHAnsi"/>
        </w:rPr>
        <w:t>, który obowiązywał wszystkich pracowników Placówki oraz planie pracy zajęć psychologicznych na lata 2019-2022</w:t>
      </w:r>
      <w:r>
        <w:rPr>
          <w:rStyle w:val="Odwoanieprzypisudolnego"/>
          <w:rFonts w:asciiTheme="minorHAnsi" w:hAnsiTheme="minorHAnsi" w:cstheme="minorHAnsi"/>
        </w:rPr>
        <w:footnoteReference w:id="31"/>
      </w:r>
      <w:r>
        <w:rPr>
          <w:rFonts w:asciiTheme="minorHAnsi" w:hAnsiTheme="minorHAnsi" w:cstheme="minorHAnsi"/>
        </w:rPr>
        <w:t>, planie pracy zajęć edukacyjnych z języka angielskiego na lata 2018-2022</w:t>
      </w:r>
      <w:r>
        <w:rPr>
          <w:rStyle w:val="Odwoanieprzypisudolnego"/>
          <w:rFonts w:asciiTheme="minorHAnsi" w:hAnsiTheme="minorHAnsi" w:cstheme="minorHAnsi"/>
        </w:rPr>
        <w:footnoteReference w:id="32"/>
      </w:r>
      <w:r>
        <w:rPr>
          <w:rFonts w:asciiTheme="minorHAnsi" w:hAnsiTheme="minorHAnsi" w:cstheme="minorHAnsi"/>
        </w:rPr>
        <w:t>, planie pracy zajęć socjoterapeutycznych na lata 2019-2022</w:t>
      </w:r>
      <w:r>
        <w:rPr>
          <w:rStyle w:val="Odwoanieprzypisudolnego"/>
          <w:rFonts w:asciiTheme="minorHAnsi" w:hAnsiTheme="minorHAnsi" w:cstheme="minorHAnsi"/>
        </w:rPr>
        <w:footnoteReference w:id="33"/>
      </w:r>
      <w:r>
        <w:rPr>
          <w:rFonts w:asciiTheme="minorHAnsi" w:hAnsiTheme="minorHAnsi" w:cstheme="minorHAnsi"/>
        </w:rPr>
        <w:t>. Z analizy przedstawionych dokumentów oraz Pani wyjaśnień wynika, że wychowawcy w dziennikach zajęć (osoby zatrudnione na podstawie umów o pracę) oraz miesięcznych kartach czasu pracy (osoby zatrudnione na podstawie umów zlecenia) dokonywali wpisów o realizowanych w poszczególnych dniach zajęciach, na przykład: gry i zabawy na świeżym powietrzu, asertywność i samoocena, warsztaty florystyczne, wyjście do Muzeum Diecezjalnego, zajęcia anglojęzyczne integrujące grupę, pomoc w odrabianiu prac domowych, smutek a rozczarowanie, mogę więcej – moje zasoby i możliwości, silne i słabe strony, kształtowanie umiejętności twórczego spędzania czasu wolnego bazując na własnych zasobach, wspieranie samodzielności dzieci, kształtowanie poczucia bezpieczeństwa – wprowadzenie w normy i zasady</w:t>
      </w:r>
      <w:r>
        <w:rPr>
          <w:rStyle w:val="Odwoanieprzypisudolnego"/>
          <w:rFonts w:asciiTheme="minorHAnsi" w:hAnsiTheme="minorHAnsi" w:cstheme="minorHAnsi"/>
        </w:rPr>
        <w:footnoteReference w:id="34"/>
      </w:r>
      <w:r>
        <w:rPr>
          <w:rFonts w:asciiTheme="minorHAnsi" w:hAnsiTheme="minorHAnsi" w:cstheme="minorHAnsi"/>
        </w:rPr>
        <w:t>.</w:t>
      </w:r>
    </w:p>
    <w:p w:rsidR="00E70AF0" w:rsidRPr="00E70AF0" w:rsidRDefault="00226C3D" w:rsidP="00E70AF0">
      <w:pPr>
        <w:spacing w:line="276" w:lineRule="auto"/>
        <w:rPr>
          <w:rFonts w:asciiTheme="minorHAnsi" w:hAnsiTheme="minorHAnsi" w:cstheme="minorHAnsi"/>
        </w:rPr>
      </w:pPr>
      <w:r w:rsidRPr="00E70AF0">
        <w:rPr>
          <w:rFonts w:asciiTheme="minorHAnsi" w:hAnsiTheme="minorHAnsi" w:cstheme="minorHAnsi"/>
        </w:rPr>
        <w:t>Z przedstawionych dokumentów wynika, że w okresie kontrolnym z zajęć w Świetlicy skorzystało ogółem 55 dzieci</w:t>
      </w:r>
      <w:r>
        <w:rPr>
          <w:rStyle w:val="Odwoanieprzypisudolnego"/>
          <w:rFonts w:asciiTheme="minorHAnsi" w:hAnsiTheme="minorHAnsi" w:cstheme="minorHAnsi"/>
        </w:rPr>
        <w:footnoteReference w:id="35"/>
      </w:r>
      <w:r w:rsidRPr="00E70AF0">
        <w:rPr>
          <w:rFonts w:asciiTheme="minorHAnsi" w:hAnsiTheme="minorHAnsi" w:cstheme="minorHAnsi"/>
        </w:rPr>
        <w:t xml:space="preserve">, </w:t>
      </w:r>
      <w:r>
        <w:rPr>
          <w:rFonts w:asciiTheme="minorHAnsi" w:hAnsiTheme="minorHAnsi" w:cstheme="minorHAnsi"/>
        </w:rPr>
        <w:t>z tego, zgodnie z listą obecności w dzienniku zajęć, w roku szkolnym:</w:t>
      </w:r>
    </w:p>
    <w:p w:rsidR="00F750AE" w:rsidRPr="00E70AF0" w:rsidRDefault="00226C3D" w:rsidP="00E70AF0">
      <w:pPr>
        <w:pStyle w:val="Akapitzlist"/>
        <w:numPr>
          <w:ilvl w:val="0"/>
          <w:numId w:val="13"/>
        </w:numPr>
        <w:spacing w:after="0" w:line="276" w:lineRule="auto"/>
        <w:rPr>
          <w:rFonts w:cstheme="minorHAnsi"/>
          <w:sz w:val="24"/>
          <w:szCs w:val="24"/>
        </w:rPr>
      </w:pPr>
      <w:r w:rsidRPr="00E70AF0">
        <w:rPr>
          <w:rFonts w:cstheme="minorHAnsi"/>
          <w:sz w:val="24"/>
          <w:szCs w:val="24"/>
        </w:rPr>
        <w:t>2020/2021- 31 dzieci,</w:t>
      </w:r>
    </w:p>
    <w:p w:rsidR="00E70AF0" w:rsidRPr="00E70AF0" w:rsidRDefault="00226C3D" w:rsidP="00E70AF0">
      <w:pPr>
        <w:pStyle w:val="Akapitzlist"/>
        <w:numPr>
          <w:ilvl w:val="0"/>
          <w:numId w:val="13"/>
        </w:numPr>
        <w:spacing w:line="276" w:lineRule="auto"/>
        <w:rPr>
          <w:rFonts w:cstheme="minorHAnsi"/>
        </w:rPr>
      </w:pPr>
      <w:r>
        <w:rPr>
          <w:rFonts w:cstheme="minorHAnsi"/>
          <w:sz w:val="24"/>
          <w:szCs w:val="24"/>
        </w:rPr>
        <w:t>2021/2022 – 36 dzieci,</w:t>
      </w:r>
    </w:p>
    <w:p w:rsidR="00E70AF0" w:rsidRPr="00E70AF0" w:rsidRDefault="00226C3D" w:rsidP="00E70AF0">
      <w:pPr>
        <w:pStyle w:val="Akapitzlist"/>
        <w:numPr>
          <w:ilvl w:val="0"/>
          <w:numId w:val="13"/>
        </w:numPr>
        <w:spacing w:line="276" w:lineRule="auto"/>
        <w:rPr>
          <w:rFonts w:cstheme="minorHAnsi"/>
        </w:rPr>
      </w:pPr>
      <w:r>
        <w:rPr>
          <w:rFonts w:cstheme="minorHAnsi"/>
          <w:sz w:val="24"/>
          <w:szCs w:val="24"/>
        </w:rPr>
        <w:t>2022/2023 – 30 dzieci, przy zachowaniu norm, o których mowa w art. 28 ust. 2 ustawy.</w:t>
      </w:r>
    </w:p>
    <w:p w:rsidR="00F70923" w:rsidRDefault="00226C3D" w:rsidP="00FB4894">
      <w:pPr>
        <w:spacing w:line="276" w:lineRule="auto"/>
        <w:rPr>
          <w:rFonts w:asciiTheme="minorHAnsi" w:hAnsiTheme="minorHAnsi" w:cstheme="minorHAnsi"/>
        </w:rPr>
      </w:pPr>
      <w:r w:rsidRPr="00FB4894">
        <w:rPr>
          <w:rFonts w:asciiTheme="minorHAnsi" w:hAnsiTheme="minorHAnsi" w:cstheme="minorHAnsi"/>
        </w:rPr>
        <w:lastRenderedPageBreak/>
        <w:t>Z analizy dokumentów wynika, że w 2022 roku</w:t>
      </w:r>
      <w:r>
        <w:rPr>
          <w:rFonts w:asciiTheme="minorHAnsi" w:hAnsiTheme="minorHAnsi" w:cstheme="minorHAnsi"/>
        </w:rPr>
        <w:t>: 5 dzieci z zajęć w Świetlicy nie skorzystało ani razu, 1 jedno dziecko na zajęciach było sporadycznie.</w:t>
      </w:r>
    </w:p>
    <w:p w:rsidR="00FB4894" w:rsidRPr="00A74F67" w:rsidRDefault="0046348A" w:rsidP="00FB4894">
      <w:pPr>
        <w:spacing w:line="276" w:lineRule="auto"/>
        <w:rPr>
          <w:rFonts w:asciiTheme="minorHAnsi" w:hAnsiTheme="minorHAnsi" w:cstheme="minorHAnsi"/>
        </w:rPr>
      </w:pPr>
    </w:p>
    <w:p w:rsidR="004D62CA" w:rsidRPr="00027564" w:rsidRDefault="00226C3D" w:rsidP="00FB4894">
      <w:pPr>
        <w:pStyle w:val="Akapitzlist"/>
        <w:numPr>
          <w:ilvl w:val="0"/>
          <w:numId w:val="8"/>
        </w:numPr>
        <w:spacing w:after="0" w:line="276" w:lineRule="auto"/>
        <w:rPr>
          <w:rFonts w:cstheme="minorHAnsi"/>
          <w:sz w:val="24"/>
          <w:szCs w:val="24"/>
        </w:rPr>
      </w:pPr>
      <w:r w:rsidRPr="00027564">
        <w:rPr>
          <w:rFonts w:cstheme="minorHAnsi"/>
          <w:bCs/>
          <w:sz w:val="24"/>
          <w:szCs w:val="24"/>
        </w:rPr>
        <w:t>Prowadzenie monitoringu sytuacji dzieci z rodzin zagrożonych kryzysem lub przeżywających trudności w wypełnianiu funkcji opiekuńczo-wychowawczych</w:t>
      </w:r>
    </w:p>
    <w:p w:rsidR="00D4575A" w:rsidRDefault="00226C3D" w:rsidP="00FB4894">
      <w:pPr>
        <w:spacing w:line="276" w:lineRule="auto"/>
        <w:rPr>
          <w:rFonts w:ascii="Calibri" w:hAnsi="Calibri" w:cs="Calibri"/>
        </w:rPr>
      </w:pPr>
      <w:r w:rsidRPr="002D1EDF">
        <w:rPr>
          <w:rFonts w:ascii="Calibri" w:hAnsi="Calibri" w:cs="Calibri"/>
        </w:rPr>
        <w:t>Wyjaśni</w:t>
      </w:r>
      <w:r>
        <w:rPr>
          <w:rFonts w:ascii="Calibri" w:hAnsi="Calibri" w:cs="Calibri"/>
        </w:rPr>
        <w:t xml:space="preserve">ła Pani, że monitoring sytuacji dzieci prowadzony był na bieżąco przez wychowawców oraz specjalistów pracujących w placówce – psychologa i </w:t>
      </w:r>
      <w:proofErr w:type="spellStart"/>
      <w:r>
        <w:rPr>
          <w:rFonts w:ascii="Calibri" w:hAnsi="Calibri" w:cs="Calibri"/>
        </w:rPr>
        <w:t>socjoterapeutów</w:t>
      </w:r>
      <w:proofErr w:type="spellEnd"/>
      <w:r>
        <w:rPr>
          <w:rFonts w:ascii="Calibri" w:hAnsi="Calibri" w:cs="Calibri"/>
        </w:rPr>
        <w:t>. W przypadku stwierdzenia zagrożenia lub niepokojącej sytuacji w rodzinie natychmiast o takiej okoliczności placówka powiadamia asystenta rodziny bądź pedagoga szkolnego</w:t>
      </w:r>
      <w:r>
        <w:rPr>
          <w:rStyle w:val="Odwoanieprzypisudolnego"/>
          <w:rFonts w:ascii="Calibri" w:hAnsi="Calibri" w:cs="Calibri"/>
        </w:rPr>
        <w:footnoteReference w:id="36"/>
      </w:r>
      <w:r>
        <w:rPr>
          <w:rFonts w:ascii="Calibri" w:hAnsi="Calibri" w:cs="Calibri"/>
        </w:rPr>
        <w:t>. Sytuacja indywidualna i rodzinna każdego dziecka omawiana była także podczas spotkań Stałego Zespołu do Oceny Okresowej Dziecka</w:t>
      </w:r>
      <w:r>
        <w:rPr>
          <w:rStyle w:val="Odwoanieprzypisudolnego"/>
          <w:rFonts w:ascii="Calibri" w:hAnsi="Calibri" w:cs="Calibri"/>
        </w:rPr>
        <w:footnoteReference w:id="37"/>
      </w:r>
      <w:r>
        <w:rPr>
          <w:rFonts w:ascii="Calibri" w:hAnsi="Calibri" w:cs="Calibri"/>
        </w:rPr>
        <w:t xml:space="preserve">. </w:t>
      </w:r>
    </w:p>
    <w:p w:rsidR="00251085" w:rsidRPr="002D1EDF" w:rsidRDefault="0046348A" w:rsidP="00027564">
      <w:pPr>
        <w:spacing w:before="120" w:line="276" w:lineRule="auto"/>
        <w:rPr>
          <w:rFonts w:ascii="Calibri" w:hAnsi="Calibri" w:cs="Calibri"/>
        </w:rPr>
      </w:pPr>
    </w:p>
    <w:p w:rsidR="004D62CA" w:rsidRPr="00027564" w:rsidRDefault="00226C3D" w:rsidP="004D62CA">
      <w:pPr>
        <w:pStyle w:val="Akapitzlist"/>
        <w:numPr>
          <w:ilvl w:val="0"/>
          <w:numId w:val="8"/>
        </w:numPr>
        <w:spacing w:after="0" w:line="276" w:lineRule="auto"/>
        <w:ind w:left="714" w:hanging="357"/>
        <w:rPr>
          <w:rFonts w:cstheme="minorHAnsi"/>
          <w:sz w:val="24"/>
          <w:szCs w:val="24"/>
        </w:rPr>
      </w:pPr>
      <w:r w:rsidRPr="00027564">
        <w:rPr>
          <w:rFonts w:cstheme="minorHAnsi"/>
          <w:sz w:val="24"/>
          <w:szCs w:val="24"/>
        </w:rPr>
        <w:t xml:space="preserve">Realizacja obowiązku wspierania rodziny przeżywającej trudności w wypełnianiu funkcji opiekuńczo-wychowawczych w zakresie ustalonym ustawą, w związku </w:t>
      </w:r>
      <w:r>
        <w:rPr>
          <w:rFonts w:cstheme="minorHAnsi"/>
          <w:sz w:val="24"/>
          <w:szCs w:val="24"/>
        </w:rPr>
        <w:t>z </w:t>
      </w:r>
      <w:r w:rsidRPr="00027564">
        <w:rPr>
          <w:rFonts w:cstheme="minorHAnsi"/>
          <w:sz w:val="24"/>
          <w:szCs w:val="24"/>
        </w:rPr>
        <w:t>wystąpieniem stanu epidemii</w:t>
      </w:r>
    </w:p>
    <w:p w:rsidR="004D62CA" w:rsidRPr="00027564" w:rsidRDefault="00226C3D" w:rsidP="00FB4894">
      <w:pPr>
        <w:spacing w:line="276" w:lineRule="auto"/>
        <w:rPr>
          <w:rFonts w:asciiTheme="minorHAnsi" w:hAnsiTheme="minorHAnsi" w:cstheme="minorHAnsi"/>
        </w:rPr>
      </w:pPr>
      <w:r w:rsidRPr="00027564">
        <w:rPr>
          <w:rFonts w:asciiTheme="minorHAnsi" w:hAnsiTheme="minorHAnsi" w:cstheme="minorHAnsi"/>
        </w:rPr>
        <w:t>Świetlica, w związku z wystąpieniem stanu epidemii związanej z COVID-19,  zawiesiła działalność stacjonarną w terminach:</w:t>
      </w:r>
    </w:p>
    <w:p w:rsidR="004D62CA" w:rsidRPr="00027564" w:rsidRDefault="00226C3D" w:rsidP="00FB4894">
      <w:pPr>
        <w:pStyle w:val="Akapitzlist"/>
        <w:numPr>
          <w:ilvl w:val="0"/>
          <w:numId w:val="9"/>
        </w:numPr>
        <w:spacing w:after="0" w:line="276" w:lineRule="auto"/>
        <w:rPr>
          <w:rFonts w:cstheme="minorHAnsi"/>
          <w:sz w:val="24"/>
          <w:szCs w:val="24"/>
        </w:rPr>
      </w:pPr>
      <w:r w:rsidRPr="00027564">
        <w:rPr>
          <w:rFonts w:cstheme="minorHAnsi"/>
          <w:sz w:val="24"/>
          <w:szCs w:val="24"/>
        </w:rPr>
        <w:t>od 12 marca do 28 maja 2020 roku,</w:t>
      </w:r>
    </w:p>
    <w:p w:rsidR="004D62CA" w:rsidRPr="00027564" w:rsidRDefault="00226C3D" w:rsidP="00FB4894">
      <w:pPr>
        <w:pStyle w:val="Akapitzlist"/>
        <w:numPr>
          <w:ilvl w:val="0"/>
          <w:numId w:val="9"/>
        </w:numPr>
        <w:spacing w:after="0" w:line="276" w:lineRule="auto"/>
        <w:rPr>
          <w:rFonts w:cstheme="minorHAnsi"/>
          <w:sz w:val="24"/>
          <w:szCs w:val="24"/>
        </w:rPr>
      </w:pPr>
      <w:r w:rsidRPr="00027564">
        <w:rPr>
          <w:rFonts w:cstheme="minorHAnsi"/>
          <w:sz w:val="24"/>
          <w:szCs w:val="24"/>
        </w:rPr>
        <w:t>od 26 października 2020 roku do 4 stycznia 2021 roku,</w:t>
      </w:r>
    </w:p>
    <w:p w:rsidR="004D62CA" w:rsidRPr="00027564" w:rsidRDefault="00226C3D" w:rsidP="00FB4894">
      <w:pPr>
        <w:pStyle w:val="Akapitzlist"/>
        <w:numPr>
          <w:ilvl w:val="0"/>
          <w:numId w:val="9"/>
        </w:numPr>
        <w:spacing w:after="0" w:line="276" w:lineRule="auto"/>
        <w:rPr>
          <w:rFonts w:cstheme="minorHAnsi"/>
          <w:sz w:val="24"/>
          <w:szCs w:val="24"/>
        </w:rPr>
      </w:pPr>
      <w:r w:rsidRPr="00027564">
        <w:rPr>
          <w:rFonts w:cstheme="minorHAnsi"/>
          <w:sz w:val="24"/>
          <w:szCs w:val="24"/>
        </w:rPr>
        <w:t>od 11 stycznia do 16 lutego 2021 r.</w:t>
      </w:r>
      <w:r>
        <w:rPr>
          <w:rStyle w:val="Odwoanieprzypisudolnego"/>
          <w:rFonts w:cstheme="minorHAnsi"/>
          <w:sz w:val="24"/>
          <w:szCs w:val="24"/>
        </w:rPr>
        <w:footnoteReference w:id="38"/>
      </w:r>
    </w:p>
    <w:p w:rsidR="001E63A2" w:rsidRPr="00027564" w:rsidRDefault="00226C3D" w:rsidP="00FB4894">
      <w:pPr>
        <w:spacing w:line="276" w:lineRule="auto"/>
        <w:rPr>
          <w:rFonts w:asciiTheme="minorHAnsi" w:hAnsiTheme="minorHAnsi" w:cstheme="minorHAnsi"/>
        </w:rPr>
      </w:pPr>
      <w:r w:rsidRPr="00027564">
        <w:rPr>
          <w:rFonts w:asciiTheme="minorHAnsi" w:hAnsiTheme="minorHAnsi" w:cstheme="minorHAnsi"/>
        </w:rPr>
        <w:t>W powyższych okresach praca z dziećmi prowadzona była zdalnie za pośrednictwem środków komunikacji na odległość</w:t>
      </w:r>
      <w:r>
        <w:rPr>
          <w:rStyle w:val="Odwoanieprzypisudolnego"/>
          <w:rFonts w:asciiTheme="minorHAnsi" w:hAnsiTheme="minorHAnsi" w:cstheme="minorHAnsi"/>
        </w:rPr>
        <w:footnoteReference w:id="39"/>
      </w:r>
      <w:r w:rsidRPr="00027564">
        <w:rPr>
          <w:rFonts w:asciiTheme="minorHAnsi" w:hAnsiTheme="minorHAnsi" w:cstheme="minorHAnsi"/>
        </w:rPr>
        <w:t xml:space="preserve"> - komunikatora internetowego </w:t>
      </w:r>
      <w:proofErr w:type="spellStart"/>
      <w:r w:rsidRPr="00027564">
        <w:rPr>
          <w:rFonts w:asciiTheme="minorHAnsi" w:hAnsiTheme="minorHAnsi" w:cstheme="minorHAnsi"/>
        </w:rPr>
        <w:t>Jitsi</w:t>
      </w:r>
      <w:proofErr w:type="spellEnd"/>
      <w:r w:rsidRPr="00027564">
        <w:rPr>
          <w:rFonts w:asciiTheme="minorHAnsi" w:hAnsiTheme="minorHAnsi" w:cstheme="minorHAnsi"/>
        </w:rPr>
        <w:t xml:space="preserve">. Wyjaśniła Pani, że </w:t>
      </w:r>
      <w:r>
        <w:rPr>
          <w:rFonts w:asciiTheme="minorHAnsi" w:hAnsiTheme="minorHAnsi" w:cstheme="minorHAnsi"/>
        </w:rPr>
        <w:t>w </w:t>
      </w:r>
      <w:r w:rsidRPr="00027564">
        <w:rPr>
          <w:rFonts w:asciiTheme="minorHAnsi" w:hAnsiTheme="minorHAnsi" w:cstheme="minorHAnsi"/>
        </w:rPr>
        <w:t xml:space="preserve">trakcie połączeń wychowawcy pomagali dzieciom w rozwiązywaniu zadań domowych, nadrabianiu zaległości edukacyjnych, jak również wspierali wychowanków rozmową </w:t>
      </w:r>
      <w:r>
        <w:rPr>
          <w:rFonts w:asciiTheme="minorHAnsi" w:hAnsiTheme="minorHAnsi" w:cstheme="minorHAnsi"/>
        </w:rPr>
        <w:t>w </w:t>
      </w:r>
      <w:r w:rsidRPr="00027564">
        <w:rPr>
          <w:rFonts w:asciiTheme="minorHAnsi" w:hAnsiTheme="minorHAnsi" w:cstheme="minorHAnsi"/>
        </w:rPr>
        <w:t>trudnym momencie, jakim była izolacja domowa</w:t>
      </w:r>
      <w:r>
        <w:rPr>
          <w:rFonts w:asciiTheme="minorHAnsi" w:hAnsiTheme="minorHAnsi" w:cstheme="minorHAnsi"/>
        </w:rPr>
        <w:t>. Po wznowieniu działalności, pomieszczenia Świetlicy były systematycznie wietrzone, ograniczono liczbę uczestników zajęć, zwiększono odległość pomiędzy stolikami, systematycznie dezynfekowano ręce oraz powierzchnie użytkowe, wychowawcy nosili maseczki</w:t>
      </w:r>
      <w:r>
        <w:rPr>
          <w:rStyle w:val="Odwoanieprzypisudolnego"/>
          <w:rFonts w:asciiTheme="minorHAnsi" w:hAnsiTheme="minorHAnsi" w:cstheme="minorHAnsi"/>
        </w:rPr>
        <w:footnoteReference w:id="40"/>
      </w:r>
      <w:r w:rsidRPr="00027564">
        <w:rPr>
          <w:rFonts w:asciiTheme="minorHAnsi" w:hAnsiTheme="minorHAnsi" w:cstheme="minorHAnsi"/>
        </w:rPr>
        <w:t>.</w:t>
      </w:r>
    </w:p>
    <w:p w:rsidR="004D62CA" w:rsidRPr="00027564" w:rsidRDefault="0046348A" w:rsidP="00FB4894">
      <w:pPr>
        <w:spacing w:line="276" w:lineRule="auto"/>
        <w:rPr>
          <w:rFonts w:asciiTheme="minorHAnsi" w:hAnsiTheme="minorHAnsi" w:cstheme="minorHAnsi"/>
        </w:rPr>
      </w:pPr>
    </w:p>
    <w:p w:rsidR="00945F0B" w:rsidRDefault="00226C3D" w:rsidP="00FB4894">
      <w:pPr>
        <w:spacing w:line="276" w:lineRule="auto"/>
        <w:rPr>
          <w:rFonts w:asciiTheme="minorHAnsi" w:eastAsia="Calibri" w:hAnsiTheme="minorHAnsi" w:cstheme="minorHAnsi"/>
          <w:lang w:eastAsia="en-US"/>
        </w:rPr>
      </w:pPr>
      <w:r w:rsidRPr="00027564">
        <w:rPr>
          <w:rFonts w:asciiTheme="minorHAnsi" w:eastAsia="Calibri" w:hAnsiTheme="minorHAnsi" w:cstheme="minorHAnsi"/>
          <w:lang w:eastAsia="en-US"/>
        </w:rPr>
        <w:t xml:space="preserve">Wojewoda Mazowiecki pozytywnie pomimo </w:t>
      </w:r>
      <w:r>
        <w:rPr>
          <w:rFonts w:asciiTheme="minorHAnsi" w:eastAsia="Calibri" w:hAnsiTheme="minorHAnsi" w:cstheme="minorHAnsi"/>
          <w:lang w:eastAsia="en-US"/>
        </w:rPr>
        <w:t xml:space="preserve">nieprawidłowości </w:t>
      </w:r>
      <w:r w:rsidRPr="00027564">
        <w:rPr>
          <w:rFonts w:asciiTheme="minorHAnsi" w:eastAsia="Calibri" w:hAnsiTheme="minorHAnsi" w:cstheme="minorHAnsi"/>
          <w:lang w:eastAsia="en-US"/>
        </w:rPr>
        <w:t xml:space="preserve">ocenił sposób organizacji </w:t>
      </w:r>
      <w:r>
        <w:rPr>
          <w:rFonts w:asciiTheme="minorHAnsi" w:eastAsia="Calibri" w:hAnsiTheme="minorHAnsi" w:cstheme="minorHAnsi"/>
          <w:lang w:eastAsia="en-US"/>
        </w:rPr>
        <w:t>i </w:t>
      </w:r>
      <w:r w:rsidRPr="00027564">
        <w:rPr>
          <w:rFonts w:asciiTheme="minorHAnsi" w:eastAsia="Calibri" w:hAnsiTheme="minorHAnsi" w:cstheme="minorHAnsi"/>
          <w:lang w:eastAsia="en-US"/>
        </w:rPr>
        <w:t xml:space="preserve">funkcjonowania placówki wsparcia dziennego oraz zgodność zatrudnienia pracowników jednostek organizacyjnych wspierania rodziny i systemu pieczy zastępczej z wymaganymi kwalifikacjami w kontrolowanym okresie. </w:t>
      </w:r>
      <w:r w:rsidRPr="00027564">
        <w:rPr>
          <w:rFonts w:asciiTheme="minorHAnsi" w:eastAsia="Calibri" w:hAnsiTheme="minorHAnsi" w:cstheme="minorHAnsi"/>
          <w:lang w:eastAsia="en-US"/>
        </w:rPr>
        <w:br/>
      </w:r>
    </w:p>
    <w:p w:rsidR="00DA59F2" w:rsidRPr="00027564" w:rsidRDefault="00226C3D" w:rsidP="00FB4894">
      <w:pPr>
        <w:spacing w:line="276" w:lineRule="auto"/>
        <w:rPr>
          <w:rFonts w:asciiTheme="minorHAnsi" w:eastAsia="Calibri" w:hAnsiTheme="minorHAnsi" w:cstheme="minorHAnsi"/>
          <w:lang w:eastAsia="en-US"/>
        </w:rPr>
      </w:pPr>
      <w:r>
        <w:rPr>
          <w:rFonts w:asciiTheme="minorHAnsi" w:eastAsia="Calibri" w:hAnsiTheme="minorHAnsi" w:cstheme="minorHAnsi"/>
          <w:lang w:eastAsia="en-US"/>
        </w:rPr>
        <w:br/>
      </w:r>
      <w:r>
        <w:rPr>
          <w:rFonts w:asciiTheme="minorHAnsi" w:eastAsia="Calibri" w:hAnsiTheme="minorHAnsi" w:cstheme="minorHAnsi"/>
          <w:lang w:eastAsia="en-US"/>
        </w:rPr>
        <w:br/>
      </w:r>
      <w:r w:rsidRPr="00027564">
        <w:rPr>
          <w:rFonts w:asciiTheme="minorHAnsi" w:eastAsia="Calibri" w:hAnsiTheme="minorHAnsi" w:cstheme="minorHAnsi"/>
          <w:lang w:eastAsia="en-US"/>
        </w:rPr>
        <w:lastRenderedPageBreak/>
        <w:t xml:space="preserve">Na podstawie art. 197 d ustawy z dnia 9 czerwca 2011 r. o wspieraniu rodziny i systemie pieczy zastępczej oraz na podstawie rozporządzenia Ministra Pracy i Polityki Społecznej </w:t>
      </w:r>
      <w:r w:rsidRPr="00027564">
        <w:rPr>
          <w:rFonts w:asciiTheme="minorHAnsi" w:eastAsia="Calibri" w:hAnsiTheme="minorHAnsi" w:cstheme="minorHAnsi"/>
          <w:lang w:eastAsia="en-US"/>
        </w:rPr>
        <w:br/>
        <w:t xml:space="preserve">z dnia 21 sierpnia 2015 r. w sprawie przeprowadzania kontroli przez wojewodę oraz wzoru legitymacji uprawniającej do przeprowadzania kontroli i wobec stwierdzonych </w:t>
      </w:r>
      <w:r>
        <w:rPr>
          <w:rFonts w:asciiTheme="minorHAnsi" w:eastAsia="Calibri" w:hAnsiTheme="minorHAnsi" w:cstheme="minorHAnsi"/>
          <w:lang w:eastAsia="en-US"/>
        </w:rPr>
        <w:t>nieprawidłowości</w:t>
      </w:r>
      <w:r w:rsidRPr="00027564">
        <w:rPr>
          <w:rFonts w:asciiTheme="minorHAnsi" w:eastAsia="Calibri" w:hAnsiTheme="minorHAnsi" w:cstheme="minorHAnsi"/>
          <w:lang w:eastAsia="en-US"/>
        </w:rPr>
        <w:t xml:space="preserve"> kieruję do pani Kierownik następujące zalecenie pokontrolne: </w:t>
      </w:r>
    </w:p>
    <w:p w:rsidR="00DA59F2" w:rsidRPr="00D459C6" w:rsidRDefault="00226C3D" w:rsidP="00D459C6">
      <w:pPr>
        <w:numPr>
          <w:ilvl w:val="0"/>
          <w:numId w:val="12"/>
        </w:numPr>
        <w:spacing w:line="276" w:lineRule="auto"/>
        <w:ind w:left="714" w:hanging="357"/>
        <w:rPr>
          <w:rFonts w:asciiTheme="minorHAnsi" w:eastAsia="Calibri" w:hAnsiTheme="minorHAnsi" w:cstheme="minorHAnsi"/>
          <w:lang w:eastAsia="en-US"/>
        </w:rPr>
      </w:pPr>
      <w:r>
        <w:rPr>
          <w:rFonts w:asciiTheme="minorHAnsi" w:eastAsia="Calibri" w:hAnsiTheme="minorHAnsi" w:cstheme="minorHAnsi"/>
        </w:rPr>
        <w:t xml:space="preserve">odbierać od osób pracujących z dziećmi oświadczenia, o których mowa </w:t>
      </w:r>
      <w:r w:rsidRPr="00D459C6">
        <w:rPr>
          <w:rFonts w:asciiTheme="minorHAnsi" w:eastAsia="Calibri" w:hAnsiTheme="minorHAnsi" w:cstheme="minorHAnsi"/>
        </w:rPr>
        <w:t xml:space="preserve">w art. 26 </w:t>
      </w:r>
      <w:r>
        <w:rPr>
          <w:rFonts w:asciiTheme="minorHAnsi" w:eastAsia="Calibri" w:hAnsiTheme="minorHAnsi" w:cstheme="minorHAnsi"/>
        </w:rPr>
        <w:br/>
      </w:r>
      <w:r w:rsidRPr="00D459C6">
        <w:rPr>
          <w:rFonts w:asciiTheme="minorHAnsi" w:eastAsia="Calibri" w:hAnsiTheme="minorHAnsi" w:cstheme="minorHAnsi"/>
        </w:rPr>
        <w:t>ust. 2 pkt 1-3 ustawy oraz art. 27 ust. 1</w:t>
      </w:r>
      <w:r>
        <w:rPr>
          <w:rFonts w:asciiTheme="minorHAnsi" w:eastAsia="Calibri" w:hAnsiTheme="minorHAnsi" w:cstheme="minorHAnsi"/>
        </w:rPr>
        <w:t xml:space="preserve"> ustawy</w:t>
      </w:r>
      <w:r w:rsidRPr="00D459C6">
        <w:rPr>
          <w:rFonts w:asciiTheme="minorHAnsi" w:eastAsia="Calibri" w:hAnsiTheme="minorHAnsi" w:cstheme="minorHAnsi"/>
        </w:rPr>
        <w:t>;</w:t>
      </w:r>
    </w:p>
    <w:p w:rsidR="00DA59F2" w:rsidRPr="00D459C6" w:rsidRDefault="00226C3D" w:rsidP="00FD68E4">
      <w:pPr>
        <w:numPr>
          <w:ilvl w:val="0"/>
          <w:numId w:val="12"/>
        </w:numPr>
        <w:spacing w:line="276" w:lineRule="auto"/>
        <w:ind w:left="714" w:hanging="357"/>
        <w:rPr>
          <w:rFonts w:asciiTheme="minorHAnsi" w:eastAsia="Calibri" w:hAnsiTheme="minorHAnsi" w:cstheme="minorHAnsi"/>
          <w:lang w:eastAsia="en-US"/>
        </w:rPr>
      </w:pPr>
      <w:r w:rsidRPr="00D459C6">
        <w:rPr>
          <w:rFonts w:asciiTheme="minorHAnsi" w:eastAsia="Calibri" w:hAnsiTheme="minorHAnsi" w:cstheme="minorHAnsi"/>
          <w:lang w:eastAsia="en-US"/>
        </w:rPr>
        <w:t>weryfikować</w:t>
      </w:r>
      <w:r w:rsidRPr="00D459C6">
        <w:rPr>
          <w:rFonts w:asciiTheme="minorHAnsi" w:hAnsiTheme="minorHAnsi" w:cstheme="minorHAnsi"/>
        </w:rPr>
        <w:t xml:space="preserve"> osoby pracujące z dziećmi w Rejestrze Sprawców Przestępstw na Tle Seksualnym </w:t>
      </w:r>
      <w:r w:rsidRPr="00D459C6">
        <w:rPr>
          <w:rFonts w:asciiTheme="minorHAnsi" w:eastAsia="Calibri" w:hAnsiTheme="minorHAnsi" w:cstheme="minorHAnsi"/>
          <w:color w:val="1B1B1B"/>
          <w:lang w:eastAsia="en-US"/>
        </w:rPr>
        <w:t>z dostępem ograniczonym</w:t>
      </w:r>
      <w:r>
        <w:rPr>
          <w:rFonts w:asciiTheme="minorHAnsi" w:eastAsia="Calibri" w:hAnsiTheme="minorHAnsi" w:cstheme="minorHAnsi"/>
          <w:color w:val="1B1B1B"/>
          <w:lang w:eastAsia="en-US"/>
        </w:rPr>
        <w:t>,</w:t>
      </w:r>
      <w:r w:rsidRPr="00D459C6">
        <w:rPr>
          <w:rFonts w:asciiTheme="minorHAnsi" w:hAnsiTheme="minorHAnsi" w:cstheme="minorHAnsi"/>
        </w:rPr>
        <w:t xml:space="preserve"> stosownie z art. 21 ust. 1 ustawy </w:t>
      </w:r>
      <w:r>
        <w:rPr>
          <w:rFonts w:asciiTheme="minorHAnsi" w:hAnsiTheme="minorHAnsi" w:cstheme="minorHAnsi"/>
        </w:rPr>
        <w:br/>
      </w:r>
      <w:r w:rsidRPr="00D459C6">
        <w:rPr>
          <w:rFonts w:asciiTheme="minorHAnsi" w:hAnsiTheme="minorHAnsi" w:cstheme="minorHAnsi"/>
        </w:rPr>
        <w:t>o przeciwdziałaniu zagrożeniom przestępczością na tle seksualnym</w:t>
      </w:r>
      <w:r>
        <w:rPr>
          <w:rFonts w:asciiTheme="minorHAnsi" w:eastAsia="Calibri" w:hAnsiTheme="minorHAnsi" w:cstheme="minorHAnsi"/>
          <w:color w:val="1B1B1B"/>
          <w:lang w:eastAsia="en-US"/>
        </w:rPr>
        <w:t>;</w:t>
      </w:r>
    </w:p>
    <w:p w:rsidR="00F10CFD" w:rsidRDefault="00226C3D" w:rsidP="00FD68E4">
      <w:pPr>
        <w:numPr>
          <w:ilvl w:val="0"/>
          <w:numId w:val="12"/>
        </w:numPr>
        <w:spacing w:line="276" w:lineRule="auto"/>
        <w:ind w:left="714" w:hanging="357"/>
        <w:rPr>
          <w:rFonts w:asciiTheme="minorHAnsi" w:eastAsia="Calibri" w:hAnsiTheme="minorHAnsi" w:cstheme="minorHAnsi"/>
          <w:lang w:eastAsia="en-US"/>
        </w:rPr>
      </w:pPr>
      <w:r>
        <w:rPr>
          <w:rFonts w:asciiTheme="minorHAnsi" w:eastAsia="Calibri" w:hAnsiTheme="minorHAnsi" w:cstheme="minorHAnsi"/>
          <w:lang w:eastAsia="en-US"/>
        </w:rPr>
        <w:t>wypracować zasady i kryteria przyjmowania dzieci do placówki oraz zasady i kryteria ustania pobytu dziecka w placówce, wraz z wzorami dokumentów.</w:t>
      </w:r>
    </w:p>
    <w:p w:rsidR="00D459C6" w:rsidRPr="00D459C6" w:rsidRDefault="0046348A" w:rsidP="0022295C">
      <w:pPr>
        <w:spacing w:line="276" w:lineRule="auto"/>
        <w:ind w:left="357"/>
        <w:rPr>
          <w:rFonts w:asciiTheme="minorHAnsi" w:eastAsia="Calibri" w:hAnsiTheme="minorHAnsi" w:cstheme="minorHAnsi"/>
          <w:lang w:eastAsia="en-US"/>
        </w:rPr>
      </w:pPr>
    </w:p>
    <w:p w:rsidR="000C04D5" w:rsidRPr="004A0248" w:rsidRDefault="00226C3D" w:rsidP="004A0248">
      <w:pPr>
        <w:spacing w:line="276" w:lineRule="auto"/>
        <w:rPr>
          <w:rFonts w:asciiTheme="minorHAnsi" w:eastAsia="Calibri" w:hAnsiTheme="minorHAnsi" w:cstheme="minorHAnsi"/>
          <w:lang w:eastAsia="en-US"/>
        </w:rPr>
      </w:pPr>
      <w:r w:rsidRPr="004A0248">
        <w:rPr>
          <w:rFonts w:asciiTheme="minorHAnsi" w:eastAsia="Calibri" w:hAnsiTheme="minorHAnsi" w:cstheme="minorHAnsi"/>
          <w:lang w:eastAsia="en-US"/>
        </w:rPr>
        <w:t>Uwagi i wnioski pokontrolne</w:t>
      </w:r>
    </w:p>
    <w:p w:rsidR="000C04D5" w:rsidRPr="004A0248" w:rsidRDefault="00226C3D" w:rsidP="004A0248">
      <w:pPr>
        <w:spacing w:line="276" w:lineRule="auto"/>
        <w:rPr>
          <w:rFonts w:asciiTheme="minorHAnsi" w:eastAsia="Calibri" w:hAnsiTheme="minorHAnsi" w:cstheme="minorHAnsi"/>
          <w:lang w:eastAsia="en-US"/>
        </w:rPr>
      </w:pPr>
      <w:r w:rsidRPr="004A0248">
        <w:rPr>
          <w:rFonts w:asciiTheme="minorHAnsi" w:eastAsia="Calibri" w:hAnsiTheme="minorHAnsi" w:cstheme="minorHAnsi"/>
          <w:lang w:eastAsia="en-US"/>
        </w:rPr>
        <w:t>Ponadto zwracam uwagę na potrzebę:</w:t>
      </w:r>
    </w:p>
    <w:p w:rsidR="000C22F1" w:rsidRPr="004A0248" w:rsidRDefault="00226C3D" w:rsidP="004A0248">
      <w:pPr>
        <w:numPr>
          <w:ilvl w:val="0"/>
          <w:numId w:val="12"/>
        </w:numPr>
        <w:spacing w:line="276" w:lineRule="auto"/>
        <w:ind w:left="714" w:hanging="357"/>
        <w:rPr>
          <w:rFonts w:asciiTheme="minorHAnsi" w:eastAsia="Calibri" w:hAnsiTheme="minorHAnsi" w:cstheme="minorHAnsi"/>
          <w:lang w:eastAsia="en-US"/>
        </w:rPr>
      </w:pPr>
      <w:r w:rsidRPr="004A0248">
        <w:rPr>
          <w:rFonts w:asciiTheme="minorHAnsi" w:eastAsia="Calibri" w:hAnsiTheme="minorHAnsi" w:cstheme="minorHAnsi"/>
        </w:rPr>
        <w:t xml:space="preserve">podjęcia z organem prowadzącym działań w celu uaktualnienia statutu i regulaminu organizacyjnego Placówki </w:t>
      </w:r>
      <w:r w:rsidRPr="004A0248">
        <w:rPr>
          <w:rFonts w:asciiTheme="minorHAnsi" w:eastAsia="Calibri" w:hAnsiTheme="minorHAnsi" w:cstheme="minorHAnsi"/>
          <w:lang w:eastAsia="en-US"/>
        </w:rPr>
        <w:t>w zakresie obowiązują</w:t>
      </w:r>
      <w:r>
        <w:rPr>
          <w:rFonts w:asciiTheme="minorHAnsi" w:eastAsia="Calibri" w:hAnsiTheme="minorHAnsi" w:cstheme="minorHAnsi"/>
          <w:lang w:eastAsia="en-US"/>
        </w:rPr>
        <w:t>cych i</w:t>
      </w:r>
      <w:r w:rsidRPr="004A0248">
        <w:rPr>
          <w:rFonts w:asciiTheme="minorHAnsi" w:eastAsia="Calibri" w:hAnsiTheme="minorHAnsi" w:cstheme="minorHAnsi"/>
          <w:lang w:eastAsia="en-US"/>
        </w:rPr>
        <w:t xml:space="preserve"> mających zastosowanie </w:t>
      </w:r>
      <w:r>
        <w:rPr>
          <w:rFonts w:asciiTheme="minorHAnsi" w:eastAsia="Calibri" w:hAnsiTheme="minorHAnsi" w:cstheme="minorHAnsi"/>
          <w:lang w:eastAsia="en-US"/>
        </w:rPr>
        <w:t xml:space="preserve">do placówek wsparcia dziennego </w:t>
      </w:r>
      <w:r w:rsidRPr="004A0248">
        <w:rPr>
          <w:rFonts w:asciiTheme="minorHAnsi" w:eastAsia="Calibri" w:hAnsiTheme="minorHAnsi" w:cstheme="minorHAnsi"/>
          <w:lang w:eastAsia="en-US"/>
        </w:rPr>
        <w:t>przepisów prawnych;</w:t>
      </w:r>
    </w:p>
    <w:p w:rsidR="000C04D5" w:rsidRPr="004A0248" w:rsidRDefault="00226C3D" w:rsidP="004A0248">
      <w:pPr>
        <w:pStyle w:val="Akapitzlist"/>
        <w:numPr>
          <w:ilvl w:val="0"/>
          <w:numId w:val="14"/>
        </w:numPr>
        <w:spacing w:after="0" w:line="276" w:lineRule="auto"/>
        <w:rPr>
          <w:rFonts w:eastAsia="Calibri" w:cstheme="minorHAnsi"/>
          <w:sz w:val="24"/>
          <w:szCs w:val="24"/>
        </w:rPr>
      </w:pPr>
      <w:r w:rsidRPr="004A0248">
        <w:rPr>
          <w:rFonts w:eastAsia="Calibri" w:cstheme="minorHAnsi"/>
          <w:sz w:val="24"/>
          <w:szCs w:val="24"/>
        </w:rPr>
        <w:t>wprowadzenia jednolitego nazewnictwa zespołu do spraw okresowej oceny sytuacji dziecka,</w:t>
      </w:r>
    </w:p>
    <w:p w:rsidR="0022295C" w:rsidRDefault="00226C3D" w:rsidP="0022295C">
      <w:pPr>
        <w:pStyle w:val="Akapitzlist"/>
        <w:numPr>
          <w:ilvl w:val="0"/>
          <w:numId w:val="14"/>
        </w:numPr>
        <w:spacing w:after="0" w:line="276" w:lineRule="auto"/>
        <w:rPr>
          <w:rFonts w:eastAsia="Calibri" w:cstheme="minorHAnsi"/>
          <w:sz w:val="24"/>
          <w:szCs w:val="24"/>
        </w:rPr>
      </w:pPr>
      <w:r>
        <w:rPr>
          <w:rFonts w:eastAsia="Calibri" w:cstheme="minorHAnsi"/>
          <w:sz w:val="24"/>
          <w:szCs w:val="24"/>
        </w:rPr>
        <w:t xml:space="preserve">dokumentowania działań w zakresie monitorowania sytuacji dzieci </w:t>
      </w:r>
      <w:r>
        <w:rPr>
          <w:rFonts w:cstheme="minorHAnsi"/>
          <w:bCs/>
          <w:sz w:val="24"/>
          <w:szCs w:val="24"/>
        </w:rPr>
        <w:t xml:space="preserve">z rodzin </w:t>
      </w:r>
      <w:r w:rsidRPr="00027564">
        <w:rPr>
          <w:rFonts w:cstheme="minorHAnsi"/>
          <w:bCs/>
          <w:sz w:val="24"/>
          <w:szCs w:val="24"/>
        </w:rPr>
        <w:t>zagrożonych kryzysem lub przeżywających trudności w wypełnianiu funkcji opiekuńczo-wychowawczych</w:t>
      </w:r>
      <w:r>
        <w:rPr>
          <w:rFonts w:cstheme="minorHAnsi"/>
          <w:bCs/>
          <w:sz w:val="24"/>
          <w:szCs w:val="24"/>
        </w:rPr>
        <w:t xml:space="preserve"> oraz współpracy z innymi podmiotami.</w:t>
      </w:r>
    </w:p>
    <w:p w:rsidR="0022295C" w:rsidRPr="0022295C" w:rsidRDefault="0046348A" w:rsidP="0022295C">
      <w:pPr>
        <w:pStyle w:val="Akapitzlist"/>
        <w:spacing w:after="0" w:line="276" w:lineRule="auto"/>
        <w:rPr>
          <w:rFonts w:eastAsia="Calibri" w:cstheme="minorHAnsi"/>
          <w:sz w:val="24"/>
          <w:szCs w:val="24"/>
        </w:rPr>
      </w:pPr>
    </w:p>
    <w:p w:rsidR="00DA59F2" w:rsidRPr="00027564" w:rsidRDefault="0046348A" w:rsidP="00DA59F2">
      <w:pPr>
        <w:spacing w:after="17" w:line="276" w:lineRule="auto"/>
        <w:rPr>
          <w:rFonts w:asciiTheme="minorHAnsi" w:eastAsia="Calibri" w:hAnsiTheme="minorHAnsi" w:cstheme="minorHAnsi"/>
          <w:lang w:eastAsia="en-US"/>
        </w:rPr>
      </w:pPr>
    </w:p>
    <w:p w:rsidR="00DA59F2" w:rsidRPr="00027564" w:rsidRDefault="00226C3D" w:rsidP="00DA59F2">
      <w:pPr>
        <w:autoSpaceDE w:val="0"/>
        <w:autoSpaceDN w:val="0"/>
        <w:adjustRightInd w:val="0"/>
        <w:spacing w:line="276" w:lineRule="auto"/>
        <w:ind w:left="4254"/>
        <w:rPr>
          <w:rFonts w:asciiTheme="minorHAnsi" w:eastAsia="Calibri" w:hAnsiTheme="minorHAnsi" w:cstheme="minorHAnsi"/>
        </w:rPr>
      </w:pPr>
      <w:r w:rsidRPr="00027564">
        <w:rPr>
          <w:rFonts w:asciiTheme="minorHAnsi" w:eastAsia="Calibri" w:hAnsiTheme="minorHAnsi" w:cstheme="minorHAnsi"/>
        </w:rPr>
        <w:t>Pouczenie</w:t>
      </w:r>
    </w:p>
    <w:p w:rsidR="00F70923" w:rsidRDefault="00226C3D" w:rsidP="00FB4894">
      <w:pPr>
        <w:spacing w:line="276" w:lineRule="auto"/>
        <w:rPr>
          <w:rFonts w:asciiTheme="minorHAnsi" w:eastAsia="Calibri" w:hAnsiTheme="minorHAnsi" w:cstheme="minorHAnsi"/>
        </w:rPr>
      </w:pPr>
      <w:r w:rsidRPr="00027564">
        <w:rPr>
          <w:rFonts w:asciiTheme="minorHAnsi" w:eastAsia="Calibri" w:hAnsiTheme="minorHAnsi" w:cstheme="minorHAnsi"/>
        </w:rPr>
        <w:t xml:space="preserve">Zgodnie z art. 197d ustawy z dnia 9 czerwca 2011 r. o wspieraniu rodziny i systemie pieczy zastępczej (Dz. U. z 2022r. poz. 447 z </w:t>
      </w:r>
      <w:proofErr w:type="spellStart"/>
      <w:r w:rsidRPr="00027564">
        <w:rPr>
          <w:rFonts w:asciiTheme="minorHAnsi" w:eastAsia="Calibri" w:hAnsiTheme="minorHAnsi" w:cstheme="minorHAnsi"/>
        </w:rPr>
        <w:t>późn</w:t>
      </w:r>
      <w:proofErr w:type="spellEnd"/>
      <w:r w:rsidRPr="00027564">
        <w:rPr>
          <w:rFonts w:asciiTheme="minorHAnsi" w:eastAsia="Calibri" w:hAnsiTheme="minorHAnsi" w:cstheme="minorHAnsi"/>
        </w:rPr>
        <w:t xml:space="preserve">. zm.) 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t>
      </w:r>
      <w:r w:rsidRPr="00027564">
        <w:rPr>
          <w:rFonts w:asciiTheme="minorHAnsi" w:eastAsia="Calibri" w:hAnsiTheme="minorHAnsi" w:cstheme="minorHAnsi"/>
        </w:rPr>
        <w:br/>
        <w:t>w Warszawie, Wydział Polityki Społecznej, plac Bankowy 3/5, 00-950 Warszawa.</w:t>
      </w:r>
      <w:r w:rsidRPr="00027564">
        <w:rPr>
          <w:rFonts w:asciiTheme="minorHAnsi" w:eastAsia="Calibri" w:hAnsiTheme="minorHAnsi" w:cstheme="minorHAnsi"/>
        </w:rPr>
        <w:br/>
        <w:t xml:space="preserve">W przypadku nieuwzględnienia przez Wojewodę Mazowieckiego zastrzeżeń oraz </w:t>
      </w:r>
    </w:p>
    <w:p w:rsidR="009A2183" w:rsidRPr="00027564" w:rsidRDefault="00226C3D" w:rsidP="00FB4894">
      <w:pPr>
        <w:spacing w:line="276" w:lineRule="auto"/>
        <w:rPr>
          <w:rFonts w:asciiTheme="minorHAnsi" w:eastAsia="Calibri" w:hAnsiTheme="minorHAnsi" w:cstheme="minorHAnsi"/>
        </w:rPr>
      </w:pPr>
      <w:r w:rsidRPr="00027564">
        <w:rPr>
          <w:rFonts w:asciiTheme="minorHAnsi" w:eastAsia="Calibri" w:hAnsiTheme="minorHAnsi" w:cstheme="minorHAnsi"/>
        </w:rPr>
        <w:t xml:space="preserve">w przypadku niezgłoszenia zastrzeżeń do zaleceń, kontrolowana jednostka jest obowiązana </w:t>
      </w:r>
      <w:r w:rsidRPr="00027564">
        <w:rPr>
          <w:rFonts w:asciiTheme="minorHAnsi" w:eastAsia="Calibri" w:hAnsiTheme="minorHAnsi" w:cstheme="minorHAnsi"/>
        </w:rPr>
        <w:br/>
        <w:t>w terminie 30 dni od otrzymania niniejszego wystąpienia pokontrolnego powiadomić wojewodę o sposobie realizacji uwag, wniosków i zaleceń.</w:t>
      </w:r>
    </w:p>
    <w:p w:rsidR="009A2183" w:rsidRPr="00027564" w:rsidRDefault="0046348A" w:rsidP="00FB4894">
      <w:pPr>
        <w:spacing w:line="276" w:lineRule="auto"/>
        <w:rPr>
          <w:rFonts w:asciiTheme="minorHAnsi" w:eastAsia="Calibri" w:hAnsiTheme="minorHAnsi" w:cstheme="minorHAnsi"/>
        </w:rPr>
      </w:pPr>
    </w:p>
    <w:p w:rsidR="009A2183" w:rsidRPr="00027564" w:rsidRDefault="00226C3D" w:rsidP="00FB4894">
      <w:pPr>
        <w:spacing w:line="276" w:lineRule="auto"/>
        <w:rPr>
          <w:rFonts w:asciiTheme="minorHAnsi" w:eastAsia="Calibri" w:hAnsiTheme="minorHAnsi" w:cstheme="minorHAnsi"/>
        </w:rPr>
      </w:pPr>
      <w:r w:rsidRPr="00027564">
        <w:rPr>
          <w:rFonts w:asciiTheme="minorHAnsi" w:eastAsia="Calibri" w:hAnsiTheme="minorHAnsi" w:cstheme="minorHAnsi"/>
        </w:rPr>
        <w:t>W przypadku uwzględnienia zastrzeżeń odpowiadając na zalecenia należy mieć na uwadze zmiany wynikające z powyższego faktu.</w:t>
      </w:r>
      <w:r w:rsidRPr="00027564">
        <w:rPr>
          <w:rFonts w:asciiTheme="minorHAnsi" w:eastAsia="Calibri" w:hAnsiTheme="minorHAnsi" w:cstheme="minorHAnsi"/>
        </w:rPr>
        <w:br/>
      </w:r>
      <w:r w:rsidRPr="00027564">
        <w:rPr>
          <w:rFonts w:asciiTheme="minorHAnsi" w:eastAsia="Calibri" w:hAnsiTheme="minorHAnsi" w:cstheme="minorHAnsi"/>
        </w:rPr>
        <w:lastRenderedPageBreak/>
        <w:t xml:space="preserve">Jednocześnie przypominam, że w przypadku osób, które nie realizują zaleceń pokontrolnych mają zastosowanie przepisy art. 198 ustawy o wspieraniu rodziny i systemie pieczy zastępczej. </w:t>
      </w:r>
    </w:p>
    <w:p w:rsidR="001D1586" w:rsidRPr="00027564" w:rsidRDefault="0046348A" w:rsidP="00FB4894">
      <w:pPr>
        <w:spacing w:line="276" w:lineRule="auto"/>
        <w:rPr>
          <w:rFonts w:asciiTheme="minorHAnsi" w:hAnsiTheme="minorHAnsi" w:cstheme="minorHAnsi"/>
        </w:rPr>
      </w:pPr>
    </w:p>
    <w:p w:rsidR="00913F51" w:rsidRPr="00027564" w:rsidRDefault="0046348A" w:rsidP="00C77EFB">
      <w:pPr>
        <w:spacing w:before="120" w:line="276" w:lineRule="auto"/>
        <w:ind w:left="3402"/>
        <w:jc w:val="center"/>
        <w:rPr>
          <w:rFonts w:asciiTheme="minorHAnsi" w:hAnsiTheme="minorHAnsi" w:cstheme="minorHAnsi"/>
        </w:rPr>
      </w:pPr>
    </w:p>
    <w:p w:rsidR="00913F51" w:rsidRPr="00027564" w:rsidRDefault="0046348A" w:rsidP="00C77EFB">
      <w:pPr>
        <w:spacing w:before="120" w:line="276" w:lineRule="auto"/>
        <w:ind w:left="3402"/>
        <w:jc w:val="center"/>
        <w:rPr>
          <w:rFonts w:asciiTheme="minorHAnsi" w:hAnsiTheme="minorHAnsi" w:cstheme="minorHAnsi"/>
        </w:rPr>
      </w:pPr>
    </w:p>
    <w:p w:rsidR="00CF2467" w:rsidRPr="00027564" w:rsidRDefault="00226C3D" w:rsidP="00C77EFB">
      <w:pPr>
        <w:spacing w:before="120" w:line="276" w:lineRule="auto"/>
        <w:ind w:left="3402"/>
        <w:jc w:val="center"/>
        <w:rPr>
          <w:rFonts w:asciiTheme="minorHAnsi" w:hAnsiTheme="minorHAnsi" w:cstheme="minorHAnsi"/>
        </w:rPr>
      </w:pPr>
      <w:r w:rsidRPr="00027564">
        <w:rPr>
          <w:rFonts w:asciiTheme="minorHAnsi" w:hAnsiTheme="minorHAnsi" w:cstheme="minorHAnsi"/>
        </w:rPr>
        <w:t xml:space="preserve"> z up. WOJEWODY MAZOWIECKIEGO</w:t>
      </w:r>
    </w:p>
    <w:p w:rsidR="004824F3" w:rsidRPr="00027564" w:rsidRDefault="00226C3D" w:rsidP="00C77EFB">
      <w:pPr>
        <w:spacing w:before="120" w:line="276" w:lineRule="auto"/>
        <w:ind w:left="3402"/>
        <w:jc w:val="center"/>
        <w:rPr>
          <w:rFonts w:asciiTheme="minorHAnsi" w:hAnsiTheme="minorHAnsi" w:cstheme="minorHAnsi"/>
          <w:i/>
        </w:rPr>
      </w:pPr>
      <w:bookmarkStart w:id="3" w:name="ezdPracownikNazwa"/>
      <w:r w:rsidRPr="00027564">
        <w:rPr>
          <w:rFonts w:asciiTheme="minorHAnsi" w:hAnsiTheme="minorHAnsi" w:cstheme="minorHAnsi"/>
          <w:i/>
        </w:rPr>
        <w:t>Anna Olszewska</w:t>
      </w:r>
      <w:bookmarkEnd w:id="3"/>
    </w:p>
    <w:p w:rsidR="004824F3" w:rsidRPr="00027564" w:rsidRDefault="00226C3D" w:rsidP="00C77EFB">
      <w:pPr>
        <w:spacing w:before="120" w:line="276" w:lineRule="auto"/>
        <w:ind w:left="3402"/>
        <w:jc w:val="center"/>
        <w:rPr>
          <w:rFonts w:asciiTheme="minorHAnsi" w:hAnsiTheme="minorHAnsi" w:cstheme="minorHAnsi"/>
        </w:rPr>
      </w:pPr>
      <w:bookmarkStart w:id="4" w:name="ezdPracownikStanowisko"/>
      <w:r w:rsidRPr="00027564">
        <w:rPr>
          <w:rFonts w:asciiTheme="minorHAnsi" w:hAnsiTheme="minorHAnsi" w:cstheme="minorHAnsi"/>
        </w:rPr>
        <w:t>Dyrektor Wydziału Polityki Społecznej</w:t>
      </w:r>
      <w:bookmarkEnd w:id="4"/>
    </w:p>
    <w:p w:rsidR="008067E1" w:rsidRPr="00027564" w:rsidRDefault="00226C3D" w:rsidP="00C77EFB">
      <w:pPr>
        <w:spacing w:before="120" w:line="276" w:lineRule="auto"/>
        <w:ind w:left="3402"/>
        <w:jc w:val="center"/>
        <w:rPr>
          <w:rFonts w:asciiTheme="minorHAnsi" w:hAnsiTheme="minorHAnsi" w:cstheme="minorHAnsi"/>
        </w:rPr>
      </w:pPr>
      <w:bookmarkStart w:id="5" w:name="ezdPracownikWydzialNazwa"/>
      <w:r w:rsidRPr="00027564">
        <w:rPr>
          <w:rFonts w:asciiTheme="minorHAnsi" w:hAnsiTheme="minorHAnsi" w:cstheme="minorHAnsi"/>
        </w:rPr>
        <w:t>Wydział Polityki Społecznej</w:t>
      </w:r>
      <w:bookmarkEnd w:id="5"/>
    </w:p>
    <w:p w:rsidR="00954CAA" w:rsidRPr="00027564" w:rsidRDefault="00226C3D" w:rsidP="00C77EFB">
      <w:pPr>
        <w:spacing w:before="120" w:line="276" w:lineRule="auto"/>
        <w:ind w:left="3402"/>
        <w:jc w:val="center"/>
        <w:rPr>
          <w:rFonts w:asciiTheme="minorHAnsi" w:hAnsiTheme="minorHAnsi" w:cstheme="minorHAnsi"/>
        </w:rPr>
      </w:pPr>
      <w:r w:rsidRPr="00027564">
        <w:rPr>
          <w:rFonts w:asciiTheme="minorHAnsi" w:hAnsiTheme="minorHAnsi" w:cstheme="minorHAnsi"/>
        </w:rPr>
        <w:t xml:space="preserve">Mazowieckiego Urzędu Wojewódzkiego </w:t>
      </w:r>
    </w:p>
    <w:p w:rsidR="00936C21" w:rsidRPr="00027564" w:rsidRDefault="00226C3D" w:rsidP="00C77EFB">
      <w:pPr>
        <w:spacing w:before="120" w:line="276" w:lineRule="auto"/>
        <w:ind w:left="3402"/>
        <w:jc w:val="center"/>
        <w:rPr>
          <w:rFonts w:asciiTheme="minorHAnsi" w:hAnsiTheme="minorHAnsi" w:cstheme="minorHAnsi"/>
        </w:rPr>
      </w:pPr>
      <w:r w:rsidRPr="00027564">
        <w:rPr>
          <w:rFonts w:asciiTheme="minorHAnsi" w:hAnsiTheme="minorHAnsi" w:cstheme="minorHAnsi"/>
        </w:rPr>
        <w:t>w Warszawie</w:t>
      </w:r>
    </w:p>
    <w:p w:rsidR="009509D8" w:rsidRDefault="00226C3D" w:rsidP="00C77EFB">
      <w:pPr>
        <w:spacing w:before="120" w:line="276" w:lineRule="auto"/>
        <w:ind w:left="3402"/>
        <w:jc w:val="center"/>
        <w:rPr>
          <w:rFonts w:asciiTheme="minorHAnsi" w:hAnsiTheme="minorHAnsi" w:cstheme="minorHAnsi"/>
        </w:rPr>
      </w:pPr>
      <w:r w:rsidRPr="00027564">
        <w:rPr>
          <w:rFonts w:asciiTheme="minorHAnsi" w:hAnsiTheme="minorHAnsi" w:cstheme="minorHAnsi"/>
        </w:rPr>
        <w:t>/podpisano kwalifikowanym podpisem elektronicznym/</w:t>
      </w:r>
    </w:p>
    <w:p w:rsidR="0022295C" w:rsidRDefault="0046348A" w:rsidP="00C77EFB">
      <w:pPr>
        <w:spacing w:before="120" w:line="276" w:lineRule="auto"/>
        <w:ind w:left="3402"/>
        <w:jc w:val="center"/>
        <w:rPr>
          <w:rFonts w:asciiTheme="minorHAnsi" w:hAnsiTheme="minorHAnsi" w:cstheme="minorHAnsi"/>
        </w:rPr>
      </w:pPr>
    </w:p>
    <w:p w:rsidR="0022295C" w:rsidRDefault="0046348A" w:rsidP="00C77EFB">
      <w:pPr>
        <w:spacing w:before="120" w:line="276" w:lineRule="auto"/>
        <w:ind w:left="3402"/>
        <w:jc w:val="center"/>
        <w:rPr>
          <w:rFonts w:asciiTheme="minorHAnsi" w:hAnsiTheme="minorHAnsi" w:cstheme="minorHAnsi"/>
        </w:rPr>
      </w:pPr>
    </w:p>
    <w:p w:rsidR="00955E48" w:rsidRPr="00027564" w:rsidRDefault="0046348A" w:rsidP="00C77EFB">
      <w:pPr>
        <w:spacing w:before="120" w:line="276" w:lineRule="auto"/>
        <w:ind w:left="3402"/>
        <w:jc w:val="center"/>
        <w:rPr>
          <w:rFonts w:asciiTheme="minorHAnsi" w:hAnsiTheme="minorHAnsi" w:cstheme="minorHAnsi"/>
        </w:rPr>
      </w:pPr>
    </w:p>
    <w:p w:rsidR="009A2183" w:rsidRPr="00027564" w:rsidRDefault="00226C3D" w:rsidP="009A2183">
      <w:pPr>
        <w:tabs>
          <w:tab w:val="left" w:pos="5529"/>
        </w:tabs>
        <w:spacing w:line="360" w:lineRule="auto"/>
        <w:jc w:val="both"/>
        <w:rPr>
          <w:rFonts w:asciiTheme="minorHAnsi" w:eastAsia="Calibri" w:hAnsiTheme="minorHAnsi" w:cstheme="minorHAnsi"/>
          <w:bCs/>
          <w:lang w:eastAsia="en-US"/>
        </w:rPr>
      </w:pPr>
      <w:r w:rsidRPr="00027564">
        <w:rPr>
          <w:rFonts w:asciiTheme="minorHAnsi" w:eastAsia="Calibri" w:hAnsiTheme="minorHAnsi" w:cstheme="minorHAnsi"/>
          <w:bCs/>
          <w:lang w:eastAsia="en-US"/>
        </w:rPr>
        <w:t>STARSZY INSPEKTOR WOJEWÓDZKI</w:t>
      </w:r>
    </w:p>
    <w:p w:rsidR="009A2183" w:rsidRPr="00027564" w:rsidRDefault="00226C3D" w:rsidP="009A2183">
      <w:pPr>
        <w:tabs>
          <w:tab w:val="left" w:pos="5529"/>
        </w:tabs>
        <w:spacing w:line="360" w:lineRule="auto"/>
        <w:jc w:val="both"/>
        <w:rPr>
          <w:rFonts w:asciiTheme="minorHAnsi" w:eastAsia="Calibri" w:hAnsiTheme="minorHAnsi" w:cstheme="minorHAnsi"/>
          <w:bCs/>
          <w:lang w:eastAsia="en-US"/>
        </w:rPr>
      </w:pPr>
      <w:r w:rsidRPr="00027564">
        <w:rPr>
          <w:rFonts w:asciiTheme="minorHAnsi" w:eastAsia="Calibri" w:hAnsiTheme="minorHAnsi" w:cstheme="minorHAnsi"/>
          <w:bCs/>
          <w:lang w:eastAsia="en-US"/>
        </w:rPr>
        <w:t xml:space="preserve">                Elżbieta Kozioł</w:t>
      </w:r>
    </w:p>
    <w:p w:rsidR="009A2183" w:rsidRPr="00027564" w:rsidRDefault="0046348A" w:rsidP="009A2183">
      <w:pPr>
        <w:tabs>
          <w:tab w:val="left" w:pos="5529"/>
        </w:tabs>
        <w:spacing w:line="360" w:lineRule="auto"/>
        <w:jc w:val="both"/>
        <w:rPr>
          <w:rFonts w:asciiTheme="minorHAnsi" w:eastAsia="Calibri" w:hAnsiTheme="minorHAnsi" w:cstheme="minorHAnsi"/>
          <w:bCs/>
          <w:lang w:eastAsia="en-US"/>
        </w:rPr>
      </w:pPr>
    </w:p>
    <w:p w:rsidR="009A2183" w:rsidRPr="00027564" w:rsidRDefault="00226C3D" w:rsidP="009A2183">
      <w:pPr>
        <w:tabs>
          <w:tab w:val="left" w:pos="5529"/>
        </w:tabs>
        <w:spacing w:line="360" w:lineRule="auto"/>
        <w:jc w:val="both"/>
        <w:rPr>
          <w:rFonts w:asciiTheme="minorHAnsi" w:eastAsia="Calibri" w:hAnsiTheme="minorHAnsi" w:cstheme="minorHAnsi"/>
          <w:bCs/>
          <w:lang w:eastAsia="en-US"/>
        </w:rPr>
      </w:pPr>
      <w:r w:rsidRPr="00027564">
        <w:rPr>
          <w:rFonts w:asciiTheme="minorHAnsi" w:eastAsia="Calibri" w:hAnsiTheme="minorHAnsi" w:cstheme="minorHAnsi"/>
          <w:bCs/>
          <w:lang w:eastAsia="en-US"/>
        </w:rPr>
        <w:t>STARSZY INSPEKTOR WOJEWÓDZKI</w:t>
      </w:r>
    </w:p>
    <w:p w:rsidR="009A2183" w:rsidRPr="00027564" w:rsidRDefault="00226C3D" w:rsidP="009A2183">
      <w:pPr>
        <w:tabs>
          <w:tab w:val="left" w:pos="5529"/>
        </w:tabs>
        <w:spacing w:line="360" w:lineRule="auto"/>
        <w:jc w:val="both"/>
        <w:rPr>
          <w:rFonts w:asciiTheme="minorHAnsi" w:eastAsia="Calibri" w:hAnsiTheme="minorHAnsi" w:cstheme="minorHAnsi"/>
          <w:bCs/>
          <w:sz w:val="22"/>
          <w:szCs w:val="22"/>
          <w:lang w:eastAsia="en-US"/>
        </w:rPr>
      </w:pPr>
      <w:r w:rsidRPr="00027564">
        <w:rPr>
          <w:rFonts w:asciiTheme="minorHAnsi" w:eastAsia="Calibri" w:hAnsiTheme="minorHAnsi" w:cstheme="minorHAnsi"/>
          <w:bCs/>
          <w:lang w:eastAsia="en-US"/>
        </w:rPr>
        <w:t xml:space="preserve">               Beata Trzcińska</w:t>
      </w:r>
    </w:p>
    <w:p w:rsidR="009A2183" w:rsidRPr="00027564" w:rsidRDefault="0046348A" w:rsidP="009A2183">
      <w:pPr>
        <w:spacing w:before="120" w:line="276" w:lineRule="auto"/>
        <w:rPr>
          <w:rFonts w:asciiTheme="minorHAnsi" w:hAnsiTheme="minorHAnsi" w:cstheme="minorHAnsi"/>
          <w:sz w:val="22"/>
          <w:szCs w:val="22"/>
        </w:rPr>
      </w:pPr>
    </w:p>
    <w:p w:rsidR="004824F3" w:rsidRPr="00027564" w:rsidRDefault="0046348A" w:rsidP="009A2183">
      <w:pPr>
        <w:spacing w:line="276" w:lineRule="auto"/>
        <w:ind w:left="3402"/>
        <w:jc w:val="both"/>
        <w:rPr>
          <w:rFonts w:asciiTheme="minorHAnsi" w:hAnsiTheme="minorHAnsi" w:cstheme="minorHAnsi"/>
        </w:rPr>
      </w:pPr>
    </w:p>
    <w:sectPr w:rsidR="004824F3" w:rsidRPr="00027564" w:rsidSect="00717B2E">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48A" w:rsidRDefault="0046348A">
      <w:r>
        <w:separator/>
      </w:r>
    </w:p>
  </w:endnote>
  <w:endnote w:type="continuationSeparator" w:id="0">
    <w:p w:rsidR="0046348A" w:rsidRDefault="0046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095364"/>
      <w:docPartObj>
        <w:docPartGallery w:val="Page Numbers (Bottom of Page)"/>
        <w:docPartUnique/>
      </w:docPartObj>
    </w:sdtPr>
    <w:sdtEndPr/>
    <w:sdtContent>
      <w:p w:rsidR="00717B2E" w:rsidRDefault="00226C3D">
        <w:pPr>
          <w:pStyle w:val="Stopka"/>
          <w:jc w:val="right"/>
        </w:pPr>
        <w:r>
          <w:fldChar w:fldCharType="begin"/>
        </w:r>
        <w:r>
          <w:instrText>PAGE   \* MERGEFORMAT</w:instrText>
        </w:r>
        <w:r>
          <w:fldChar w:fldCharType="separate"/>
        </w:r>
        <w:r w:rsidR="00470BE9">
          <w:rPr>
            <w:noProof/>
          </w:rPr>
          <w:t>3</w:t>
        </w:r>
        <w:r>
          <w:fldChar w:fldCharType="end"/>
        </w:r>
      </w:p>
    </w:sdtContent>
  </w:sdt>
  <w:p w:rsidR="00717B2E" w:rsidRDefault="004634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48A" w:rsidRDefault="0046348A" w:rsidP="00532571">
      <w:r>
        <w:separator/>
      </w:r>
    </w:p>
  </w:footnote>
  <w:footnote w:type="continuationSeparator" w:id="0">
    <w:p w:rsidR="0046348A" w:rsidRDefault="0046348A" w:rsidP="00532571">
      <w:r>
        <w:continuationSeparator/>
      </w:r>
    </w:p>
  </w:footnote>
  <w:footnote w:id="1">
    <w:p w:rsidR="00C62333" w:rsidRPr="00B55D2D" w:rsidRDefault="00226C3D">
      <w:pPr>
        <w:pStyle w:val="Tekstprzypisudolnego"/>
        <w:rPr>
          <w:rFonts w:asciiTheme="minorHAnsi" w:hAnsiTheme="minorHAnsi" w:cstheme="minorHAnsi"/>
        </w:rPr>
      </w:pPr>
      <w:r w:rsidRPr="00FF0FB5">
        <w:rPr>
          <w:rStyle w:val="Odwoanieprzypisudolnego"/>
          <w:rFonts w:asciiTheme="minorHAnsi" w:hAnsiTheme="minorHAnsi" w:cstheme="minorHAnsi"/>
        </w:rPr>
        <w:footnoteRef/>
      </w:r>
      <w:r w:rsidRPr="00FF0FB5">
        <w:rPr>
          <w:rFonts w:asciiTheme="minorHAnsi" w:hAnsiTheme="minorHAnsi" w:cstheme="minorHAnsi"/>
        </w:rPr>
        <w:t xml:space="preserve"> </w:t>
      </w:r>
      <w:r w:rsidRPr="00B55D2D">
        <w:rPr>
          <w:rFonts w:asciiTheme="minorHAnsi" w:hAnsiTheme="minorHAnsi" w:cstheme="minorHAnsi"/>
        </w:rPr>
        <w:t>Akta kontroli, s. 17-25.</w:t>
      </w:r>
    </w:p>
  </w:footnote>
  <w:footnote w:id="2">
    <w:p w:rsidR="00754B45" w:rsidRPr="00B55D2D" w:rsidRDefault="00226C3D">
      <w:pPr>
        <w:pStyle w:val="Tekstprzypisudolnego"/>
        <w:rPr>
          <w:rFonts w:asciiTheme="minorHAnsi" w:hAnsiTheme="minorHAnsi" w:cstheme="minorHAnsi"/>
        </w:rPr>
      </w:pPr>
      <w:r w:rsidRPr="00B55D2D">
        <w:rPr>
          <w:rStyle w:val="Odwoanieprzypisudolnego"/>
          <w:rFonts w:asciiTheme="minorHAnsi" w:hAnsiTheme="minorHAnsi" w:cstheme="minorHAnsi"/>
        </w:rPr>
        <w:footnoteRef/>
      </w:r>
      <w:r w:rsidRPr="00B55D2D">
        <w:rPr>
          <w:rFonts w:asciiTheme="minorHAnsi" w:hAnsiTheme="minorHAnsi" w:cstheme="minorHAnsi"/>
        </w:rPr>
        <w:t xml:space="preserve"> Akta kontroli, s. 26-27.</w:t>
      </w:r>
    </w:p>
  </w:footnote>
  <w:footnote w:id="3">
    <w:p w:rsidR="00FF0FB5" w:rsidRPr="00B55D2D" w:rsidRDefault="00226C3D">
      <w:pPr>
        <w:pStyle w:val="Tekstprzypisudolnego"/>
        <w:rPr>
          <w:rFonts w:asciiTheme="minorHAnsi" w:hAnsiTheme="minorHAnsi" w:cstheme="minorHAnsi"/>
        </w:rPr>
      </w:pPr>
      <w:r w:rsidRPr="00B55D2D">
        <w:rPr>
          <w:rStyle w:val="Odwoanieprzypisudolnego"/>
          <w:rFonts w:asciiTheme="minorHAnsi" w:hAnsiTheme="minorHAnsi" w:cstheme="minorHAnsi"/>
        </w:rPr>
        <w:footnoteRef/>
      </w:r>
      <w:r w:rsidRPr="00B55D2D">
        <w:rPr>
          <w:rFonts w:asciiTheme="minorHAnsi" w:hAnsiTheme="minorHAnsi" w:cstheme="minorHAnsi"/>
        </w:rPr>
        <w:t xml:space="preserve"> Akta kontroli, s. 22.</w:t>
      </w:r>
    </w:p>
  </w:footnote>
  <w:footnote w:id="4">
    <w:p w:rsidR="00C62333" w:rsidRPr="00B55D2D" w:rsidRDefault="00226C3D">
      <w:pPr>
        <w:pStyle w:val="Tekstprzypisudolnego"/>
        <w:rPr>
          <w:rFonts w:asciiTheme="minorHAnsi" w:hAnsiTheme="minorHAnsi" w:cstheme="minorHAnsi"/>
        </w:rPr>
      </w:pPr>
      <w:r w:rsidRPr="00B55D2D">
        <w:rPr>
          <w:rStyle w:val="Odwoanieprzypisudolnego"/>
          <w:rFonts w:asciiTheme="minorHAnsi" w:hAnsiTheme="minorHAnsi" w:cstheme="minorHAnsi"/>
        </w:rPr>
        <w:footnoteRef/>
      </w:r>
      <w:r w:rsidRPr="00B55D2D">
        <w:rPr>
          <w:rFonts w:asciiTheme="minorHAnsi" w:hAnsiTheme="minorHAnsi" w:cstheme="minorHAnsi"/>
        </w:rPr>
        <w:t xml:space="preserve"> Akta </w:t>
      </w:r>
      <w:r>
        <w:rPr>
          <w:rFonts w:asciiTheme="minorHAnsi" w:hAnsiTheme="minorHAnsi" w:cstheme="minorHAnsi"/>
        </w:rPr>
        <w:t>kontroli, s. 28-32</w:t>
      </w:r>
      <w:r w:rsidRPr="00B55D2D">
        <w:rPr>
          <w:rFonts w:asciiTheme="minorHAnsi" w:hAnsiTheme="minorHAnsi" w:cstheme="minorHAnsi"/>
        </w:rPr>
        <w:t>.</w:t>
      </w:r>
    </w:p>
  </w:footnote>
  <w:footnote w:id="5">
    <w:p w:rsidR="00100DAB" w:rsidRPr="008C3983" w:rsidRDefault="00226C3D">
      <w:pPr>
        <w:pStyle w:val="Tekstprzypisudolnego"/>
        <w:rPr>
          <w:rFonts w:asciiTheme="minorHAnsi" w:hAnsiTheme="minorHAnsi" w:cstheme="minorHAnsi"/>
        </w:rPr>
      </w:pPr>
      <w:r w:rsidRPr="00100DAB">
        <w:rPr>
          <w:rStyle w:val="Odwoanieprzypisudolnego"/>
          <w:rFonts w:asciiTheme="minorHAnsi" w:hAnsiTheme="minorHAnsi" w:cstheme="minorHAnsi"/>
        </w:rPr>
        <w:footnoteRef/>
      </w:r>
      <w:r w:rsidRPr="00100DAB">
        <w:rPr>
          <w:rFonts w:asciiTheme="minorHAnsi" w:hAnsiTheme="minorHAnsi" w:cstheme="minorHAnsi"/>
        </w:rPr>
        <w:t xml:space="preserve"> </w:t>
      </w:r>
      <w:r w:rsidRPr="008C3983">
        <w:rPr>
          <w:rFonts w:asciiTheme="minorHAnsi" w:hAnsiTheme="minorHAnsi" w:cstheme="minorHAnsi"/>
        </w:rPr>
        <w:t>Akta kontroli, s. 33.</w:t>
      </w:r>
    </w:p>
  </w:footnote>
  <w:footnote w:id="6">
    <w:p w:rsidR="008C3983" w:rsidRPr="008C3983" w:rsidRDefault="00226C3D">
      <w:pPr>
        <w:pStyle w:val="Tekstprzypisudolnego"/>
        <w:rPr>
          <w:rFonts w:asciiTheme="minorHAnsi" w:hAnsiTheme="minorHAnsi" w:cstheme="minorHAnsi"/>
        </w:rPr>
      </w:pPr>
      <w:r w:rsidRPr="008C3983">
        <w:rPr>
          <w:rStyle w:val="Odwoanieprzypisudolnego"/>
          <w:rFonts w:asciiTheme="minorHAnsi" w:hAnsiTheme="minorHAnsi" w:cstheme="minorHAnsi"/>
        </w:rPr>
        <w:footnoteRef/>
      </w:r>
      <w:r w:rsidRPr="008C3983">
        <w:rPr>
          <w:rFonts w:asciiTheme="minorHAnsi" w:hAnsiTheme="minorHAnsi" w:cstheme="minorHAnsi"/>
        </w:rPr>
        <w:t xml:space="preserve"> Akta kontroli, s. 34-37.</w:t>
      </w:r>
    </w:p>
  </w:footnote>
  <w:footnote w:id="7">
    <w:p w:rsidR="000171E3" w:rsidRPr="00100DAB" w:rsidRDefault="00226C3D">
      <w:pPr>
        <w:pStyle w:val="Tekstprzypisudolnego"/>
        <w:rPr>
          <w:rFonts w:asciiTheme="minorHAnsi" w:hAnsiTheme="minorHAnsi" w:cstheme="minorHAnsi"/>
        </w:rPr>
      </w:pPr>
      <w:r w:rsidRPr="00100DAB">
        <w:rPr>
          <w:rStyle w:val="Odwoanieprzypisudolnego"/>
          <w:rFonts w:asciiTheme="minorHAnsi" w:hAnsiTheme="minorHAnsi" w:cstheme="minorHAnsi"/>
        </w:rPr>
        <w:footnoteRef/>
      </w:r>
      <w:r>
        <w:rPr>
          <w:rFonts w:asciiTheme="minorHAnsi" w:hAnsiTheme="minorHAnsi" w:cstheme="minorHAnsi"/>
        </w:rPr>
        <w:t xml:space="preserve"> Akta kontroli, s. 38- 64</w:t>
      </w:r>
      <w:r w:rsidRPr="00100DAB">
        <w:rPr>
          <w:rFonts w:asciiTheme="minorHAnsi" w:hAnsiTheme="minorHAnsi" w:cstheme="minorHAnsi"/>
        </w:rPr>
        <w:t>.</w:t>
      </w:r>
    </w:p>
  </w:footnote>
  <w:footnote w:id="8">
    <w:p w:rsidR="00C232E6" w:rsidRPr="00814A58" w:rsidRDefault="00226C3D">
      <w:pPr>
        <w:pStyle w:val="Tekstprzypisudolnego"/>
        <w:rPr>
          <w:rFonts w:asciiTheme="minorHAnsi" w:hAnsiTheme="minorHAnsi" w:cstheme="minorHAnsi"/>
        </w:rPr>
      </w:pPr>
      <w:r w:rsidRPr="00814A58">
        <w:rPr>
          <w:rStyle w:val="Odwoanieprzypisudolnego"/>
          <w:rFonts w:asciiTheme="minorHAnsi" w:hAnsiTheme="minorHAnsi" w:cstheme="minorHAnsi"/>
        </w:rPr>
        <w:footnoteRef/>
      </w:r>
      <w:r>
        <w:rPr>
          <w:rFonts w:asciiTheme="minorHAnsi" w:hAnsiTheme="minorHAnsi" w:cstheme="minorHAnsi"/>
        </w:rPr>
        <w:t xml:space="preserve"> Akta kontroli, s. 65-74</w:t>
      </w:r>
      <w:r w:rsidRPr="00814A58">
        <w:rPr>
          <w:rFonts w:asciiTheme="minorHAnsi" w:hAnsiTheme="minorHAnsi" w:cstheme="minorHAnsi"/>
        </w:rPr>
        <w:t>.</w:t>
      </w:r>
    </w:p>
  </w:footnote>
  <w:footnote w:id="9">
    <w:p w:rsidR="00814A58" w:rsidRPr="00814A58" w:rsidRDefault="00226C3D">
      <w:pPr>
        <w:pStyle w:val="Tekstprzypisudolnego"/>
        <w:rPr>
          <w:rFonts w:asciiTheme="minorHAnsi" w:hAnsiTheme="minorHAnsi" w:cstheme="minorHAnsi"/>
        </w:rPr>
      </w:pPr>
      <w:r w:rsidRPr="00814A58">
        <w:rPr>
          <w:rStyle w:val="Odwoanieprzypisudolnego"/>
          <w:rFonts w:asciiTheme="minorHAnsi" w:hAnsiTheme="minorHAnsi" w:cstheme="minorHAnsi"/>
        </w:rPr>
        <w:footnoteRef/>
      </w:r>
      <w:r>
        <w:rPr>
          <w:rFonts w:asciiTheme="minorHAnsi" w:hAnsiTheme="minorHAnsi" w:cstheme="minorHAnsi"/>
        </w:rPr>
        <w:t xml:space="preserve"> Akta kontroli, s. 75-88</w:t>
      </w:r>
      <w:r w:rsidRPr="00814A58">
        <w:rPr>
          <w:rFonts w:asciiTheme="minorHAnsi" w:hAnsiTheme="minorHAnsi" w:cstheme="minorHAnsi"/>
        </w:rPr>
        <w:t>.</w:t>
      </w:r>
    </w:p>
  </w:footnote>
  <w:footnote w:id="10">
    <w:p w:rsidR="00306E69" w:rsidRPr="006C7CF3" w:rsidRDefault="00226C3D">
      <w:pPr>
        <w:pStyle w:val="Tekstprzypisudolnego"/>
        <w:rPr>
          <w:rFonts w:asciiTheme="minorHAnsi" w:hAnsiTheme="minorHAnsi" w:cstheme="minorHAnsi"/>
        </w:rPr>
      </w:pPr>
      <w:r w:rsidRPr="006C7CF3">
        <w:rPr>
          <w:rStyle w:val="Odwoanieprzypisudolnego"/>
          <w:rFonts w:asciiTheme="minorHAnsi" w:hAnsiTheme="minorHAnsi" w:cstheme="minorHAnsi"/>
        </w:rPr>
        <w:footnoteRef/>
      </w:r>
      <w:r w:rsidRPr="006C7CF3">
        <w:rPr>
          <w:rFonts w:asciiTheme="minorHAnsi" w:hAnsiTheme="minorHAnsi" w:cstheme="minorHAnsi"/>
        </w:rPr>
        <w:t xml:space="preserve"> Akta </w:t>
      </w:r>
      <w:r>
        <w:rPr>
          <w:rFonts w:asciiTheme="minorHAnsi" w:hAnsiTheme="minorHAnsi" w:cstheme="minorHAnsi"/>
        </w:rPr>
        <w:t>kontroli, s. 89-101</w:t>
      </w:r>
      <w:r w:rsidRPr="006C7CF3">
        <w:rPr>
          <w:rFonts w:asciiTheme="minorHAnsi" w:hAnsiTheme="minorHAnsi" w:cstheme="minorHAnsi"/>
        </w:rPr>
        <w:t>.</w:t>
      </w:r>
    </w:p>
  </w:footnote>
  <w:footnote w:id="11">
    <w:p w:rsidR="0032559A" w:rsidRDefault="00226C3D">
      <w:pPr>
        <w:pStyle w:val="Tekstprzypisudolnego"/>
      </w:pPr>
      <w:r w:rsidRPr="006C7CF3">
        <w:rPr>
          <w:rStyle w:val="Odwoanieprzypisudolnego"/>
          <w:rFonts w:asciiTheme="minorHAnsi" w:hAnsiTheme="minorHAnsi" w:cstheme="minorHAnsi"/>
        </w:rPr>
        <w:footnoteRef/>
      </w:r>
      <w:r w:rsidRPr="006C7CF3">
        <w:rPr>
          <w:rFonts w:asciiTheme="minorHAnsi" w:hAnsiTheme="minorHAnsi" w:cstheme="minorHAnsi"/>
        </w:rPr>
        <w:t xml:space="preserve"> A</w:t>
      </w:r>
      <w:r>
        <w:rPr>
          <w:rFonts w:asciiTheme="minorHAnsi" w:hAnsiTheme="minorHAnsi" w:cstheme="minorHAnsi"/>
        </w:rPr>
        <w:t>kta kontroli, s. 102-143</w:t>
      </w:r>
      <w:r w:rsidRPr="006C7CF3">
        <w:rPr>
          <w:rFonts w:asciiTheme="minorHAnsi" w:hAnsiTheme="minorHAnsi" w:cstheme="minorHAnsi"/>
        </w:rPr>
        <w:t>.</w:t>
      </w:r>
    </w:p>
  </w:footnote>
  <w:footnote w:id="12">
    <w:p w:rsidR="00372362" w:rsidRPr="006957F5" w:rsidRDefault="00226C3D">
      <w:pPr>
        <w:pStyle w:val="Tekstprzypisudolnego"/>
        <w:rPr>
          <w:rFonts w:asciiTheme="minorHAnsi" w:hAnsiTheme="minorHAnsi" w:cstheme="minorHAnsi"/>
        </w:rPr>
      </w:pPr>
      <w:r w:rsidRPr="005B035B">
        <w:rPr>
          <w:rStyle w:val="Odwoanieprzypisudolnego"/>
          <w:rFonts w:ascii="Calibri" w:hAnsi="Calibri" w:cs="Calibri"/>
        </w:rPr>
        <w:footnoteRef/>
      </w:r>
      <w:r w:rsidRPr="005B035B">
        <w:rPr>
          <w:rFonts w:ascii="Calibri" w:hAnsi="Calibri" w:cs="Calibri"/>
        </w:rPr>
        <w:t xml:space="preserve"> </w:t>
      </w:r>
      <w:r w:rsidRPr="006957F5">
        <w:rPr>
          <w:rFonts w:asciiTheme="minorHAnsi" w:hAnsiTheme="minorHAnsi" w:cstheme="minorHAnsi"/>
        </w:rPr>
        <w:t xml:space="preserve">Akta kontroli, s. </w:t>
      </w:r>
      <w:r>
        <w:rPr>
          <w:rFonts w:asciiTheme="minorHAnsi" w:hAnsiTheme="minorHAnsi" w:cstheme="minorHAnsi"/>
        </w:rPr>
        <w:t>144-170</w:t>
      </w:r>
      <w:r w:rsidRPr="006957F5">
        <w:rPr>
          <w:rFonts w:asciiTheme="minorHAnsi" w:hAnsiTheme="minorHAnsi" w:cstheme="minorHAnsi"/>
        </w:rPr>
        <w:t>.</w:t>
      </w:r>
    </w:p>
  </w:footnote>
  <w:footnote w:id="13">
    <w:p w:rsidR="005B035B" w:rsidRPr="006957F5" w:rsidRDefault="00226C3D" w:rsidP="005B035B">
      <w:pPr>
        <w:pStyle w:val="Tekstprzypisudolnego"/>
        <w:rPr>
          <w:rFonts w:asciiTheme="minorHAnsi" w:hAnsiTheme="minorHAnsi" w:cstheme="minorHAnsi"/>
        </w:rPr>
      </w:pPr>
      <w:r w:rsidRPr="006957F5">
        <w:rPr>
          <w:rStyle w:val="Odwoanieprzypisudolnego"/>
          <w:rFonts w:asciiTheme="minorHAnsi" w:hAnsiTheme="minorHAnsi" w:cstheme="minorHAnsi"/>
        </w:rPr>
        <w:footnoteRef/>
      </w:r>
      <w:r>
        <w:rPr>
          <w:rFonts w:asciiTheme="minorHAnsi" w:hAnsiTheme="minorHAnsi" w:cstheme="minorHAnsi"/>
        </w:rPr>
        <w:t xml:space="preserve"> Akta kontroli, s. 171-177</w:t>
      </w:r>
      <w:r w:rsidRPr="006957F5">
        <w:rPr>
          <w:rFonts w:asciiTheme="minorHAnsi" w:hAnsiTheme="minorHAnsi" w:cstheme="minorHAnsi"/>
        </w:rPr>
        <w:t>.</w:t>
      </w:r>
    </w:p>
  </w:footnote>
  <w:footnote w:id="14">
    <w:p w:rsidR="006957F5" w:rsidRPr="0092642E" w:rsidRDefault="00226C3D">
      <w:pPr>
        <w:pStyle w:val="Tekstprzypisudolnego"/>
        <w:rPr>
          <w:rFonts w:asciiTheme="minorHAnsi" w:hAnsiTheme="minorHAnsi" w:cstheme="minorHAnsi"/>
        </w:rPr>
      </w:pPr>
      <w:r w:rsidRPr="006957F5">
        <w:rPr>
          <w:rStyle w:val="Odwoanieprzypisudolnego"/>
          <w:rFonts w:asciiTheme="minorHAnsi" w:hAnsiTheme="minorHAnsi" w:cstheme="minorHAnsi"/>
        </w:rPr>
        <w:footnoteRef/>
      </w:r>
      <w:r w:rsidRPr="006957F5">
        <w:rPr>
          <w:rFonts w:asciiTheme="minorHAnsi" w:hAnsiTheme="minorHAnsi" w:cstheme="minorHAnsi"/>
        </w:rPr>
        <w:t xml:space="preserve"> </w:t>
      </w:r>
      <w:r w:rsidRPr="0092642E">
        <w:rPr>
          <w:rFonts w:asciiTheme="minorHAnsi" w:hAnsiTheme="minorHAnsi" w:cstheme="minorHAnsi"/>
        </w:rPr>
        <w:t xml:space="preserve">Akta </w:t>
      </w:r>
      <w:r>
        <w:rPr>
          <w:rFonts w:asciiTheme="minorHAnsi" w:hAnsiTheme="minorHAnsi" w:cstheme="minorHAnsi"/>
        </w:rPr>
        <w:t>kontroli, s. 178-185</w:t>
      </w:r>
      <w:r w:rsidRPr="0092642E">
        <w:rPr>
          <w:rFonts w:asciiTheme="minorHAnsi" w:hAnsiTheme="minorHAnsi" w:cstheme="minorHAnsi"/>
        </w:rPr>
        <w:t>.</w:t>
      </w:r>
    </w:p>
  </w:footnote>
  <w:footnote w:id="15">
    <w:p w:rsidR="003319A1" w:rsidRPr="003319A1" w:rsidRDefault="00226C3D">
      <w:pPr>
        <w:pStyle w:val="Tekstprzypisudolnego"/>
        <w:rPr>
          <w:rFonts w:asciiTheme="minorHAnsi" w:hAnsiTheme="minorHAnsi" w:cstheme="minorHAnsi"/>
        </w:rPr>
      </w:pPr>
      <w:r w:rsidRPr="003319A1">
        <w:rPr>
          <w:rStyle w:val="Odwoanieprzypisudolnego"/>
          <w:rFonts w:asciiTheme="minorHAnsi" w:hAnsiTheme="minorHAnsi" w:cstheme="minorHAnsi"/>
        </w:rPr>
        <w:footnoteRef/>
      </w:r>
      <w:r>
        <w:rPr>
          <w:rFonts w:asciiTheme="minorHAnsi" w:hAnsiTheme="minorHAnsi" w:cstheme="minorHAnsi"/>
        </w:rPr>
        <w:t xml:space="preserve"> Akta kontroli, s. 186-192</w:t>
      </w:r>
      <w:r w:rsidRPr="003319A1">
        <w:rPr>
          <w:rFonts w:asciiTheme="minorHAnsi" w:hAnsiTheme="minorHAnsi" w:cstheme="minorHAnsi"/>
        </w:rPr>
        <w:t>.</w:t>
      </w:r>
    </w:p>
  </w:footnote>
  <w:footnote w:id="16">
    <w:p w:rsidR="003F1863" w:rsidRPr="00E56A09" w:rsidRDefault="00226C3D">
      <w:pPr>
        <w:pStyle w:val="Tekstprzypisudolnego"/>
        <w:rPr>
          <w:rFonts w:asciiTheme="minorHAnsi" w:hAnsiTheme="minorHAnsi" w:cstheme="minorHAnsi"/>
        </w:rPr>
      </w:pPr>
      <w:r w:rsidRPr="003F1863">
        <w:rPr>
          <w:rStyle w:val="Odwoanieprzypisudolnego"/>
          <w:rFonts w:asciiTheme="minorHAnsi" w:hAnsiTheme="minorHAnsi" w:cstheme="minorHAnsi"/>
        </w:rPr>
        <w:footnoteRef/>
      </w:r>
      <w:r w:rsidRPr="003F1863">
        <w:rPr>
          <w:rFonts w:asciiTheme="minorHAnsi" w:hAnsiTheme="minorHAnsi" w:cstheme="minorHAnsi"/>
        </w:rPr>
        <w:t xml:space="preserve"> Ustawa z dnia 13 maja 2016 r. o przeciwdziałaniu zagrożeniom przestępczością na tle seksualnym (Dz. U </w:t>
      </w:r>
      <w:r>
        <w:rPr>
          <w:rFonts w:asciiTheme="minorHAnsi" w:hAnsiTheme="minorHAnsi" w:cstheme="minorHAnsi"/>
        </w:rPr>
        <w:t>z </w:t>
      </w:r>
      <w:r w:rsidRPr="00E56A09">
        <w:rPr>
          <w:rFonts w:asciiTheme="minorHAnsi" w:hAnsiTheme="minorHAnsi" w:cstheme="minorHAnsi"/>
        </w:rPr>
        <w:t>2023 r. poz. 31, poz. 181).</w:t>
      </w:r>
    </w:p>
  </w:footnote>
  <w:footnote w:id="17">
    <w:p w:rsidR="00E56A09" w:rsidRDefault="00226C3D">
      <w:pPr>
        <w:pStyle w:val="Tekstprzypisudolnego"/>
      </w:pPr>
      <w:r w:rsidRPr="00E56A09">
        <w:rPr>
          <w:rStyle w:val="Odwoanieprzypisudolnego"/>
          <w:rFonts w:asciiTheme="minorHAnsi" w:hAnsiTheme="minorHAnsi" w:cstheme="minorHAnsi"/>
        </w:rPr>
        <w:footnoteRef/>
      </w:r>
      <w:r>
        <w:rPr>
          <w:rFonts w:asciiTheme="minorHAnsi" w:hAnsiTheme="minorHAnsi" w:cstheme="minorHAnsi"/>
        </w:rPr>
        <w:t xml:space="preserve"> Akta kontroli, s. 186-192</w:t>
      </w:r>
      <w:r w:rsidRPr="00E56A09">
        <w:rPr>
          <w:rFonts w:asciiTheme="minorHAnsi" w:hAnsiTheme="minorHAnsi" w:cstheme="minorHAnsi"/>
        </w:rPr>
        <w:t>.</w:t>
      </w:r>
    </w:p>
  </w:footnote>
  <w:footnote w:id="18">
    <w:p w:rsidR="00A2414A" w:rsidRPr="00A2414A" w:rsidRDefault="00226C3D">
      <w:pPr>
        <w:pStyle w:val="Tekstprzypisudolnego"/>
        <w:rPr>
          <w:rFonts w:asciiTheme="minorHAnsi" w:hAnsiTheme="minorHAnsi" w:cstheme="minorHAnsi"/>
        </w:rPr>
      </w:pPr>
      <w:r w:rsidRPr="00A2414A">
        <w:rPr>
          <w:rStyle w:val="Odwoanieprzypisudolnego"/>
          <w:rFonts w:asciiTheme="minorHAnsi" w:hAnsiTheme="minorHAnsi" w:cstheme="minorHAnsi"/>
        </w:rPr>
        <w:footnoteRef/>
      </w:r>
      <w:r>
        <w:rPr>
          <w:rFonts w:asciiTheme="minorHAnsi" w:hAnsiTheme="minorHAnsi" w:cstheme="minorHAnsi"/>
        </w:rPr>
        <w:t xml:space="preserve"> Akta kontroli, s. 187-189, 191-192</w:t>
      </w:r>
      <w:r w:rsidRPr="00A2414A">
        <w:rPr>
          <w:rFonts w:asciiTheme="minorHAnsi" w:hAnsiTheme="minorHAnsi" w:cstheme="minorHAnsi"/>
        </w:rPr>
        <w:t>.</w:t>
      </w:r>
    </w:p>
  </w:footnote>
  <w:footnote w:id="19">
    <w:p w:rsidR="003C3D44" w:rsidRPr="00372485" w:rsidRDefault="00226C3D">
      <w:pPr>
        <w:pStyle w:val="Tekstprzypisudolnego"/>
        <w:rPr>
          <w:rFonts w:asciiTheme="minorHAnsi" w:hAnsiTheme="minorHAnsi" w:cstheme="minorHAnsi"/>
        </w:rPr>
      </w:pPr>
      <w:r w:rsidRPr="00372485">
        <w:rPr>
          <w:rStyle w:val="Odwoanieprzypisudolnego"/>
          <w:rFonts w:asciiTheme="minorHAnsi" w:hAnsiTheme="minorHAnsi" w:cstheme="minorHAnsi"/>
        </w:rPr>
        <w:footnoteRef/>
      </w:r>
      <w:r>
        <w:rPr>
          <w:rFonts w:asciiTheme="minorHAnsi" w:hAnsiTheme="minorHAnsi" w:cstheme="minorHAnsi"/>
        </w:rPr>
        <w:t xml:space="preserve"> Akta kontroli, s. 193-198</w:t>
      </w:r>
      <w:r w:rsidRPr="00372485">
        <w:rPr>
          <w:rFonts w:asciiTheme="minorHAnsi" w:hAnsiTheme="minorHAnsi" w:cstheme="minorHAnsi"/>
        </w:rPr>
        <w:t>.</w:t>
      </w:r>
    </w:p>
  </w:footnote>
  <w:footnote w:id="20">
    <w:p w:rsidR="00372485" w:rsidRDefault="00226C3D">
      <w:pPr>
        <w:pStyle w:val="Tekstprzypisudolnego"/>
      </w:pPr>
      <w:r w:rsidRPr="00372485">
        <w:rPr>
          <w:rStyle w:val="Odwoanieprzypisudolnego"/>
          <w:rFonts w:asciiTheme="minorHAnsi" w:hAnsiTheme="minorHAnsi" w:cstheme="minorHAnsi"/>
        </w:rPr>
        <w:footnoteRef/>
      </w:r>
      <w:r>
        <w:rPr>
          <w:rFonts w:asciiTheme="minorHAnsi" w:hAnsiTheme="minorHAnsi" w:cstheme="minorHAnsi"/>
        </w:rPr>
        <w:t xml:space="preserve"> Akta kontroli, s. 199-206</w:t>
      </w:r>
      <w:r w:rsidRPr="00372485">
        <w:rPr>
          <w:rFonts w:asciiTheme="minorHAnsi" w:hAnsiTheme="minorHAnsi" w:cstheme="minorHAnsi"/>
        </w:rPr>
        <w:t>.</w:t>
      </w:r>
    </w:p>
  </w:footnote>
  <w:footnote w:id="21">
    <w:p w:rsidR="00900A91" w:rsidRPr="007B3F0D" w:rsidRDefault="00226C3D">
      <w:pPr>
        <w:pStyle w:val="Tekstprzypisudolnego"/>
        <w:rPr>
          <w:rFonts w:asciiTheme="minorHAnsi" w:hAnsiTheme="minorHAnsi" w:cstheme="minorHAnsi"/>
        </w:rPr>
      </w:pPr>
      <w:r w:rsidRPr="006C6262">
        <w:rPr>
          <w:rStyle w:val="Odwoanieprzypisudolnego"/>
          <w:rFonts w:asciiTheme="minorHAnsi" w:hAnsiTheme="minorHAnsi" w:cstheme="minorHAnsi"/>
        </w:rPr>
        <w:footnoteRef/>
      </w:r>
      <w:r w:rsidRPr="006C6262">
        <w:rPr>
          <w:rFonts w:asciiTheme="minorHAnsi" w:hAnsiTheme="minorHAnsi" w:cstheme="minorHAnsi"/>
        </w:rPr>
        <w:t xml:space="preserve"> </w:t>
      </w:r>
      <w:r w:rsidRPr="007B3F0D">
        <w:rPr>
          <w:rFonts w:asciiTheme="minorHAnsi" w:hAnsiTheme="minorHAnsi" w:cstheme="minorHAnsi"/>
        </w:rPr>
        <w:t>Akta kontroli, s. 35.</w:t>
      </w:r>
    </w:p>
  </w:footnote>
  <w:footnote w:id="22">
    <w:p w:rsidR="00900A91" w:rsidRPr="007B3F0D" w:rsidRDefault="00226C3D">
      <w:pPr>
        <w:pStyle w:val="Tekstprzypisudolnego"/>
        <w:rPr>
          <w:rFonts w:asciiTheme="minorHAnsi" w:hAnsiTheme="minorHAnsi" w:cstheme="minorHAnsi"/>
        </w:rPr>
      </w:pPr>
      <w:r w:rsidRPr="007B3F0D">
        <w:rPr>
          <w:rStyle w:val="Odwoanieprzypisudolnego"/>
          <w:rFonts w:asciiTheme="minorHAnsi" w:hAnsiTheme="minorHAnsi" w:cstheme="minorHAnsi"/>
        </w:rPr>
        <w:footnoteRef/>
      </w:r>
      <w:r w:rsidRPr="007B3F0D">
        <w:rPr>
          <w:rFonts w:asciiTheme="minorHAnsi" w:hAnsiTheme="minorHAnsi" w:cstheme="minorHAnsi"/>
        </w:rPr>
        <w:t xml:space="preserve"> Akta kontroli, s. 207.</w:t>
      </w:r>
    </w:p>
  </w:footnote>
  <w:footnote w:id="23">
    <w:p w:rsidR="00900A91" w:rsidRPr="007B3F0D" w:rsidRDefault="00226C3D">
      <w:pPr>
        <w:pStyle w:val="Tekstprzypisudolnego"/>
        <w:rPr>
          <w:rFonts w:asciiTheme="minorHAnsi" w:hAnsiTheme="minorHAnsi" w:cstheme="minorHAnsi"/>
        </w:rPr>
      </w:pPr>
      <w:r w:rsidRPr="007B3F0D">
        <w:rPr>
          <w:rStyle w:val="Odwoanieprzypisudolnego"/>
          <w:rFonts w:asciiTheme="minorHAnsi" w:hAnsiTheme="minorHAnsi" w:cstheme="minorHAnsi"/>
        </w:rPr>
        <w:footnoteRef/>
      </w:r>
      <w:r w:rsidRPr="007B3F0D">
        <w:rPr>
          <w:rFonts w:asciiTheme="minorHAnsi" w:hAnsiTheme="minorHAnsi" w:cstheme="minorHAnsi"/>
        </w:rPr>
        <w:t xml:space="preserve"> Akta kontroli, s. 31.</w:t>
      </w:r>
    </w:p>
  </w:footnote>
  <w:footnote w:id="24">
    <w:p w:rsidR="00191758" w:rsidRPr="007B3F0D" w:rsidRDefault="00226C3D">
      <w:pPr>
        <w:pStyle w:val="Tekstprzypisudolnego"/>
        <w:rPr>
          <w:rFonts w:asciiTheme="minorHAnsi" w:hAnsiTheme="minorHAnsi" w:cstheme="minorHAnsi"/>
        </w:rPr>
      </w:pPr>
      <w:r w:rsidRPr="007B3F0D">
        <w:rPr>
          <w:rStyle w:val="Odwoanieprzypisudolnego"/>
          <w:rFonts w:asciiTheme="minorHAnsi" w:hAnsiTheme="minorHAnsi" w:cstheme="minorHAnsi"/>
        </w:rPr>
        <w:footnoteRef/>
      </w:r>
      <w:r w:rsidRPr="007B3F0D">
        <w:rPr>
          <w:rFonts w:asciiTheme="minorHAnsi" w:hAnsiTheme="minorHAnsi" w:cstheme="minorHAnsi"/>
        </w:rPr>
        <w:t xml:space="preserve"> Akta kontroli, s. 208.</w:t>
      </w:r>
    </w:p>
  </w:footnote>
  <w:footnote w:id="25">
    <w:p w:rsidR="00F57D5C" w:rsidRPr="00F57D5C" w:rsidRDefault="00226C3D">
      <w:pPr>
        <w:pStyle w:val="Tekstprzypisudolnego"/>
        <w:rPr>
          <w:rFonts w:asciiTheme="minorHAnsi" w:hAnsiTheme="minorHAnsi" w:cstheme="minorHAnsi"/>
        </w:rPr>
      </w:pPr>
      <w:r w:rsidRPr="00F57D5C">
        <w:rPr>
          <w:rStyle w:val="Odwoanieprzypisudolnego"/>
          <w:rFonts w:asciiTheme="minorHAnsi" w:hAnsiTheme="minorHAnsi" w:cstheme="minorHAnsi"/>
        </w:rPr>
        <w:footnoteRef/>
      </w:r>
      <w:r w:rsidRPr="00F57D5C">
        <w:rPr>
          <w:rFonts w:asciiTheme="minorHAnsi" w:hAnsiTheme="minorHAnsi" w:cstheme="minorHAnsi"/>
        </w:rPr>
        <w:t xml:space="preserve"> Akta kontroli, s. 31.</w:t>
      </w:r>
    </w:p>
  </w:footnote>
  <w:footnote w:id="26">
    <w:p w:rsidR="007B3F0D" w:rsidRPr="007B3F0D" w:rsidRDefault="00226C3D">
      <w:pPr>
        <w:pStyle w:val="Tekstprzypisudolnego"/>
        <w:rPr>
          <w:rFonts w:asciiTheme="minorHAnsi" w:hAnsiTheme="minorHAnsi" w:cstheme="minorHAnsi"/>
        </w:rPr>
      </w:pPr>
      <w:r w:rsidRPr="007B3F0D">
        <w:rPr>
          <w:rStyle w:val="Odwoanieprzypisudolnego"/>
          <w:rFonts w:asciiTheme="minorHAnsi" w:hAnsiTheme="minorHAnsi" w:cstheme="minorHAnsi"/>
        </w:rPr>
        <w:footnoteRef/>
      </w:r>
      <w:r w:rsidRPr="007B3F0D">
        <w:rPr>
          <w:rFonts w:asciiTheme="minorHAnsi" w:hAnsiTheme="minorHAnsi" w:cstheme="minorHAnsi"/>
        </w:rPr>
        <w:t xml:space="preserve"> Akta kontroli, s. 209-217.</w:t>
      </w:r>
    </w:p>
  </w:footnote>
  <w:footnote w:id="27">
    <w:p w:rsidR="006C6262" w:rsidRPr="006505B4" w:rsidRDefault="00226C3D">
      <w:pPr>
        <w:pStyle w:val="Tekstprzypisudolnego"/>
        <w:rPr>
          <w:rFonts w:ascii="Calibri" w:hAnsi="Calibri" w:cs="Calibri"/>
        </w:rPr>
      </w:pPr>
      <w:r w:rsidRPr="006505B4">
        <w:rPr>
          <w:rStyle w:val="Odwoanieprzypisudolnego"/>
          <w:rFonts w:ascii="Calibri" w:hAnsi="Calibri" w:cs="Calibri"/>
        </w:rPr>
        <w:footnoteRef/>
      </w:r>
      <w:r w:rsidRPr="006505B4">
        <w:rPr>
          <w:rFonts w:ascii="Calibri" w:hAnsi="Calibri" w:cs="Calibri"/>
        </w:rPr>
        <w:t xml:space="preserve"> Akta kontroli, s. 218-225.</w:t>
      </w:r>
    </w:p>
  </w:footnote>
  <w:footnote w:id="28">
    <w:p w:rsidR="00A21B61" w:rsidRPr="006505B4" w:rsidRDefault="00226C3D">
      <w:pPr>
        <w:pStyle w:val="Tekstprzypisudolnego"/>
        <w:rPr>
          <w:rFonts w:ascii="Calibri" w:hAnsi="Calibri" w:cs="Calibri"/>
        </w:rPr>
      </w:pPr>
      <w:r w:rsidRPr="006505B4">
        <w:rPr>
          <w:rStyle w:val="Odwoanieprzypisudolnego"/>
          <w:rFonts w:ascii="Calibri" w:hAnsi="Calibri" w:cs="Calibri"/>
        </w:rPr>
        <w:footnoteRef/>
      </w:r>
      <w:r w:rsidRPr="006505B4">
        <w:rPr>
          <w:rFonts w:ascii="Calibri" w:hAnsi="Calibri" w:cs="Calibri"/>
        </w:rPr>
        <w:t xml:space="preserve"> Akta kontroli, s. 30.</w:t>
      </w:r>
    </w:p>
  </w:footnote>
  <w:footnote w:id="29">
    <w:p w:rsidR="00E86D4E" w:rsidRPr="00675DF8" w:rsidRDefault="00226C3D">
      <w:pPr>
        <w:pStyle w:val="Tekstprzypisudolnego"/>
        <w:rPr>
          <w:rFonts w:asciiTheme="minorHAnsi" w:hAnsiTheme="minorHAnsi" w:cstheme="minorHAnsi"/>
        </w:rPr>
      </w:pPr>
      <w:r w:rsidRPr="00675DF8">
        <w:rPr>
          <w:rStyle w:val="Odwoanieprzypisudolnego"/>
          <w:rFonts w:asciiTheme="minorHAnsi" w:hAnsiTheme="minorHAnsi" w:cstheme="minorHAnsi"/>
        </w:rPr>
        <w:footnoteRef/>
      </w:r>
      <w:r w:rsidRPr="00675DF8">
        <w:rPr>
          <w:rFonts w:asciiTheme="minorHAnsi" w:hAnsiTheme="minorHAnsi" w:cstheme="minorHAnsi"/>
        </w:rPr>
        <w:t xml:space="preserve"> Akta kontroli, s. 226-260.</w:t>
      </w:r>
    </w:p>
  </w:footnote>
  <w:footnote w:id="30">
    <w:p w:rsidR="006505B4" w:rsidRPr="00B578F1" w:rsidRDefault="00226C3D">
      <w:pPr>
        <w:pStyle w:val="Tekstprzypisudolnego"/>
        <w:rPr>
          <w:rFonts w:asciiTheme="minorHAnsi" w:hAnsiTheme="minorHAnsi" w:cstheme="minorHAnsi"/>
        </w:rPr>
      </w:pPr>
      <w:r w:rsidRPr="00675DF8">
        <w:rPr>
          <w:rStyle w:val="Odwoanieprzypisudolnego"/>
          <w:rFonts w:asciiTheme="minorHAnsi" w:hAnsiTheme="minorHAnsi" w:cstheme="minorHAnsi"/>
        </w:rPr>
        <w:footnoteRef/>
      </w:r>
      <w:r w:rsidRPr="00675DF8">
        <w:rPr>
          <w:rFonts w:asciiTheme="minorHAnsi" w:hAnsiTheme="minorHAnsi" w:cstheme="minorHAnsi"/>
        </w:rPr>
        <w:t xml:space="preserve"> </w:t>
      </w:r>
      <w:r w:rsidRPr="00B578F1">
        <w:rPr>
          <w:rFonts w:asciiTheme="minorHAnsi" w:hAnsiTheme="minorHAnsi" w:cstheme="minorHAnsi"/>
        </w:rPr>
        <w:t>Akta kontroli, s. 261.</w:t>
      </w:r>
    </w:p>
  </w:footnote>
  <w:footnote w:id="31">
    <w:p w:rsidR="001D3B4D" w:rsidRPr="00B578F1" w:rsidRDefault="00226C3D">
      <w:pPr>
        <w:pStyle w:val="Tekstprzypisudolnego"/>
        <w:rPr>
          <w:rFonts w:asciiTheme="minorHAnsi" w:hAnsiTheme="minorHAnsi" w:cstheme="minorHAnsi"/>
        </w:rPr>
      </w:pPr>
      <w:r w:rsidRPr="00B578F1">
        <w:rPr>
          <w:rStyle w:val="Odwoanieprzypisudolnego"/>
          <w:rFonts w:asciiTheme="minorHAnsi" w:hAnsiTheme="minorHAnsi" w:cstheme="minorHAnsi"/>
        </w:rPr>
        <w:footnoteRef/>
      </w:r>
      <w:r w:rsidRPr="00B578F1">
        <w:rPr>
          <w:rFonts w:asciiTheme="minorHAnsi" w:hAnsiTheme="minorHAnsi" w:cstheme="minorHAnsi"/>
        </w:rPr>
        <w:t xml:space="preserve"> Akta kontroli, s. 262-264.</w:t>
      </w:r>
    </w:p>
  </w:footnote>
  <w:footnote w:id="32">
    <w:p w:rsidR="00675DF8" w:rsidRPr="00B578F1" w:rsidRDefault="00226C3D">
      <w:pPr>
        <w:pStyle w:val="Tekstprzypisudolnego"/>
        <w:rPr>
          <w:rFonts w:asciiTheme="minorHAnsi" w:hAnsiTheme="minorHAnsi" w:cstheme="minorHAnsi"/>
        </w:rPr>
      </w:pPr>
      <w:r w:rsidRPr="00B578F1">
        <w:rPr>
          <w:rStyle w:val="Odwoanieprzypisudolnego"/>
          <w:rFonts w:asciiTheme="minorHAnsi" w:hAnsiTheme="minorHAnsi" w:cstheme="minorHAnsi"/>
        </w:rPr>
        <w:footnoteRef/>
      </w:r>
      <w:r w:rsidRPr="00B578F1">
        <w:rPr>
          <w:rFonts w:asciiTheme="minorHAnsi" w:hAnsiTheme="minorHAnsi" w:cstheme="minorHAnsi"/>
        </w:rPr>
        <w:t xml:space="preserve"> Akta kontroli, s. 265-269.</w:t>
      </w:r>
    </w:p>
  </w:footnote>
  <w:footnote w:id="33">
    <w:p w:rsidR="00764AC4" w:rsidRPr="00B578F1" w:rsidRDefault="00226C3D">
      <w:pPr>
        <w:pStyle w:val="Tekstprzypisudolnego"/>
        <w:rPr>
          <w:rFonts w:asciiTheme="minorHAnsi" w:hAnsiTheme="minorHAnsi" w:cstheme="minorHAnsi"/>
        </w:rPr>
      </w:pPr>
      <w:r w:rsidRPr="00B578F1">
        <w:rPr>
          <w:rStyle w:val="Odwoanieprzypisudolnego"/>
          <w:rFonts w:asciiTheme="minorHAnsi" w:hAnsiTheme="minorHAnsi" w:cstheme="minorHAnsi"/>
        </w:rPr>
        <w:footnoteRef/>
      </w:r>
      <w:r w:rsidRPr="00B578F1">
        <w:rPr>
          <w:rFonts w:asciiTheme="minorHAnsi" w:hAnsiTheme="minorHAnsi" w:cstheme="minorHAnsi"/>
        </w:rPr>
        <w:t xml:space="preserve"> Akta kontroli, s. 270-274.</w:t>
      </w:r>
    </w:p>
  </w:footnote>
  <w:footnote w:id="34">
    <w:p w:rsidR="00E155DC" w:rsidRPr="00B578F1" w:rsidRDefault="00226C3D">
      <w:pPr>
        <w:pStyle w:val="Tekstprzypisudolnego"/>
        <w:rPr>
          <w:rFonts w:asciiTheme="minorHAnsi" w:hAnsiTheme="minorHAnsi" w:cstheme="minorHAnsi"/>
        </w:rPr>
      </w:pPr>
      <w:r w:rsidRPr="00B578F1">
        <w:rPr>
          <w:rStyle w:val="Odwoanieprzypisudolnego"/>
          <w:rFonts w:asciiTheme="minorHAnsi" w:hAnsiTheme="minorHAnsi" w:cstheme="minorHAnsi"/>
        </w:rPr>
        <w:footnoteRef/>
      </w:r>
      <w:r w:rsidRPr="00B578F1">
        <w:rPr>
          <w:rFonts w:asciiTheme="minorHAnsi" w:hAnsiTheme="minorHAnsi" w:cstheme="minorHAnsi"/>
        </w:rPr>
        <w:t xml:space="preserve"> Akta kontroli, s. 275-289.</w:t>
      </w:r>
    </w:p>
  </w:footnote>
  <w:footnote w:id="35">
    <w:p w:rsidR="00F750AE" w:rsidRPr="00F750AE" w:rsidRDefault="00226C3D">
      <w:pPr>
        <w:pStyle w:val="Tekstprzypisudolnego"/>
        <w:rPr>
          <w:rFonts w:asciiTheme="minorHAnsi" w:hAnsiTheme="minorHAnsi" w:cstheme="minorHAnsi"/>
        </w:rPr>
      </w:pPr>
      <w:r w:rsidRPr="00F750AE">
        <w:rPr>
          <w:rStyle w:val="Odwoanieprzypisudolnego"/>
          <w:rFonts w:asciiTheme="minorHAnsi" w:hAnsiTheme="minorHAnsi" w:cstheme="minorHAnsi"/>
        </w:rPr>
        <w:footnoteRef/>
      </w:r>
      <w:r w:rsidRPr="00F750AE">
        <w:rPr>
          <w:rFonts w:asciiTheme="minorHAnsi" w:hAnsiTheme="minorHAnsi" w:cstheme="minorHAnsi"/>
        </w:rPr>
        <w:t xml:space="preserve"> Akta kontroli, s. 290-317.</w:t>
      </w:r>
    </w:p>
  </w:footnote>
  <w:footnote w:id="36">
    <w:p w:rsidR="00814FEC" w:rsidRPr="006505B4" w:rsidRDefault="00226C3D">
      <w:pPr>
        <w:pStyle w:val="Tekstprzypisudolnego"/>
        <w:rPr>
          <w:rFonts w:ascii="Calibri" w:hAnsi="Calibri" w:cs="Calibri"/>
        </w:rPr>
      </w:pPr>
      <w:r w:rsidRPr="006505B4">
        <w:rPr>
          <w:rStyle w:val="Odwoanieprzypisudolnego"/>
          <w:rFonts w:ascii="Calibri" w:hAnsi="Calibri" w:cs="Calibri"/>
        </w:rPr>
        <w:footnoteRef/>
      </w:r>
      <w:r>
        <w:rPr>
          <w:rFonts w:ascii="Calibri" w:hAnsi="Calibri" w:cs="Calibri"/>
        </w:rPr>
        <w:t xml:space="preserve"> Akta kontroli, s. 318-319.</w:t>
      </w:r>
    </w:p>
  </w:footnote>
  <w:footnote w:id="37">
    <w:p w:rsidR="00814FEC" w:rsidRPr="006505B4" w:rsidRDefault="00226C3D">
      <w:pPr>
        <w:pStyle w:val="Tekstprzypisudolnego"/>
        <w:rPr>
          <w:rFonts w:ascii="Calibri" w:hAnsi="Calibri" w:cs="Calibri"/>
        </w:rPr>
      </w:pPr>
      <w:r w:rsidRPr="006505B4">
        <w:rPr>
          <w:rStyle w:val="Odwoanieprzypisudolnego"/>
          <w:rFonts w:ascii="Calibri" w:hAnsi="Calibri" w:cs="Calibri"/>
        </w:rPr>
        <w:footnoteRef/>
      </w:r>
      <w:r w:rsidRPr="006505B4">
        <w:rPr>
          <w:rFonts w:ascii="Calibri" w:hAnsi="Calibri" w:cs="Calibri"/>
        </w:rPr>
        <w:t xml:space="preserve"> Ak</w:t>
      </w:r>
      <w:r>
        <w:rPr>
          <w:rFonts w:ascii="Calibri" w:hAnsi="Calibri" w:cs="Calibri"/>
        </w:rPr>
        <w:t>ta kontroli, s. 226.</w:t>
      </w:r>
    </w:p>
  </w:footnote>
  <w:footnote w:id="38">
    <w:p w:rsidR="002C4421" w:rsidRPr="00A21B61" w:rsidRDefault="00226C3D">
      <w:pPr>
        <w:pStyle w:val="Tekstprzypisudolnego"/>
        <w:rPr>
          <w:rFonts w:asciiTheme="minorHAnsi" w:hAnsiTheme="minorHAnsi" w:cstheme="minorHAnsi"/>
        </w:rPr>
      </w:pPr>
      <w:r w:rsidRPr="00A21B61">
        <w:rPr>
          <w:rStyle w:val="Odwoanieprzypisudolnego"/>
          <w:rFonts w:asciiTheme="minorHAnsi" w:hAnsiTheme="minorHAnsi" w:cstheme="minorHAnsi"/>
        </w:rPr>
        <w:footnoteRef/>
      </w:r>
      <w:r w:rsidRPr="00A21B61">
        <w:rPr>
          <w:rFonts w:asciiTheme="minorHAnsi" w:hAnsiTheme="minorHAnsi" w:cstheme="minorHAnsi"/>
        </w:rPr>
        <w:t xml:space="preserve"> Akta kontroli, s. 38.</w:t>
      </w:r>
    </w:p>
  </w:footnote>
  <w:footnote w:id="39">
    <w:p w:rsidR="001E63A2" w:rsidRPr="00A21B61" w:rsidRDefault="00226C3D">
      <w:pPr>
        <w:pStyle w:val="Tekstprzypisudolnego"/>
        <w:rPr>
          <w:rFonts w:asciiTheme="minorHAnsi" w:hAnsiTheme="minorHAnsi" w:cstheme="minorHAnsi"/>
        </w:rPr>
      </w:pPr>
      <w:r w:rsidRPr="00A21B61">
        <w:rPr>
          <w:rStyle w:val="Odwoanieprzypisudolnego"/>
          <w:rFonts w:asciiTheme="minorHAnsi" w:hAnsiTheme="minorHAnsi" w:cstheme="minorHAnsi"/>
        </w:rPr>
        <w:footnoteRef/>
      </w:r>
      <w:r w:rsidRPr="00A21B61">
        <w:rPr>
          <w:rFonts w:asciiTheme="minorHAnsi" w:hAnsiTheme="minorHAnsi" w:cstheme="minorHAnsi"/>
        </w:rPr>
        <w:t xml:space="preserve"> Akta kontroli, s. 172.</w:t>
      </w:r>
    </w:p>
  </w:footnote>
  <w:footnote w:id="40">
    <w:p w:rsidR="005D6545" w:rsidRPr="00A21B61" w:rsidRDefault="00226C3D">
      <w:pPr>
        <w:pStyle w:val="Tekstprzypisudolnego"/>
        <w:rPr>
          <w:rFonts w:asciiTheme="minorHAnsi" w:hAnsiTheme="minorHAnsi" w:cstheme="minorHAnsi"/>
        </w:rPr>
      </w:pPr>
      <w:r w:rsidRPr="00A21B61">
        <w:rPr>
          <w:rStyle w:val="Odwoanieprzypisudolnego"/>
          <w:rFonts w:asciiTheme="minorHAnsi" w:hAnsiTheme="minorHAnsi" w:cstheme="minorHAnsi"/>
        </w:rPr>
        <w:footnoteRef/>
      </w:r>
      <w:r w:rsidRPr="00A21B61">
        <w:rPr>
          <w:rFonts w:asciiTheme="minorHAnsi" w:hAnsiTheme="minorHAnsi" w:cstheme="minorHAnsi"/>
        </w:rPr>
        <w:t xml:space="preserve"> Akta kontr</w:t>
      </w:r>
      <w:r>
        <w:rPr>
          <w:rFonts w:asciiTheme="minorHAnsi" w:hAnsiTheme="minorHAnsi" w:cstheme="minorHAnsi"/>
        </w:rPr>
        <w:t>oli, s. 319.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143E"/>
    <w:multiLevelType w:val="hybridMultilevel"/>
    <w:tmpl w:val="7040AD4E"/>
    <w:lvl w:ilvl="0" w:tplc="20720568">
      <w:start w:val="1"/>
      <w:numFmt w:val="decimal"/>
      <w:lvlText w:val="%1."/>
      <w:lvlJc w:val="left"/>
      <w:pPr>
        <w:ind w:left="720" w:hanging="360"/>
      </w:pPr>
      <w:rPr>
        <w:rFonts w:hint="default"/>
      </w:rPr>
    </w:lvl>
    <w:lvl w:ilvl="1" w:tplc="CF684424" w:tentative="1">
      <w:start w:val="1"/>
      <w:numFmt w:val="lowerLetter"/>
      <w:lvlText w:val="%2."/>
      <w:lvlJc w:val="left"/>
      <w:pPr>
        <w:ind w:left="1440" w:hanging="360"/>
      </w:pPr>
    </w:lvl>
    <w:lvl w:ilvl="2" w:tplc="78D874D4" w:tentative="1">
      <w:start w:val="1"/>
      <w:numFmt w:val="lowerRoman"/>
      <w:lvlText w:val="%3."/>
      <w:lvlJc w:val="right"/>
      <w:pPr>
        <w:ind w:left="2160" w:hanging="180"/>
      </w:pPr>
    </w:lvl>
    <w:lvl w:ilvl="3" w:tplc="75C0C472" w:tentative="1">
      <w:start w:val="1"/>
      <w:numFmt w:val="decimal"/>
      <w:lvlText w:val="%4."/>
      <w:lvlJc w:val="left"/>
      <w:pPr>
        <w:ind w:left="2880" w:hanging="360"/>
      </w:pPr>
    </w:lvl>
    <w:lvl w:ilvl="4" w:tplc="D13A4784" w:tentative="1">
      <w:start w:val="1"/>
      <w:numFmt w:val="lowerLetter"/>
      <w:lvlText w:val="%5."/>
      <w:lvlJc w:val="left"/>
      <w:pPr>
        <w:ind w:left="3600" w:hanging="360"/>
      </w:pPr>
    </w:lvl>
    <w:lvl w:ilvl="5" w:tplc="25BCF49E" w:tentative="1">
      <w:start w:val="1"/>
      <w:numFmt w:val="lowerRoman"/>
      <w:lvlText w:val="%6."/>
      <w:lvlJc w:val="right"/>
      <w:pPr>
        <w:ind w:left="4320" w:hanging="180"/>
      </w:pPr>
    </w:lvl>
    <w:lvl w:ilvl="6" w:tplc="FB30FC6E" w:tentative="1">
      <w:start w:val="1"/>
      <w:numFmt w:val="decimal"/>
      <w:lvlText w:val="%7."/>
      <w:lvlJc w:val="left"/>
      <w:pPr>
        <w:ind w:left="5040" w:hanging="360"/>
      </w:pPr>
    </w:lvl>
    <w:lvl w:ilvl="7" w:tplc="BD2E2946" w:tentative="1">
      <w:start w:val="1"/>
      <w:numFmt w:val="lowerLetter"/>
      <w:lvlText w:val="%8."/>
      <w:lvlJc w:val="left"/>
      <w:pPr>
        <w:ind w:left="5760" w:hanging="360"/>
      </w:pPr>
    </w:lvl>
    <w:lvl w:ilvl="8" w:tplc="F196929E" w:tentative="1">
      <w:start w:val="1"/>
      <w:numFmt w:val="lowerRoman"/>
      <w:lvlText w:val="%9."/>
      <w:lvlJc w:val="right"/>
      <w:pPr>
        <w:ind w:left="6480" w:hanging="180"/>
      </w:pPr>
    </w:lvl>
  </w:abstractNum>
  <w:abstractNum w:abstractNumId="1" w15:restartNumberingAfterBreak="0">
    <w:nsid w:val="16253197"/>
    <w:multiLevelType w:val="hybridMultilevel"/>
    <w:tmpl w:val="99246588"/>
    <w:lvl w:ilvl="0" w:tplc="050871A8">
      <w:start w:val="1"/>
      <w:numFmt w:val="lowerLetter"/>
      <w:lvlText w:val="%1)"/>
      <w:lvlJc w:val="left"/>
      <w:pPr>
        <w:ind w:left="720" w:hanging="360"/>
      </w:pPr>
      <w:rPr>
        <w:rFonts w:asciiTheme="minorHAnsi" w:eastAsiaTheme="minorHAnsi" w:hAnsiTheme="minorHAnsi" w:cstheme="minorHAnsi"/>
      </w:rPr>
    </w:lvl>
    <w:lvl w:ilvl="1" w:tplc="DB3AEE26" w:tentative="1">
      <w:start w:val="1"/>
      <w:numFmt w:val="lowerLetter"/>
      <w:lvlText w:val="%2."/>
      <w:lvlJc w:val="left"/>
      <w:pPr>
        <w:ind w:left="1440" w:hanging="360"/>
      </w:pPr>
    </w:lvl>
    <w:lvl w:ilvl="2" w:tplc="E8C0ADB0" w:tentative="1">
      <w:start w:val="1"/>
      <w:numFmt w:val="lowerRoman"/>
      <w:lvlText w:val="%3."/>
      <w:lvlJc w:val="right"/>
      <w:pPr>
        <w:ind w:left="2160" w:hanging="180"/>
      </w:pPr>
    </w:lvl>
    <w:lvl w:ilvl="3" w:tplc="D61A3860" w:tentative="1">
      <w:start w:val="1"/>
      <w:numFmt w:val="decimal"/>
      <w:lvlText w:val="%4."/>
      <w:lvlJc w:val="left"/>
      <w:pPr>
        <w:ind w:left="2880" w:hanging="360"/>
      </w:pPr>
    </w:lvl>
    <w:lvl w:ilvl="4" w:tplc="22CC4788" w:tentative="1">
      <w:start w:val="1"/>
      <w:numFmt w:val="lowerLetter"/>
      <w:lvlText w:val="%5."/>
      <w:lvlJc w:val="left"/>
      <w:pPr>
        <w:ind w:left="3600" w:hanging="360"/>
      </w:pPr>
    </w:lvl>
    <w:lvl w:ilvl="5" w:tplc="B6FA2B6E" w:tentative="1">
      <w:start w:val="1"/>
      <w:numFmt w:val="lowerRoman"/>
      <w:lvlText w:val="%6."/>
      <w:lvlJc w:val="right"/>
      <w:pPr>
        <w:ind w:left="4320" w:hanging="180"/>
      </w:pPr>
    </w:lvl>
    <w:lvl w:ilvl="6" w:tplc="89180772" w:tentative="1">
      <w:start w:val="1"/>
      <w:numFmt w:val="decimal"/>
      <w:lvlText w:val="%7."/>
      <w:lvlJc w:val="left"/>
      <w:pPr>
        <w:ind w:left="5040" w:hanging="360"/>
      </w:pPr>
    </w:lvl>
    <w:lvl w:ilvl="7" w:tplc="0A2CB0EA" w:tentative="1">
      <w:start w:val="1"/>
      <w:numFmt w:val="lowerLetter"/>
      <w:lvlText w:val="%8."/>
      <w:lvlJc w:val="left"/>
      <w:pPr>
        <w:ind w:left="5760" w:hanging="360"/>
      </w:pPr>
    </w:lvl>
    <w:lvl w:ilvl="8" w:tplc="8D4AE51C" w:tentative="1">
      <w:start w:val="1"/>
      <w:numFmt w:val="lowerRoman"/>
      <w:lvlText w:val="%9."/>
      <w:lvlJc w:val="right"/>
      <w:pPr>
        <w:ind w:left="6480" w:hanging="180"/>
      </w:pPr>
    </w:lvl>
  </w:abstractNum>
  <w:abstractNum w:abstractNumId="2" w15:restartNumberingAfterBreak="0">
    <w:nsid w:val="23A76E44"/>
    <w:multiLevelType w:val="hybridMultilevel"/>
    <w:tmpl w:val="8672508C"/>
    <w:lvl w:ilvl="0" w:tplc="A0D238DA">
      <w:start w:val="5"/>
      <w:numFmt w:val="decimal"/>
      <w:lvlText w:val="%1."/>
      <w:lvlJc w:val="left"/>
      <w:pPr>
        <w:ind w:left="720" w:hanging="360"/>
      </w:pPr>
      <w:rPr>
        <w:rFonts w:hint="default"/>
      </w:rPr>
    </w:lvl>
    <w:lvl w:ilvl="1" w:tplc="91060C80" w:tentative="1">
      <w:start w:val="1"/>
      <w:numFmt w:val="lowerLetter"/>
      <w:lvlText w:val="%2."/>
      <w:lvlJc w:val="left"/>
      <w:pPr>
        <w:ind w:left="1440" w:hanging="360"/>
      </w:pPr>
    </w:lvl>
    <w:lvl w:ilvl="2" w:tplc="DF3A63C6" w:tentative="1">
      <w:start w:val="1"/>
      <w:numFmt w:val="lowerRoman"/>
      <w:lvlText w:val="%3."/>
      <w:lvlJc w:val="right"/>
      <w:pPr>
        <w:ind w:left="2160" w:hanging="180"/>
      </w:pPr>
    </w:lvl>
    <w:lvl w:ilvl="3" w:tplc="3710AA82" w:tentative="1">
      <w:start w:val="1"/>
      <w:numFmt w:val="decimal"/>
      <w:lvlText w:val="%4."/>
      <w:lvlJc w:val="left"/>
      <w:pPr>
        <w:ind w:left="2880" w:hanging="360"/>
      </w:pPr>
    </w:lvl>
    <w:lvl w:ilvl="4" w:tplc="C720C420" w:tentative="1">
      <w:start w:val="1"/>
      <w:numFmt w:val="lowerLetter"/>
      <w:lvlText w:val="%5."/>
      <w:lvlJc w:val="left"/>
      <w:pPr>
        <w:ind w:left="3600" w:hanging="360"/>
      </w:pPr>
    </w:lvl>
    <w:lvl w:ilvl="5" w:tplc="B464D01E" w:tentative="1">
      <w:start w:val="1"/>
      <w:numFmt w:val="lowerRoman"/>
      <w:lvlText w:val="%6."/>
      <w:lvlJc w:val="right"/>
      <w:pPr>
        <w:ind w:left="4320" w:hanging="180"/>
      </w:pPr>
    </w:lvl>
    <w:lvl w:ilvl="6" w:tplc="A5203218" w:tentative="1">
      <w:start w:val="1"/>
      <w:numFmt w:val="decimal"/>
      <w:lvlText w:val="%7."/>
      <w:lvlJc w:val="left"/>
      <w:pPr>
        <w:ind w:left="5040" w:hanging="360"/>
      </w:pPr>
    </w:lvl>
    <w:lvl w:ilvl="7" w:tplc="3580D1B0" w:tentative="1">
      <w:start w:val="1"/>
      <w:numFmt w:val="lowerLetter"/>
      <w:lvlText w:val="%8."/>
      <w:lvlJc w:val="left"/>
      <w:pPr>
        <w:ind w:left="5760" w:hanging="360"/>
      </w:pPr>
    </w:lvl>
    <w:lvl w:ilvl="8" w:tplc="0E506132" w:tentative="1">
      <w:start w:val="1"/>
      <w:numFmt w:val="lowerRoman"/>
      <w:lvlText w:val="%9."/>
      <w:lvlJc w:val="right"/>
      <w:pPr>
        <w:ind w:left="6480" w:hanging="180"/>
      </w:pPr>
    </w:lvl>
  </w:abstractNum>
  <w:abstractNum w:abstractNumId="3" w15:restartNumberingAfterBreak="0">
    <w:nsid w:val="2C403F7B"/>
    <w:multiLevelType w:val="hybridMultilevel"/>
    <w:tmpl w:val="6DA60E0A"/>
    <w:lvl w:ilvl="0" w:tplc="63067C84">
      <w:start w:val="1"/>
      <w:numFmt w:val="bullet"/>
      <w:lvlText w:val=""/>
      <w:lvlJc w:val="left"/>
      <w:pPr>
        <w:ind w:left="720" w:hanging="360"/>
      </w:pPr>
      <w:rPr>
        <w:rFonts w:ascii="Symbol" w:hAnsi="Symbol" w:hint="default"/>
      </w:rPr>
    </w:lvl>
    <w:lvl w:ilvl="1" w:tplc="44E8FBA0" w:tentative="1">
      <w:start w:val="1"/>
      <w:numFmt w:val="lowerLetter"/>
      <w:lvlText w:val="%2."/>
      <w:lvlJc w:val="left"/>
      <w:pPr>
        <w:ind w:left="1440" w:hanging="360"/>
      </w:pPr>
    </w:lvl>
    <w:lvl w:ilvl="2" w:tplc="F500CCEA" w:tentative="1">
      <w:start w:val="1"/>
      <w:numFmt w:val="lowerRoman"/>
      <w:lvlText w:val="%3."/>
      <w:lvlJc w:val="right"/>
      <w:pPr>
        <w:ind w:left="2160" w:hanging="180"/>
      </w:pPr>
    </w:lvl>
    <w:lvl w:ilvl="3" w:tplc="AAF899E6" w:tentative="1">
      <w:start w:val="1"/>
      <w:numFmt w:val="decimal"/>
      <w:lvlText w:val="%4."/>
      <w:lvlJc w:val="left"/>
      <w:pPr>
        <w:ind w:left="2880" w:hanging="360"/>
      </w:pPr>
    </w:lvl>
    <w:lvl w:ilvl="4" w:tplc="8CB2EE7A" w:tentative="1">
      <w:start w:val="1"/>
      <w:numFmt w:val="lowerLetter"/>
      <w:lvlText w:val="%5."/>
      <w:lvlJc w:val="left"/>
      <w:pPr>
        <w:ind w:left="3600" w:hanging="360"/>
      </w:pPr>
    </w:lvl>
    <w:lvl w:ilvl="5" w:tplc="7D1E6B6E" w:tentative="1">
      <w:start w:val="1"/>
      <w:numFmt w:val="lowerRoman"/>
      <w:lvlText w:val="%6."/>
      <w:lvlJc w:val="right"/>
      <w:pPr>
        <w:ind w:left="4320" w:hanging="180"/>
      </w:pPr>
    </w:lvl>
    <w:lvl w:ilvl="6" w:tplc="FB047C58" w:tentative="1">
      <w:start w:val="1"/>
      <w:numFmt w:val="decimal"/>
      <w:lvlText w:val="%7."/>
      <w:lvlJc w:val="left"/>
      <w:pPr>
        <w:ind w:left="5040" w:hanging="360"/>
      </w:pPr>
    </w:lvl>
    <w:lvl w:ilvl="7" w:tplc="CEDC8C34" w:tentative="1">
      <w:start w:val="1"/>
      <w:numFmt w:val="lowerLetter"/>
      <w:lvlText w:val="%8."/>
      <w:lvlJc w:val="left"/>
      <w:pPr>
        <w:ind w:left="5760" w:hanging="360"/>
      </w:pPr>
    </w:lvl>
    <w:lvl w:ilvl="8" w:tplc="22440268" w:tentative="1">
      <w:start w:val="1"/>
      <w:numFmt w:val="lowerRoman"/>
      <w:lvlText w:val="%9."/>
      <w:lvlJc w:val="right"/>
      <w:pPr>
        <w:ind w:left="6480" w:hanging="180"/>
      </w:pPr>
    </w:lvl>
  </w:abstractNum>
  <w:abstractNum w:abstractNumId="4" w15:restartNumberingAfterBreak="0">
    <w:nsid w:val="2D8C09AD"/>
    <w:multiLevelType w:val="hybridMultilevel"/>
    <w:tmpl w:val="E03A8E68"/>
    <w:lvl w:ilvl="0" w:tplc="7DF0F576">
      <w:start w:val="1"/>
      <w:numFmt w:val="decimal"/>
      <w:lvlText w:val="%1."/>
      <w:lvlJc w:val="left"/>
      <w:pPr>
        <w:ind w:left="720" w:hanging="360"/>
      </w:pPr>
      <w:rPr>
        <w:rFonts w:hint="default"/>
      </w:rPr>
    </w:lvl>
    <w:lvl w:ilvl="1" w:tplc="55B0D8D2" w:tentative="1">
      <w:start w:val="1"/>
      <w:numFmt w:val="lowerLetter"/>
      <w:lvlText w:val="%2."/>
      <w:lvlJc w:val="left"/>
      <w:pPr>
        <w:ind w:left="1440" w:hanging="360"/>
      </w:pPr>
    </w:lvl>
    <w:lvl w:ilvl="2" w:tplc="9DB00846" w:tentative="1">
      <w:start w:val="1"/>
      <w:numFmt w:val="lowerRoman"/>
      <w:lvlText w:val="%3."/>
      <w:lvlJc w:val="right"/>
      <w:pPr>
        <w:ind w:left="2160" w:hanging="180"/>
      </w:pPr>
    </w:lvl>
    <w:lvl w:ilvl="3" w:tplc="E24E6910" w:tentative="1">
      <w:start w:val="1"/>
      <w:numFmt w:val="decimal"/>
      <w:lvlText w:val="%4."/>
      <w:lvlJc w:val="left"/>
      <w:pPr>
        <w:ind w:left="2880" w:hanging="360"/>
      </w:pPr>
    </w:lvl>
    <w:lvl w:ilvl="4" w:tplc="EE607390" w:tentative="1">
      <w:start w:val="1"/>
      <w:numFmt w:val="lowerLetter"/>
      <w:lvlText w:val="%5."/>
      <w:lvlJc w:val="left"/>
      <w:pPr>
        <w:ind w:left="3600" w:hanging="360"/>
      </w:pPr>
    </w:lvl>
    <w:lvl w:ilvl="5" w:tplc="BA54A1F2" w:tentative="1">
      <w:start w:val="1"/>
      <w:numFmt w:val="lowerRoman"/>
      <w:lvlText w:val="%6."/>
      <w:lvlJc w:val="right"/>
      <w:pPr>
        <w:ind w:left="4320" w:hanging="180"/>
      </w:pPr>
    </w:lvl>
    <w:lvl w:ilvl="6" w:tplc="6EBE11D2" w:tentative="1">
      <w:start w:val="1"/>
      <w:numFmt w:val="decimal"/>
      <w:lvlText w:val="%7."/>
      <w:lvlJc w:val="left"/>
      <w:pPr>
        <w:ind w:left="5040" w:hanging="360"/>
      </w:pPr>
    </w:lvl>
    <w:lvl w:ilvl="7" w:tplc="04C6922E" w:tentative="1">
      <w:start w:val="1"/>
      <w:numFmt w:val="lowerLetter"/>
      <w:lvlText w:val="%8."/>
      <w:lvlJc w:val="left"/>
      <w:pPr>
        <w:ind w:left="5760" w:hanging="360"/>
      </w:pPr>
    </w:lvl>
    <w:lvl w:ilvl="8" w:tplc="57A4970A" w:tentative="1">
      <w:start w:val="1"/>
      <w:numFmt w:val="lowerRoman"/>
      <w:lvlText w:val="%9."/>
      <w:lvlJc w:val="right"/>
      <w:pPr>
        <w:ind w:left="6480" w:hanging="180"/>
      </w:pPr>
    </w:lvl>
  </w:abstractNum>
  <w:abstractNum w:abstractNumId="5" w15:restartNumberingAfterBreak="0">
    <w:nsid w:val="3438762E"/>
    <w:multiLevelType w:val="hybridMultilevel"/>
    <w:tmpl w:val="FE3CF702"/>
    <w:lvl w:ilvl="0" w:tplc="0EF4F5EA">
      <w:start w:val="1"/>
      <w:numFmt w:val="bullet"/>
      <w:lvlText w:val=""/>
      <w:lvlJc w:val="left"/>
      <w:pPr>
        <w:ind w:left="720" w:hanging="360"/>
      </w:pPr>
      <w:rPr>
        <w:rFonts w:ascii="Symbol" w:hAnsi="Symbol" w:hint="default"/>
      </w:rPr>
    </w:lvl>
    <w:lvl w:ilvl="1" w:tplc="D0667034" w:tentative="1">
      <w:start w:val="1"/>
      <w:numFmt w:val="bullet"/>
      <w:lvlText w:val="o"/>
      <w:lvlJc w:val="left"/>
      <w:pPr>
        <w:ind w:left="1440" w:hanging="360"/>
      </w:pPr>
      <w:rPr>
        <w:rFonts w:ascii="Courier New" w:hAnsi="Courier New" w:cs="Courier New" w:hint="default"/>
      </w:rPr>
    </w:lvl>
    <w:lvl w:ilvl="2" w:tplc="D2E06102" w:tentative="1">
      <w:start w:val="1"/>
      <w:numFmt w:val="bullet"/>
      <w:lvlText w:val=""/>
      <w:lvlJc w:val="left"/>
      <w:pPr>
        <w:ind w:left="2160" w:hanging="360"/>
      </w:pPr>
      <w:rPr>
        <w:rFonts w:ascii="Wingdings" w:hAnsi="Wingdings" w:hint="default"/>
      </w:rPr>
    </w:lvl>
    <w:lvl w:ilvl="3" w:tplc="24182D9E" w:tentative="1">
      <w:start w:val="1"/>
      <w:numFmt w:val="bullet"/>
      <w:lvlText w:val=""/>
      <w:lvlJc w:val="left"/>
      <w:pPr>
        <w:ind w:left="2880" w:hanging="360"/>
      </w:pPr>
      <w:rPr>
        <w:rFonts w:ascii="Symbol" w:hAnsi="Symbol" w:hint="default"/>
      </w:rPr>
    </w:lvl>
    <w:lvl w:ilvl="4" w:tplc="59C0B2B6" w:tentative="1">
      <w:start w:val="1"/>
      <w:numFmt w:val="bullet"/>
      <w:lvlText w:val="o"/>
      <w:lvlJc w:val="left"/>
      <w:pPr>
        <w:ind w:left="3600" w:hanging="360"/>
      </w:pPr>
      <w:rPr>
        <w:rFonts w:ascii="Courier New" w:hAnsi="Courier New" w:cs="Courier New" w:hint="default"/>
      </w:rPr>
    </w:lvl>
    <w:lvl w:ilvl="5" w:tplc="6C06A316" w:tentative="1">
      <w:start w:val="1"/>
      <w:numFmt w:val="bullet"/>
      <w:lvlText w:val=""/>
      <w:lvlJc w:val="left"/>
      <w:pPr>
        <w:ind w:left="4320" w:hanging="360"/>
      </w:pPr>
      <w:rPr>
        <w:rFonts w:ascii="Wingdings" w:hAnsi="Wingdings" w:hint="default"/>
      </w:rPr>
    </w:lvl>
    <w:lvl w:ilvl="6" w:tplc="2EFE4D58" w:tentative="1">
      <w:start w:val="1"/>
      <w:numFmt w:val="bullet"/>
      <w:lvlText w:val=""/>
      <w:lvlJc w:val="left"/>
      <w:pPr>
        <w:ind w:left="5040" w:hanging="360"/>
      </w:pPr>
      <w:rPr>
        <w:rFonts w:ascii="Symbol" w:hAnsi="Symbol" w:hint="default"/>
      </w:rPr>
    </w:lvl>
    <w:lvl w:ilvl="7" w:tplc="A5BA57D4" w:tentative="1">
      <w:start w:val="1"/>
      <w:numFmt w:val="bullet"/>
      <w:lvlText w:val="o"/>
      <w:lvlJc w:val="left"/>
      <w:pPr>
        <w:ind w:left="5760" w:hanging="360"/>
      </w:pPr>
      <w:rPr>
        <w:rFonts w:ascii="Courier New" w:hAnsi="Courier New" w:cs="Courier New" w:hint="default"/>
      </w:rPr>
    </w:lvl>
    <w:lvl w:ilvl="8" w:tplc="D074A7AC" w:tentative="1">
      <w:start w:val="1"/>
      <w:numFmt w:val="bullet"/>
      <w:lvlText w:val=""/>
      <w:lvlJc w:val="left"/>
      <w:pPr>
        <w:ind w:left="6480" w:hanging="360"/>
      </w:pPr>
      <w:rPr>
        <w:rFonts w:ascii="Wingdings" w:hAnsi="Wingdings" w:hint="default"/>
      </w:rPr>
    </w:lvl>
  </w:abstractNum>
  <w:abstractNum w:abstractNumId="6" w15:restartNumberingAfterBreak="0">
    <w:nsid w:val="38D80741"/>
    <w:multiLevelType w:val="hybridMultilevel"/>
    <w:tmpl w:val="42F88964"/>
    <w:lvl w:ilvl="0" w:tplc="3860192C">
      <w:start w:val="1"/>
      <w:numFmt w:val="decimal"/>
      <w:lvlText w:val="%1."/>
      <w:lvlJc w:val="left"/>
      <w:pPr>
        <w:ind w:left="720" w:hanging="360"/>
      </w:pPr>
      <w:rPr>
        <w:rFonts w:hint="default"/>
      </w:rPr>
    </w:lvl>
    <w:lvl w:ilvl="1" w:tplc="175C7C5A" w:tentative="1">
      <w:start w:val="1"/>
      <w:numFmt w:val="lowerLetter"/>
      <w:lvlText w:val="%2."/>
      <w:lvlJc w:val="left"/>
      <w:pPr>
        <w:ind w:left="1440" w:hanging="360"/>
      </w:pPr>
    </w:lvl>
    <w:lvl w:ilvl="2" w:tplc="12964780" w:tentative="1">
      <w:start w:val="1"/>
      <w:numFmt w:val="lowerRoman"/>
      <w:lvlText w:val="%3."/>
      <w:lvlJc w:val="right"/>
      <w:pPr>
        <w:ind w:left="2160" w:hanging="180"/>
      </w:pPr>
    </w:lvl>
    <w:lvl w:ilvl="3" w:tplc="614ACF16" w:tentative="1">
      <w:start w:val="1"/>
      <w:numFmt w:val="decimal"/>
      <w:lvlText w:val="%4."/>
      <w:lvlJc w:val="left"/>
      <w:pPr>
        <w:ind w:left="2880" w:hanging="360"/>
      </w:pPr>
    </w:lvl>
    <w:lvl w:ilvl="4" w:tplc="09B849D4" w:tentative="1">
      <w:start w:val="1"/>
      <w:numFmt w:val="lowerLetter"/>
      <w:lvlText w:val="%5."/>
      <w:lvlJc w:val="left"/>
      <w:pPr>
        <w:ind w:left="3600" w:hanging="360"/>
      </w:pPr>
    </w:lvl>
    <w:lvl w:ilvl="5" w:tplc="9F86795A" w:tentative="1">
      <w:start w:val="1"/>
      <w:numFmt w:val="lowerRoman"/>
      <w:lvlText w:val="%6."/>
      <w:lvlJc w:val="right"/>
      <w:pPr>
        <w:ind w:left="4320" w:hanging="180"/>
      </w:pPr>
    </w:lvl>
    <w:lvl w:ilvl="6" w:tplc="D346C654" w:tentative="1">
      <w:start w:val="1"/>
      <w:numFmt w:val="decimal"/>
      <w:lvlText w:val="%7."/>
      <w:lvlJc w:val="left"/>
      <w:pPr>
        <w:ind w:left="5040" w:hanging="360"/>
      </w:pPr>
    </w:lvl>
    <w:lvl w:ilvl="7" w:tplc="391E7BEE" w:tentative="1">
      <w:start w:val="1"/>
      <w:numFmt w:val="lowerLetter"/>
      <w:lvlText w:val="%8."/>
      <w:lvlJc w:val="left"/>
      <w:pPr>
        <w:ind w:left="5760" w:hanging="360"/>
      </w:pPr>
    </w:lvl>
    <w:lvl w:ilvl="8" w:tplc="F0DA98B2" w:tentative="1">
      <w:start w:val="1"/>
      <w:numFmt w:val="lowerRoman"/>
      <w:lvlText w:val="%9."/>
      <w:lvlJc w:val="right"/>
      <w:pPr>
        <w:ind w:left="6480" w:hanging="180"/>
      </w:pPr>
    </w:lvl>
  </w:abstractNum>
  <w:abstractNum w:abstractNumId="7" w15:restartNumberingAfterBreak="0">
    <w:nsid w:val="474D07FE"/>
    <w:multiLevelType w:val="hybridMultilevel"/>
    <w:tmpl w:val="38F8F2AE"/>
    <w:lvl w:ilvl="0" w:tplc="6CA8F502">
      <w:start w:val="1"/>
      <w:numFmt w:val="lowerLetter"/>
      <w:lvlText w:val="%1)"/>
      <w:lvlJc w:val="left"/>
      <w:pPr>
        <w:ind w:left="720" w:hanging="360"/>
      </w:pPr>
      <w:rPr>
        <w:rFonts w:hint="default"/>
      </w:rPr>
    </w:lvl>
    <w:lvl w:ilvl="1" w:tplc="DB3073BE" w:tentative="1">
      <w:start w:val="1"/>
      <w:numFmt w:val="lowerLetter"/>
      <w:lvlText w:val="%2."/>
      <w:lvlJc w:val="left"/>
      <w:pPr>
        <w:ind w:left="1440" w:hanging="360"/>
      </w:pPr>
    </w:lvl>
    <w:lvl w:ilvl="2" w:tplc="C04EEAFA" w:tentative="1">
      <w:start w:val="1"/>
      <w:numFmt w:val="lowerRoman"/>
      <w:lvlText w:val="%3."/>
      <w:lvlJc w:val="right"/>
      <w:pPr>
        <w:ind w:left="2160" w:hanging="180"/>
      </w:pPr>
    </w:lvl>
    <w:lvl w:ilvl="3" w:tplc="FB48AB02" w:tentative="1">
      <w:start w:val="1"/>
      <w:numFmt w:val="decimal"/>
      <w:lvlText w:val="%4."/>
      <w:lvlJc w:val="left"/>
      <w:pPr>
        <w:ind w:left="2880" w:hanging="360"/>
      </w:pPr>
    </w:lvl>
    <w:lvl w:ilvl="4" w:tplc="EAC8B3A4" w:tentative="1">
      <w:start w:val="1"/>
      <w:numFmt w:val="lowerLetter"/>
      <w:lvlText w:val="%5."/>
      <w:lvlJc w:val="left"/>
      <w:pPr>
        <w:ind w:left="3600" w:hanging="360"/>
      </w:pPr>
    </w:lvl>
    <w:lvl w:ilvl="5" w:tplc="36466CA6" w:tentative="1">
      <w:start w:val="1"/>
      <w:numFmt w:val="lowerRoman"/>
      <w:lvlText w:val="%6."/>
      <w:lvlJc w:val="right"/>
      <w:pPr>
        <w:ind w:left="4320" w:hanging="180"/>
      </w:pPr>
    </w:lvl>
    <w:lvl w:ilvl="6" w:tplc="850453EC" w:tentative="1">
      <w:start w:val="1"/>
      <w:numFmt w:val="decimal"/>
      <w:lvlText w:val="%7."/>
      <w:lvlJc w:val="left"/>
      <w:pPr>
        <w:ind w:left="5040" w:hanging="360"/>
      </w:pPr>
    </w:lvl>
    <w:lvl w:ilvl="7" w:tplc="F1448146" w:tentative="1">
      <w:start w:val="1"/>
      <w:numFmt w:val="lowerLetter"/>
      <w:lvlText w:val="%8."/>
      <w:lvlJc w:val="left"/>
      <w:pPr>
        <w:ind w:left="5760" w:hanging="360"/>
      </w:pPr>
    </w:lvl>
    <w:lvl w:ilvl="8" w:tplc="FD8A3D78" w:tentative="1">
      <w:start w:val="1"/>
      <w:numFmt w:val="lowerRoman"/>
      <w:lvlText w:val="%9."/>
      <w:lvlJc w:val="right"/>
      <w:pPr>
        <w:ind w:left="6480" w:hanging="180"/>
      </w:pPr>
    </w:lvl>
  </w:abstractNum>
  <w:abstractNum w:abstractNumId="8" w15:restartNumberingAfterBreak="0">
    <w:nsid w:val="481A4B3E"/>
    <w:multiLevelType w:val="hybridMultilevel"/>
    <w:tmpl w:val="7012F888"/>
    <w:lvl w:ilvl="0" w:tplc="A8C2BA56">
      <w:start w:val="1"/>
      <w:numFmt w:val="decimal"/>
      <w:lvlText w:val="%1."/>
      <w:lvlJc w:val="left"/>
      <w:pPr>
        <w:ind w:left="720" w:hanging="360"/>
      </w:pPr>
      <w:rPr>
        <w:rFonts w:hint="default"/>
      </w:rPr>
    </w:lvl>
    <w:lvl w:ilvl="1" w:tplc="1A06C3EE" w:tentative="1">
      <w:start w:val="1"/>
      <w:numFmt w:val="lowerLetter"/>
      <w:lvlText w:val="%2."/>
      <w:lvlJc w:val="left"/>
      <w:pPr>
        <w:ind w:left="1440" w:hanging="360"/>
      </w:pPr>
    </w:lvl>
    <w:lvl w:ilvl="2" w:tplc="3C4ECCAA" w:tentative="1">
      <w:start w:val="1"/>
      <w:numFmt w:val="lowerRoman"/>
      <w:lvlText w:val="%3."/>
      <w:lvlJc w:val="right"/>
      <w:pPr>
        <w:ind w:left="2160" w:hanging="180"/>
      </w:pPr>
    </w:lvl>
    <w:lvl w:ilvl="3" w:tplc="0FDCDDC4" w:tentative="1">
      <w:start w:val="1"/>
      <w:numFmt w:val="decimal"/>
      <w:lvlText w:val="%4."/>
      <w:lvlJc w:val="left"/>
      <w:pPr>
        <w:ind w:left="2880" w:hanging="360"/>
      </w:pPr>
    </w:lvl>
    <w:lvl w:ilvl="4" w:tplc="3912CA50" w:tentative="1">
      <w:start w:val="1"/>
      <w:numFmt w:val="lowerLetter"/>
      <w:lvlText w:val="%5."/>
      <w:lvlJc w:val="left"/>
      <w:pPr>
        <w:ind w:left="3600" w:hanging="360"/>
      </w:pPr>
    </w:lvl>
    <w:lvl w:ilvl="5" w:tplc="1B0033F8" w:tentative="1">
      <w:start w:val="1"/>
      <w:numFmt w:val="lowerRoman"/>
      <w:lvlText w:val="%6."/>
      <w:lvlJc w:val="right"/>
      <w:pPr>
        <w:ind w:left="4320" w:hanging="180"/>
      </w:pPr>
    </w:lvl>
    <w:lvl w:ilvl="6" w:tplc="067ADF4C" w:tentative="1">
      <w:start w:val="1"/>
      <w:numFmt w:val="decimal"/>
      <w:lvlText w:val="%7."/>
      <w:lvlJc w:val="left"/>
      <w:pPr>
        <w:ind w:left="5040" w:hanging="360"/>
      </w:pPr>
    </w:lvl>
    <w:lvl w:ilvl="7" w:tplc="F962D52E" w:tentative="1">
      <w:start w:val="1"/>
      <w:numFmt w:val="lowerLetter"/>
      <w:lvlText w:val="%8."/>
      <w:lvlJc w:val="left"/>
      <w:pPr>
        <w:ind w:left="5760" w:hanging="360"/>
      </w:pPr>
    </w:lvl>
    <w:lvl w:ilvl="8" w:tplc="F3F818DA" w:tentative="1">
      <w:start w:val="1"/>
      <w:numFmt w:val="lowerRoman"/>
      <w:lvlText w:val="%9."/>
      <w:lvlJc w:val="right"/>
      <w:pPr>
        <w:ind w:left="6480" w:hanging="180"/>
      </w:pPr>
    </w:lvl>
  </w:abstractNum>
  <w:abstractNum w:abstractNumId="9" w15:restartNumberingAfterBreak="0">
    <w:nsid w:val="4EB65123"/>
    <w:multiLevelType w:val="hybridMultilevel"/>
    <w:tmpl w:val="E6B41F74"/>
    <w:lvl w:ilvl="0" w:tplc="CB4EE482">
      <w:start w:val="1"/>
      <w:numFmt w:val="decimal"/>
      <w:lvlText w:val="%1."/>
      <w:lvlJc w:val="left"/>
      <w:pPr>
        <w:ind w:left="720" w:hanging="360"/>
      </w:pPr>
      <w:rPr>
        <w:rFonts w:hint="default"/>
      </w:rPr>
    </w:lvl>
    <w:lvl w:ilvl="1" w:tplc="CFB863D4" w:tentative="1">
      <w:start w:val="1"/>
      <w:numFmt w:val="lowerLetter"/>
      <w:lvlText w:val="%2."/>
      <w:lvlJc w:val="left"/>
      <w:pPr>
        <w:ind w:left="1440" w:hanging="360"/>
      </w:pPr>
    </w:lvl>
    <w:lvl w:ilvl="2" w:tplc="333CE806" w:tentative="1">
      <w:start w:val="1"/>
      <w:numFmt w:val="lowerRoman"/>
      <w:lvlText w:val="%3."/>
      <w:lvlJc w:val="right"/>
      <w:pPr>
        <w:ind w:left="2160" w:hanging="180"/>
      </w:pPr>
    </w:lvl>
    <w:lvl w:ilvl="3" w:tplc="B4F6D370" w:tentative="1">
      <w:start w:val="1"/>
      <w:numFmt w:val="decimal"/>
      <w:lvlText w:val="%4."/>
      <w:lvlJc w:val="left"/>
      <w:pPr>
        <w:ind w:left="2880" w:hanging="360"/>
      </w:pPr>
    </w:lvl>
    <w:lvl w:ilvl="4" w:tplc="1DDE5010" w:tentative="1">
      <w:start w:val="1"/>
      <w:numFmt w:val="lowerLetter"/>
      <w:lvlText w:val="%5."/>
      <w:lvlJc w:val="left"/>
      <w:pPr>
        <w:ind w:left="3600" w:hanging="360"/>
      </w:pPr>
    </w:lvl>
    <w:lvl w:ilvl="5" w:tplc="D03405EC" w:tentative="1">
      <w:start w:val="1"/>
      <w:numFmt w:val="lowerRoman"/>
      <w:lvlText w:val="%6."/>
      <w:lvlJc w:val="right"/>
      <w:pPr>
        <w:ind w:left="4320" w:hanging="180"/>
      </w:pPr>
    </w:lvl>
    <w:lvl w:ilvl="6" w:tplc="9392AB5E" w:tentative="1">
      <w:start w:val="1"/>
      <w:numFmt w:val="decimal"/>
      <w:lvlText w:val="%7."/>
      <w:lvlJc w:val="left"/>
      <w:pPr>
        <w:ind w:left="5040" w:hanging="360"/>
      </w:pPr>
    </w:lvl>
    <w:lvl w:ilvl="7" w:tplc="D03C2ED8" w:tentative="1">
      <w:start w:val="1"/>
      <w:numFmt w:val="lowerLetter"/>
      <w:lvlText w:val="%8."/>
      <w:lvlJc w:val="left"/>
      <w:pPr>
        <w:ind w:left="5760" w:hanging="360"/>
      </w:pPr>
    </w:lvl>
    <w:lvl w:ilvl="8" w:tplc="96A26494" w:tentative="1">
      <w:start w:val="1"/>
      <w:numFmt w:val="lowerRoman"/>
      <w:lvlText w:val="%9."/>
      <w:lvlJc w:val="right"/>
      <w:pPr>
        <w:ind w:left="6480" w:hanging="180"/>
      </w:pPr>
    </w:lvl>
  </w:abstractNum>
  <w:abstractNum w:abstractNumId="10" w15:restartNumberingAfterBreak="0">
    <w:nsid w:val="55E56A90"/>
    <w:multiLevelType w:val="hybridMultilevel"/>
    <w:tmpl w:val="D780FF54"/>
    <w:lvl w:ilvl="0" w:tplc="4B86C894">
      <w:start w:val="1"/>
      <w:numFmt w:val="bullet"/>
      <w:lvlText w:val=""/>
      <w:lvlJc w:val="left"/>
      <w:pPr>
        <w:ind w:left="720" w:hanging="360"/>
      </w:pPr>
      <w:rPr>
        <w:rFonts w:ascii="Symbol" w:hAnsi="Symbol" w:hint="default"/>
      </w:rPr>
    </w:lvl>
    <w:lvl w:ilvl="1" w:tplc="4BE89908" w:tentative="1">
      <w:start w:val="1"/>
      <w:numFmt w:val="bullet"/>
      <w:lvlText w:val="o"/>
      <w:lvlJc w:val="left"/>
      <w:pPr>
        <w:ind w:left="1440" w:hanging="360"/>
      </w:pPr>
      <w:rPr>
        <w:rFonts w:ascii="Courier New" w:hAnsi="Courier New" w:cs="Courier New" w:hint="default"/>
      </w:rPr>
    </w:lvl>
    <w:lvl w:ilvl="2" w:tplc="5C2EADD6" w:tentative="1">
      <w:start w:val="1"/>
      <w:numFmt w:val="bullet"/>
      <w:lvlText w:val=""/>
      <w:lvlJc w:val="left"/>
      <w:pPr>
        <w:ind w:left="2160" w:hanging="360"/>
      </w:pPr>
      <w:rPr>
        <w:rFonts w:ascii="Wingdings" w:hAnsi="Wingdings" w:hint="default"/>
      </w:rPr>
    </w:lvl>
    <w:lvl w:ilvl="3" w:tplc="7444B248" w:tentative="1">
      <w:start w:val="1"/>
      <w:numFmt w:val="bullet"/>
      <w:lvlText w:val=""/>
      <w:lvlJc w:val="left"/>
      <w:pPr>
        <w:ind w:left="2880" w:hanging="360"/>
      </w:pPr>
      <w:rPr>
        <w:rFonts w:ascii="Symbol" w:hAnsi="Symbol" w:hint="default"/>
      </w:rPr>
    </w:lvl>
    <w:lvl w:ilvl="4" w:tplc="E7600338" w:tentative="1">
      <w:start w:val="1"/>
      <w:numFmt w:val="bullet"/>
      <w:lvlText w:val="o"/>
      <w:lvlJc w:val="left"/>
      <w:pPr>
        <w:ind w:left="3600" w:hanging="360"/>
      </w:pPr>
      <w:rPr>
        <w:rFonts w:ascii="Courier New" w:hAnsi="Courier New" w:cs="Courier New" w:hint="default"/>
      </w:rPr>
    </w:lvl>
    <w:lvl w:ilvl="5" w:tplc="C79E9E08" w:tentative="1">
      <w:start w:val="1"/>
      <w:numFmt w:val="bullet"/>
      <w:lvlText w:val=""/>
      <w:lvlJc w:val="left"/>
      <w:pPr>
        <w:ind w:left="4320" w:hanging="360"/>
      </w:pPr>
      <w:rPr>
        <w:rFonts w:ascii="Wingdings" w:hAnsi="Wingdings" w:hint="default"/>
      </w:rPr>
    </w:lvl>
    <w:lvl w:ilvl="6" w:tplc="2D4E5A76" w:tentative="1">
      <w:start w:val="1"/>
      <w:numFmt w:val="bullet"/>
      <w:lvlText w:val=""/>
      <w:lvlJc w:val="left"/>
      <w:pPr>
        <w:ind w:left="5040" w:hanging="360"/>
      </w:pPr>
      <w:rPr>
        <w:rFonts w:ascii="Symbol" w:hAnsi="Symbol" w:hint="default"/>
      </w:rPr>
    </w:lvl>
    <w:lvl w:ilvl="7" w:tplc="B3148A0E" w:tentative="1">
      <w:start w:val="1"/>
      <w:numFmt w:val="bullet"/>
      <w:lvlText w:val="o"/>
      <w:lvlJc w:val="left"/>
      <w:pPr>
        <w:ind w:left="5760" w:hanging="360"/>
      </w:pPr>
      <w:rPr>
        <w:rFonts w:ascii="Courier New" w:hAnsi="Courier New" w:cs="Courier New" w:hint="default"/>
      </w:rPr>
    </w:lvl>
    <w:lvl w:ilvl="8" w:tplc="9FE81E62" w:tentative="1">
      <w:start w:val="1"/>
      <w:numFmt w:val="bullet"/>
      <w:lvlText w:val=""/>
      <w:lvlJc w:val="left"/>
      <w:pPr>
        <w:ind w:left="6480" w:hanging="360"/>
      </w:pPr>
      <w:rPr>
        <w:rFonts w:ascii="Wingdings" w:hAnsi="Wingdings" w:hint="default"/>
      </w:rPr>
    </w:lvl>
  </w:abstractNum>
  <w:abstractNum w:abstractNumId="11" w15:restartNumberingAfterBreak="0">
    <w:nsid w:val="5C4E7644"/>
    <w:multiLevelType w:val="hybridMultilevel"/>
    <w:tmpl w:val="4FFCCFB4"/>
    <w:lvl w:ilvl="0" w:tplc="EB78E164">
      <w:start w:val="1"/>
      <w:numFmt w:val="decimal"/>
      <w:lvlText w:val="%1."/>
      <w:lvlJc w:val="left"/>
      <w:pPr>
        <w:ind w:left="720" w:hanging="360"/>
      </w:pPr>
      <w:rPr>
        <w:rFonts w:hint="default"/>
      </w:rPr>
    </w:lvl>
    <w:lvl w:ilvl="1" w:tplc="3ACE5F7E" w:tentative="1">
      <w:start w:val="1"/>
      <w:numFmt w:val="lowerLetter"/>
      <w:lvlText w:val="%2."/>
      <w:lvlJc w:val="left"/>
      <w:pPr>
        <w:ind w:left="1440" w:hanging="360"/>
      </w:pPr>
    </w:lvl>
    <w:lvl w:ilvl="2" w:tplc="BC7A340C" w:tentative="1">
      <w:start w:val="1"/>
      <w:numFmt w:val="lowerRoman"/>
      <w:lvlText w:val="%3."/>
      <w:lvlJc w:val="right"/>
      <w:pPr>
        <w:ind w:left="2160" w:hanging="180"/>
      </w:pPr>
    </w:lvl>
    <w:lvl w:ilvl="3" w:tplc="01C408B4" w:tentative="1">
      <w:start w:val="1"/>
      <w:numFmt w:val="decimal"/>
      <w:lvlText w:val="%4."/>
      <w:lvlJc w:val="left"/>
      <w:pPr>
        <w:ind w:left="2880" w:hanging="360"/>
      </w:pPr>
    </w:lvl>
    <w:lvl w:ilvl="4" w:tplc="217E381C" w:tentative="1">
      <w:start w:val="1"/>
      <w:numFmt w:val="lowerLetter"/>
      <w:lvlText w:val="%5."/>
      <w:lvlJc w:val="left"/>
      <w:pPr>
        <w:ind w:left="3600" w:hanging="360"/>
      </w:pPr>
    </w:lvl>
    <w:lvl w:ilvl="5" w:tplc="F73430AE" w:tentative="1">
      <w:start w:val="1"/>
      <w:numFmt w:val="lowerRoman"/>
      <w:lvlText w:val="%6."/>
      <w:lvlJc w:val="right"/>
      <w:pPr>
        <w:ind w:left="4320" w:hanging="180"/>
      </w:pPr>
    </w:lvl>
    <w:lvl w:ilvl="6" w:tplc="FFF8844C" w:tentative="1">
      <w:start w:val="1"/>
      <w:numFmt w:val="decimal"/>
      <w:lvlText w:val="%7."/>
      <w:lvlJc w:val="left"/>
      <w:pPr>
        <w:ind w:left="5040" w:hanging="360"/>
      </w:pPr>
    </w:lvl>
    <w:lvl w:ilvl="7" w:tplc="CB9CDDD0" w:tentative="1">
      <w:start w:val="1"/>
      <w:numFmt w:val="lowerLetter"/>
      <w:lvlText w:val="%8."/>
      <w:lvlJc w:val="left"/>
      <w:pPr>
        <w:ind w:left="5760" w:hanging="360"/>
      </w:pPr>
    </w:lvl>
    <w:lvl w:ilvl="8" w:tplc="F6BC21D6" w:tentative="1">
      <w:start w:val="1"/>
      <w:numFmt w:val="lowerRoman"/>
      <w:lvlText w:val="%9."/>
      <w:lvlJc w:val="right"/>
      <w:pPr>
        <w:ind w:left="6480" w:hanging="180"/>
      </w:pPr>
    </w:lvl>
  </w:abstractNum>
  <w:abstractNum w:abstractNumId="12" w15:restartNumberingAfterBreak="0">
    <w:nsid w:val="73B961F6"/>
    <w:multiLevelType w:val="hybridMultilevel"/>
    <w:tmpl w:val="2CF40918"/>
    <w:lvl w:ilvl="0" w:tplc="5552B8E6">
      <w:start w:val="1"/>
      <w:numFmt w:val="lowerLetter"/>
      <w:lvlText w:val="%1)"/>
      <w:lvlJc w:val="left"/>
      <w:pPr>
        <w:ind w:left="720" w:hanging="360"/>
      </w:pPr>
      <w:rPr>
        <w:rFonts w:hint="default"/>
      </w:rPr>
    </w:lvl>
    <w:lvl w:ilvl="1" w:tplc="C9FA1A8A" w:tentative="1">
      <w:start w:val="1"/>
      <w:numFmt w:val="lowerLetter"/>
      <w:lvlText w:val="%2."/>
      <w:lvlJc w:val="left"/>
      <w:pPr>
        <w:ind w:left="1440" w:hanging="360"/>
      </w:pPr>
    </w:lvl>
    <w:lvl w:ilvl="2" w:tplc="64127FA2" w:tentative="1">
      <w:start w:val="1"/>
      <w:numFmt w:val="lowerRoman"/>
      <w:lvlText w:val="%3."/>
      <w:lvlJc w:val="right"/>
      <w:pPr>
        <w:ind w:left="2160" w:hanging="180"/>
      </w:pPr>
    </w:lvl>
    <w:lvl w:ilvl="3" w:tplc="E28A8AA0" w:tentative="1">
      <w:start w:val="1"/>
      <w:numFmt w:val="decimal"/>
      <w:lvlText w:val="%4."/>
      <w:lvlJc w:val="left"/>
      <w:pPr>
        <w:ind w:left="2880" w:hanging="360"/>
      </w:pPr>
    </w:lvl>
    <w:lvl w:ilvl="4" w:tplc="A28201EE" w:tentative="1">
      <w:start w:val="1"/>
      <w:numFmt w:val="lowerLetter"/>
      <w:lvlText w:val="%5."/>
      <w:lvlJc w:val="left"/>
      <w:pPr>
        <w:ind w:left="3600" w:hanging="360"/>
      </w:pPr>
    </w:lvl>
    <w:lvl w:ilvl="5" w:tplc="6CE4DD3A" w:tentative="1">
      <w:start w:val="1"/>
      <w:numFmt w:val="lowerRoman"/>
      <w:lvlText w:val="%6."/>
      <w:lvlJc w:val="right"/>
      <w:pPr>
        <w:ind w:left="4320" w:hanging="180"/>
      </w:pPr>
    </w:lvl>
    <w:lvl w:ilvl="6" w:tplc="BD14250E" w:tentative="1">
      <w:start w:val="1"/>
      <w:numFmt w:val="decimal"/>
      <w:lvlText w:val="%7."/>
      <w:lvlJc w:val="left"/>
      <w:pPr>
        <w:ind w:left="5040" w:hanging="360"/>
      </w:pPr>
    </w:lvl>
    <w:lvl w:ilvl="7" w:tplc="DABC1794" w:tentative="1">
      <w:start w:val="1"/>
      <w:numFmt w:val="lowerLetter"/>
      <w:lvlText w:val="%8."/>
      <w:lvlJc w:val="left"/>
      <w:pPr>
        <w:ind w:left="5760" w:hanging="360"/>
      </w:pPr>
    </w:lvl>
    <w:lvl w:ilvl="8" w:tplc="00725AE6" w:tentative="1">
      <w:start w:val="1"/>
      <w:numFmt w:val="lowerRoman"/>
      <w:lvlText w:val="%9."/>
      <w:lvlJc w:val="right"/>
      <w:pPr>
        <w:ind w:left="6480" w:hanging="180"/>
      </w:pPr>
    </w:lvl>
  </w:abstractNum>
  <w:abstractNum w:abstractNumId="13" w15:restartNumberingAfterBreak="0">
    <w:nsid w:val="776C37A3"/>
    <w:multiLevelType w:val="hybridMultilevel"/>
    <w:tmpl w:val="B308D562"/>
    <w:lvl w:ilvl="0" w:tplc="71DEAA84">
      <w:start w:val="1"/>
      <w:numFmt w:val="bullet"/>
      <w:lvlText w:val=""/>
      <w:lvlJc w:val="left"/>
      <w:pPr>
        <w:ind w:left="780" w:hanging="360"/>
      </w:pPr>
      <w:rPr>
        <w:rFonts w:ascii="Symbol" w:hAnsi="Symbol" w:hint="default"/>
      </w:rPr>
    </w:lvl>
    <w:lvl w:ilvl="1" w:tplc="1B96B918" w:tentative="1">
      <w:start w:val="1"/>
      <w:numFmt w:val="bullet"/>
      <w:lvlText w:val="o"/>
      <w:lvlJc w:val="left"/>
      <w:pPr>
        <w:ind w:left="1500" w:hanging="360"/>
      </w:pPr>
      <w:rPr>
        <w:rFonts w:ascii="Courier New" w:hAnsi="Courier New" w:cs="Courier New" w:hint="default"/>
      </w:rPr>
    </w:lvl>
    <w:lvl w:ilvl="2" w:tplc="7B5ABFA4" w:tentative="1">
      <w:start w:val="1"/>
      <w:numFmt w:val="bullet"/>
      <w:lvlText w:val=""/>
      <w:lvlJc w:val="left"/>
      <w:pPr>
        <w:ind w:left="2220" w:hanging="360"/>
      </w:pPr>
      <w:rPr>
        <w:rFonts w:ascii="Wingdings" w:hAnsi="Wingdings" w:hint="default"/>
      </w:rPr>
    </w:lvl>
    <w:lvl w:ilvl="3" w:tplc="A18CE3E4" w:tentative="1">
      <w:start w:val="1"/>
      <w:numFmt w:val="bullet"/>
      <w:lvlText w:val=""/>
      <w:lvlJc w:val="left"/>
      <w:pPr>
        <w:ind w:left="2940" w:hanging="360"/>
      </w:pPr>
      <w:rPr>
        <w:rFonts w:ascii="Symbol" w:hAnsi="Symbol" w:hint="default"/>
      </w:rPr>
    </w:lvl>
    <w:lvl w:ilvl="4" w:tplc="5D145A30" w:tentative="1">
      <w:start w:val="1"/>
      <w:numFmt w:val="bullet"/>
      <w:lvlText w:val="o"/>
      <w:lvlJc w:val="left"/>
      <w:pPr>
        <w:ind w:left="3660" w:hanging="360"/>
      </w:pPr>
      <w:rPr>
        <w:rFonts w:ascii="Courier New" w:hAnsi="Courier New" w:cs="Courier New" w:hint="default"/>
      </w:rPr>
    </w:lvl>
    <w:lvl w:ilvl="5" w:tplc="4C20CBE6" w:tentative="1">
      <w:start w:val="1"/>
      <w:numFmt w:val="bullet"/>
      <w:lvlText w:val=""/>
      <w:lvlJc w:val="left"/>
      <w:pPr>
        <w:ind w:left="4380" w:hanging="360"/>
      </w:pPr>
      <w:rPr>
        <w:rFonts w:ascii="Wingdings" w:hAnsi="Wingdings" w:hint="default"/>
      </w:rPr>
    </w:lvl>
    <w:lvl w:ilvl="6" w:tplc="C34CE630" w:tentative="1">
      <w:start w:val="1"/>
      <w:numFmt w:val="bullet"/>
      <w:lvlText w:val=""/>
      <w:lvlJc w:val="left"/>
      <w:pPr>
        <w:ind w:left="5100" w:hanging="360"/>
      </w:pPr>
      <w:rPr>
        <w:rFonts w:ascii="Symbol" w:hAnsi="Symbol" w:hint="default"/>
      </w:rPr>
    </w:lvl>
    <w:lvl w:ilvl="7" w:tplc="802A4A74" w:tentative="1">
      <w:start w:val="1"/>
      <w:numFmt w:val="bullet"/>
      <w:lvlText w:val="o"/>
      <w:lvlJc w:val="left"/>
      <w:pPr>
        <w:ind w:left="5820" w:hanging="360"/>
      </w:pPr>
      <w:rPr>
        <w:rFonts w:ascii="Courier New" w:hAnsi="Courier New" w:cs="Courier New" w:hint="default"/>
      </w:rPr>
    </w:lvl>
    <w:lvl w:ilvl="8" w:tplc="B6485F78" w:tentative="1">
      <w:start w:val="1"/>
      <w:numFmt w:val="bullet"/>
      <w:lvlText w:val=""/>
      <w:lvlJc w:val="left"/>
      <w:pPr>
        <w:ind w:left="6540" w:hanging="360"/>
      </w:pPr>
      <w:rPr>
        <w:rFonts w:ascii="Wingdings" w:hAnsi="Wingdings" w:hint="default"/>
      </w:rPr>
    </w:lvl>
  </w:abstractNum>
  <w:abstractNum w:abstractNumId="14" w15:restartNumberingAfterBreak="0">
    <w:nsid w:val="7D0F77A5"/>
    <w:multiLevelType w:val="hybridMultilevel"/>
    <w:tmpl w:val="7D5231B8"/>
    <w:lvl w:ilvl="0" w:tplc="2BA48D72">
      <w:start w:val="1"/>
      <w:numFmt w:val="decimal"/>
      <w:lvlText w:val="%1."/>
      <w:lvlJc w:val="left"/>
      <w:pPr>
        <w:ind w:left="720" w:hanging="360"/>
      </w:pPr>
      <w:rPr>
        <w:rFonts w:hint="default"/>
      </w:rPr>
    </w:lvl>
    <w:lvl w:ilvl="1" w:tplc="E376D440" w:tentative="1">
      <w:start w:val="1"/>
      <w:numFmt w:val="lowerLetter"/>
      <w:lvlText w:val="%2."/>
      <w:lvlJc w:val="left"/>
      <w:pPr>
        <w:ind w:left="1440" w:hanging="360"/>
      </w:pPr>
    </w:lvl>
    <w:lvl w:ilvl="2" w:tplc="4EDA7020" w:tentative="1">
      <w:start w:val="1"/>
      <w:numFmt w:val="lowerRoman"/>
      <w:lvlText w:val="%3."/>
      <w:lvlJc w:val="right"/>
      <w:pPr>
        <w:ind w:left="2160" w:hanging="180"/>
      </w:pPr>
    </w:lvl>
    <w:lvl w:ilvl="3" w:tplc="D3EA40DE" w:tentative="1">
      <w:start w:val="1"/>
      <w:numFmt w:val="decimal"/>
      <w:lvlText w:val="%4."/>
      <w:lvlJc w:val="left"/>
      <w:pPr>
        <w:ind w:left="2880" w:hanging="360"/>
      </w:pPr>
    </w:lvl>
    <w:lvl w:ilvl="4" w:tplc="0AF812AE" w:tentative="1">
      <w:start w:val="1"/>
      <w:numFmt w:val="lowerLetter"/>
      <w:lvlText w:val="%5."/>
      <w:lvlJc w:val="left"/>
      <w:pPr>
        <w:ind w:left="3600" w:hanging="360"/>
      </w:pPr>
    </w:lvl>
    <w:lvl w:ilvl="5" w:tplc="0AB62912" w:tentative="1">
      <w:start w:val="1"/>
      <w:numFmt w:val="lowerRoman"/>
      <w:lvlText w:val="%6."/>
      <w:lvlJc w:val="right"/>
      <w:pPr>
        <w:ind w:left="4320" w:hanging="180"/>
      </w:pPr>
    </w:lvl>
    <w:lvl w:ilvl="6" w:tplc="20F25034" w:tentative="1">
      <w:start w:val="1"/>
      <w:numFmt w:val="decimal"/>
      <w:lvlText w:val="%7."/>
      <w:lvlJc w:val="left"/>
      <w:pPr>
        <w:ind w:left="5040" w:hanging="360"/>
      </w:pPr>
    </w:lvl>
    <w:lvl w:ilvl="7" w:tplc="3F76232E" w:tentative="1">
      <w:start w:val="1"/>
      <w:numFmt w:val="lowerLetter"/>
      <w:lvlText w:val="%8."/>
      <w:lvlJc w:val="left"/>
      <w:pPr>
        <w:ind w:left="5760" w:hanging="360"/>
      </w:pPr>
    </w:lvl>
    <w:lvl w:ilvl="8" w:tplc="FF226274"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4"/>
  </w:num>
  <w:num w:numId="6">
    <w:abstractNumId w:val="1"/>
  </w:num>
  <w:num w:numId="7">
    <w:abstractNumId w:val="14"/>
  </w:num>
  <w:num w:numId="8">
    <w:abstractNumId w:val="2"/>
  </w:num>
  <w:num w:numId="9">
    <w:abstractNumId w:val="7"/>
  </w:num>
  <w:num w:numId="10">
    <w:abstractNumId w:val="8"/>
  </w:num>
  <w:num w:numId="11">
    <w:abstractNumId w:val="12"/>
  </w:num>
  <w:num w:numId="12">
    <w:abstractNumId w:val="10"/>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74"/>
    <w:rsid w:val="00226C3D"/>
    <w:rsid w:val="0046348A"/>
    <w:rsid w:val="00470BE9"/>
    <w:rsid w:val="00AA2D1A"/>
    <w:rsid w:val="00C52E74"/>
    <w:rsid w:val="00F70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BF8CE0-3108-4881-B649-23103FCE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D757B"/>
    <w:rPr>
      <w:sz w:val="24"/>
      <w:szCs w:val="24"/>
    </w:rPr>
  </w:style>
  <w:style w:type="paragraph" w:styleId="Nagwek1">
    <w:name w:val="heading 1"/>
    <w:basedOn w:val="Normalny"/>
    <w:next w:val="Normalny"/>
    <w:link w:val="Nagwek1Znak"/>
    <w:qFormat/>
    <w:rsid w:val="00D457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kocowego">
    <w:name w:val="endnote text"/>
    <w:basedOn w:val="Normalny"/>
    <w:link w:val="TekstprzypisukocowegoZnak"/>
    <w:rsid w:val="00954CAA"/>
    <w:rPr>
      <w:sz w:val="20"/>
      <w:szCs w:val="20"/>
    </w:rPr>
  </w:style>
  <w:style w:type="character" w:customStyle="1" w:styleId="TekstprzypisukocowegoZnak">
    <w:name w:val="Tekst przypisu końcowego Znak"/>
    <w:basedOn w:val="Domylnaczcionkaakapitu"/>
    <w:link w:val="Tekstprzypisukocowego"/>
    <w:rsid w:val="00954CAA"/>
  </w:style>
  <w:style w:type="character" w:styleId="Odwoanieprzypisukocowego">
    <w:name w:val="endnote reference"/>
    <w:basedOn w:val="Domylnaczcionkaakapitu"/>
    <w:rsid w:val="00954CAA"/>
    <w:rPr>
      <w:vertAlign w:val="superscript"/>
    </w:rPr>
  </w:style>
  <w:style w:type="paragraph" w:styleId="Akapitzlist">
    <w:name w:val="List Paragraph"/>
    <w:basedOn w:val="Normalny"/>
    <w:uiPriority w:val="34"/>
    <w:qFormat/>
    <w:rsid w:val="00E723A0"/>
    <w:pPr>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rsid w:val="00532571"/>
    <w:rPr>
      <w:sz w:val="20"/>
      <w:szCs w:val="20"/>
    </w:rPr>
  </w:style>
  <w:style w:type="character" w:customStyle="1" w:styleId="TekstprzypisudolnegoZnak">
    <w:name w:val="Tekst przypisu dolnego Znak"/>
    <w:basedOn w:val="Domylnaczcionkaakapitu"/>
    <w:link w:val="Tekstprzypisudolnego"/>
    <w:rsid w:val="00532571"/>
  </w:style>
  <w:style w:type="character" w:styleId="Odwoanieprzypisudolnego">
    <w:name w:val="footnote reference"/>
    <w:basedOn w:val="Domylnaczcionkaakapitu"/>
    <w:rsid w:val="00532571"/>
    <w:rPr>
      <w:vertAlign w:val="superscript"/>
    </w:rPr>
  </w:style>
  <w:style w:type="character" w:customStyle="1" w:styleId="Nagwek1Znak">
    <w:name w:val="Nagłówek 1 Znak"/>
    <w:basedOn w:val="Domylnaczcionkaakapitu"/>
    <w:link w:val="Nagwek1"/>
    <w:rsid w:val="00D4575A"/>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rsid w:val="00717B2E"/>
    <w:pPr>
      <w:tabs>
        <w:tab w:val="center" w:pos="4536"/>
        <w:tab w:val="right" w:pos="9072"/>
      </w:tabs>
    </w:pPr>
  </w:style>
  <w:style w:type="character" w:customStyle="1" w:styleId="NagwekZnak">
    <w:name w:val="Nagłówek Znak"/>
    <w:basedOn w:val="Domylnaczcionkaakapitu"/>
    <w:link w:val="Nagwek"/>
    <w:rsid w:val="00717B2E"/>
    <w:rPr>
      <w:sz w:val="24"/>
      <w:szCs w:val="24"/>
    </w:rPr>
  </w:style>
  <w:style w:type="paragraph" w:styleId="Stopka">
    <w:name w:val="footer"/>
    <w:basedOn w:val="Normalny"/>
    <w:link w:val="StopkaZnak"/>
    <w:uiPriority w:val="99"/>
    <w:rsid w:val="00717B2E"/>
    <w:pPr>
      <w:tabs>
        <w:tab w:val="center" w:pos="4536"/>
        <w:tab w:val="right" w:pos="9072"/>
      </w:tabs>
    </w:pPr>
  </w:style>
  <w:style w:type="character" w:customStyle="1" w:styleId="StopkaZnak">
    <w:name w:val="Stopka Znak"/>
    <w:basedOn w:val="Domylnaczcionkaakapitu"/>
    <w:link w:val="Stopka"/>
    <w:uiPriority w:val="99"/>
    <w:rsid w:val="00717B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E047-215F-4CA0-A36F-E5E987B7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3750</Words>
  <Characters>22504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Justyna Brodzik</cp:lastModifiedBy>
  <cp:revision>2</cp:revision>
  <cp:lastPrinted>2021-11-19T14:18:00Z</cp:lastPrinted>
  <dcterms:created xsi:type="dcterms:W3CDTF">2023-03-22T08:22:00Z</dcterms:created>
  <dcterms:modified xsi:type="dcterms:W3CDTF">2023-03-22T08:22:00Z</dcterms:modified>
</cp:coreProperties>
</file>