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1669E" w:rsidRDefault="00795B10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795B10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88945159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795B10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795B10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88945159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795B10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05 kwietnia 2023 r.</w:t>
      </w:r>
      <w:bookmarkEnd w:id="1"/>
    </w:p>
    <w:p w:rsidR="004824F3" w:rsidRPr="00B2243E" w:rsidRDefault="00795B10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WPS-II.431.1.8.2023</w:t>
      </w:r>
      <w:bookmarkEnd w:id="2"/>
      <w:r>
        <w:rPr>
          <w:rFonts w:ascii="Calibri" w:hAnsi="Calibri" w:cs="Calibri"/>
        </w:rPr>
        <w:t>.MM</w:t>
      </w:r>
    </w:p>
    <w:p w:rsidR="007D757B" w:rsidRPr="00504F2F" w:rsidRDefault="00795B10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Siostra </w:t>
      </w:r>
    </w:p>
    <w:p w:rsidR="007D757B" w:rsidRDefault="00795B10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Barbara Król</w:t>
      </w:r>
    </w:p>
    <w:p w:rsidR="000A1FED" w:rsidRPr="00504F2F" w:rsidRDefault="00795B10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C623C6" w:rsidRPr="00504F2F" w:rsidRDefault="00795B10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Domu Pomocy Społecznej dla Dzieci i Młodzieży w Warszawie</w:t>
      </w:r>
    </w:p>
    <w:p w:rsidR="00FE5F9F" w:rsidRPr="006E1D54" w:rsidRDefault="00795B10" w:rsidP="00FE5F9F">
      <w:pPr>
        <w:spacing w:before="840" w:after="240" w:line="276" w:lineRule="auto"/>
        <w:jc w:val="center"/>
        <w:rPr>
          <w:rFonts w:ascii="Calibri" w:hAnsi="Calibri" w:cs="Calibri"/>
          <w:b/>
        </w:rPr>
      </w:pPr>
      <w:r w:rsidRPr="006E1D54">
        <w:rPr>
          <w:rFonts w:ascii="Calibri" w:hAnsi="Calibri" w:cs="Calibri"/>
          <w:b/>
        </w:rPr>
        <w:t>ZALECENIA POKONTROLNE</w:t>
      </w:r>
    </w:p>
    <w:p w:rsidR="00FE5F9F" w:rsidRPr="006E1D54" w:rsidRDefault="00795B10" w:rsidP="00B52186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 xml:space="preserve">Na podstawie art. 127 ust. 1 w związku z art. 22 pkt </w:t>
      </w:r>
      <w:r>
        <w:rPr>
          <w:rFonts w:ascii="Calibri" w:hAnsi="Calibri" w:cs="Calibri"/>
        </w:rPr>
        <w:t>9</w:t>
      </w:r>
      <w:r w:rsidRPr="006E1D54">
        <w:rPr>
          <w:rFonts w:ascii="Calibri" w:hAnsi="Calibri" w:cs="Calibri"/>
        </w:rPr>
        <w:t xml:space="preserve"> ustawy z dnia 12 marca 2004 r. o pomocy społecznej (Dz. U. z 2021 r. poz. 2268, z późn. zm.) oraz Rozporządzenia Ministra Rodziny i Polityki Społecznej z dnia 9 grudnia 2020 r. w sprawie nadzoru i kontroli w pomocy społecznej (Dz. U. z 2020 r. poz. 2285) zespół inspektorów Wydziału Polityki Społecznej Mazowieckiego Urzędu Wojewódz</w:t>
      </w:r>
      <w:r>
        <w:rPr>
          <w:rFonts w:ascii="Calibri" w:hAnsi="Calibri" w:cs="Calibri"/>
        </w:rPr>
        <w:t>kiego w Warszawie w dniach od 6 lutego</w:t>
      </w:r>
      <w:r w:rsidRPr="006E1D54"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br/>
        <w:t>6 marca</w:t>
      </w:r>
      <w:r w:rsidRPr="006E1D54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3</w:t>
      </w:r>
      <w:r w:rsidRPr="006E1D54">
        <w:rPr>
          <w:rFonts w:ascii="Calibri" w:hAnsi="Calibri" w:cs="Calibri"/>
        </w:rPr>
        <w:t xml:space="preserve"> r. (na terenie Domu w dniach </w:t>
      </w:r>
      <w:r>
        <w:rPr>
          <w:rFonts w:ascii="Calibri" w:hAnsi="Calibri" w:cs="Calibri"/>
        </w:rPr>
        <w:t>14-17 lutego 2023 r.</w:t>
      </w:r>
      <w:r w:rsidRPr="006E1D54">
        <w:rPr>
          <w:rFonts w:ascii="Calibri" w:hAnsi="Calibri" w:cs="Calibri"/>
        </w:rPr>
        <w:t>) przeprowadził kontrolę komp</w:t>
      </w:r>
      <w:r>
        <w:rPr>
          <w:rFonts w:ascii="Calibri" w:hAnsi="Calibri" w:cs="Calibri"/>
        </w:rPr>
        <w:t>leksową w kierowanym przez Siostrę</w:t>
      </w:r>
      <w:r w:rsidRPr="006E1D54">
        <w:rPr>
          <w:rFonts w:ascii="Calibri" w:hAnsi="Calibri" w:cs="Calibri"/>
        </w:rPr>
        <w:t xml:space="preserve"> </w:t>
      </w:r>
      <w:r w:rsidRPr="00070ED7">
        <w:rPr>
          <w:rFonts w:ascii="Calibri" w:hAnsi="Calibri" w:cs="Calibri"/>
        </w:rPr>
        <w:t xml:space="preserve">dyrektor Domu </w:t>
      </w:r>
      <w:r w:rsidRPr="006E1D54">
        <w:rPr>
          <w:rFonts w:ascii="Calibri" w:hAnsi="Calibri" w:cs="Calibri"/>
        </w:rPr>
        <w:t xml:space="preserve">Pomocy Społecznej </w:t>
      </w:r>
      <w:r>
        <w:rPr>
          <w:rFonts w:ascii="Calibri" w:hAnsi="Calibri" w:cs="Calibri"/>
        </w:rPr>
        <w:t xml:space="preserve">dla Dzieci i Młodzieży </w:t>
      </w:r>
      <w:r w:rsidRPr="006E1D54">
        <w:rPr>
          <w:rFonts w:ascii="Calibri" w:hAnsi="Calibri" w:cs="Calibri"/>
        </w:rPr>
        <w:t>w</w:t>
      </w:r>
      <w:r>
        <w:rPr>
          <w:rFonts w:ascii="Calibri" w:hAnsi="Calibri" w:cs="Calibri"/>
        </w:rPr>
        <w:t> Warszawie</w:t>
      </w:r>
      <w:r w:rsidRPr="006E1D5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przy ul. Żegańskiej 34</w:t>
      </w:r>
      <w:r w:rsidRPr="006E1D54">
        <w:rPr>
          <w:rFonts w:ascii="Calibri" w:hAnsi="Calibri" w:cs="Calibri"/>
        </w:rPr>
        <w:t>. Zakres kontroli obejmował jakość usług świadczonych przez dom pomocy społecznej, stan i strukturę zatrudnienia pracowników oraz</w:t>
      </w:r>
      <w:r>
        <w:rPr>
          <w:rFonts w:ascii="Calibri" w:hAnsi="Calibri" w:cs="Calibri"/>
        </w:rPr>
        <w:t> </w:t>
      </w:r>
      <w:r w:rsidRPr="006E1D54">
        <w:rPr>
          <w:rFonts w:ascii="Calibri" w:hAnsi="Calibri" w:cs="Calibri"/>
        </w:rPr>
        <w:t>przestrzeganie praw mieszkańców. Kontrolą objęto okres od 1 stycznia 202</w:t>
      </w:r>
      <w:r>
        <w:rPr>
          <w:rFonts w:ascii="Calibri" w:hAnsi="Calibri" w:cs="Calibri"/>
        </w:rPr>
        <w:t>2</w:t>
      </w:r>
      <w:r w:rsidRPr="006E1D54">
        <w:rPr>
          <w:rFonts w:ascii="Calibri" w:hAnsi="Calibri" w:cs="Calibri"/>
        </w:rPr>
        <w:t xml:space="preserve"> r. do dnia kontroli. </w:t>
      </w:r>
      <w:r w:rsidRPr="006E1D54">
        <w:rPr>
          <w:rFonts w:ascii="Calibri" w:hAnsi="Calibri" w:cs="Calibri"/>
        </w:rPr>
        <w:br/>
      </w:r>
      <w:r w:rsidRPr="006E1D54">
        <w:rPr>
          <w:rFonts w:ascii="Calibri" w:hAnsi="Calibri" w:cs="Calibri"/>
        </w:rPr>
        <w:br/>
        <w:t>Szczegółowy opis i ocena skontrolowanej działalności zostały przedstawione w protokole kontroli kom</w:t>
      </w:r>
      <w:r>
        <w:rPr>
          <w:rFonts w:ascii="Calibri" w:hAnsi="Calibri" w:cs="Calibri"/>
        </w:rPr>
        <w:t xml:space="preserve">pleksowej podpisanym przez Siostrę </w:t>
      </w:r>
      <w:r w:rsidRPr="006E1D54">
        <w:rPr>
          <w:rFonts w:ascii="Calibri" w:hAnsi="Calibri" w:cs="Calibri"/>
        </w:rPr>
        <w:t xml:space="preserve">bez zastrzeżeń </w:t>
      </w:r>
      <w:r>
        <w:rPr>
          <w:rFonts w:ascii="Calibri" w:hAnsi="Calibri" w:cs="Calibri"/>
        </w:rPr>
        <w:t>31 marca</w:t>
      </w:r>
      <w:r w:rsidRPr="006E1D54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3</w:t>
      </w:r>
      <w:r w:rsidRPr="006E1D54">
        <w:rPr>
          <w:rFonts w:ascii="Calibri" w:hAnsi="Calibri" w:cs="Calibri"/>
        </w:rPr>
        <w:t xml:space="preserve"> r.</w:t>
      </w:r>
      <w:r w:rsidRPr="006E1D54">
        <w:rPr>
          <w:rFonts w:ascii="Calibri" w:hAnsi="Calibri" w:cs="Calibri"/>
        </w:rPr>
        <w:br/>
      </w:r>
      <w:r w:rsidRPr="006E1D54">
        <w:rPr>
          <w:rFonts w:ascii="Calibri" w:hAnsi="Calibri" w:cs="Calibri"/>
        </w:rPr>
        <w:br/>
        <w:t>Decyzją Woj</w:t>
      </w:r>
      <w:r>
        <w:rPr>
          <w:rFonts w:ascii="Calibri" w:hAnsi="Calibri" w:cs="Calibri"/>
        </w:rPr>
        <w:t>ewody Mazowieckiego nr 8</w:t>
      </w:r>
      <w:r w:rsidRPr="006E1D54">
        <w:rPr>
          <w:rFonts w:ascii="Calibri" w:hAnsi="Calibri" w:cs="Calibri"/>
        </w:rPr>
        <w:t>/20</w:t>
      </w:r>
      <w:r>
        <w:rPr>
          <w:rFonts w:ascii="Calibri" w:hAnsi="Calibri" w:cs="Calibri"/>
        </w:rPr>
        <w:t>1</w:t>
      </w:r>
      <w:r w:rsidRPr="006E1D54">
        <w:rPr>
          <w:rFonts w:ascii="Calibri" w:hAnsi="Calibri" w:cs="Calibri"/>
        </w:rPr>
        <w:t xml:space="preserve">0 z dnia </w:t>
      </w:r>
      <w:r>
        <w:rPr>
          <w:rFonts w:ascii="Calibri" w:hAnsi="Calibri" w:cs="Calibri"/>
        </w:rPr>
        <w:t>15</w:t>
      </w:r>
      <w:r w:rsidRPr="006E1D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marca</w:t>
      </w:r>
      <w:r w:rsidRPr="006E1D54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1</w:t>
      </w:r>
      <w:r w:rsidRPr="006E1D54">
        <w:rPr>
          <w:rFonts w:ascii="Calibri" w:hAnsi="Calibri" w:cs="Calibri"/>
        </w:rPr>
        <w:t xml:space="preserve">0 r. </w:t>
      </w:r>
      <w:r w:rsidRPr="00FE5F9F">
        <w:rPr>
          <w:rFonts w:ascii="Calibri" w:hAnsi="Calibri" w:cs="Calibri"/>
        </w:rPr>
        <w:t xml:space="preserve">Zgromadzenie Sióstr Franciszkanek Rodziny Maryi </w:t>
      </w:r>
      <w:r w:rsidRPr="006E1D54">
        <w:rPr>
          <w:rFonts w:ascii="Calibri" w:hAnsi="Calibri" w:cs="Calibri"/>
        </w:rPr>
        <w:t>otrzymał</w:t>
      </w:r>
      <w:r>
        <w:rPr>
          <w:rFonts w:ascii="Calibri" w:hAnsi="Calibri" w:cs="Calibri"/>
        </w:rPr>
        <w:t>o</w:t>
      </w:r>
      <w:r w:rsidRPr="006E1D54">
        <w:rPr>
          <w:rFonts w:ascii="Calibri" w:hAnsi="Calibri" w:cs="Calibri"/>
        </w:rPr>
        <w:t xml:space="preserve"> zezwolenie na prowadzenie placówki na czas nieokreślony. Dom wpisany jest do Rejestru domów pomocy społecznej wojewódz</w:t>
      </w:r>
      <w:r>
        <w:rPr>
          <w:rFonts w:ascii="Calibri" w:hAnsi="Calibri" w:cs="Calibri"/>
        </w:rPr>
        <w:t>twa mazowieckiego pod poz. nr 80</w:t>
      </w:r>
      <w:r w:rsidRPr="006E1D54">
        <w:rPr>
          <w:rFonts w:ascii="Calibri" w:hAnsi="Calibri" w:cs="Calibri"/>
        </w:rPr>
        <w:t xml:space="preserve">. Dom Pomocy Społecznej </w:t>
      </w:r>
      <w:r>
        <w:rPr>
          <w:rFonts w:ascii="Calibri" w:hAnsi="Calibri" w:cs="Calibri"/>
        </w:rPr>
        <w:t xml:space="preserve">dla Dzieci i Młodzieży </w:t>
      </w:r>
      <w:r w:rsidRPr="006E1D54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Warszawie</w:t>
      </w:r>
      <w:r w:rsidRPr="006E1D54">
        <w:rPr>
          <w:rFonts w:ascii="Calibri" w:hAnsi="Calibri" w:cs="Calibri"/>
        </w:rPr>
        <w:t xml:space="preserve"> przeznaczony jest dla </w:t>
      </w:r>
      <w:r>
        <w:rPr>
          <w:rFonts w:ascii="Calibri" w:hAnsi="Calibri" w:cs="Calibri"/>
        </w:rPr>
        <w:t>70 dzieci i młodzieży niepełnosprawnych intelektualnie</w:t>
      </w:r>
      <w:r w:rsidRPr="006E1D54">
        <w:rPr>
          <w:rFonts w:ascii="Calibri" w:hAnsi="Calibri" w:cs="Calibri"/>
        </w:rPr>
        <w:t xml:space="preserve">. Na dzień </w:t>
      </w:r>
      <w:r>
        <w:rPr>
          <w:rFonts w:ascii="Calibri" w:hAnsi="Calibri" w:cs="Calibri"/>
        </w:rPr>
        <w:t>14 lutego</w:t>
      </w:r>
      <w:r w:rsidRPr="006E1D54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3</w:t>
      </w:r>
      <w:r w:rsidRPr="006E1D54">
        <w:rPr>
          <w:rFonts w:ascii="Calibri" w:hAnsi="Calibri" w:cs="Calibri"/>
        </w:rPr>
        <w:t xml:space="preserve"> r. w placówce przebywało </w:t>
      </w:r>
      <w:r>
        <w:rPr>
          <w:rFonts w:ascii="Calibri" w:hAnsi="Calibri" w:cs="Calibri"/>
        </w:rPr>
        <w:t>70</w:t>
      </w:r>
      <w:r w:rsidRPr="006E1D54">
        <w:rPr>
          <w:rFonts w:ascii="Calibri" w:hAnsi="Calibri" w:cs="Calibri"/>
        </w:rPr>
        <w:t xml:space="preserve"> mieszka</w:t>
      </w:r>
      <w:r>
        <w:rPr>
          <w:rFonts w:ascii="Calibri" w:hAnsi="Calibri" w:cs="Calibri"/>
        </w:rPr>
        <w:t>nek</w:t>
      </w:r>
      <w:r w:rsidRPr="006E1D54">
        <w:rPr>
          <w:rFonts w:ascii="Calibri" w:hAnsi="Calibri" w:cs="Calibri"/>
        </w:rPr>
        <w:t xml:space="preserve">. </w:t>
      </w:r>
    </w:p>
    <w:p w:rsidR="00FE5F9F" w:rsidRDefault="009D6746" w:rsidP="00FE5F9F">
      <w:pPr>
        <w:spacing w:line="276" w:lineRule="auto"/>
        <w:rPr>
          <w:rFonts w:ascii="Calibri" w:hAnsi="Calibri" w:cs="Calibri"/>
          <w:color w:val="000000"/>
        </w:rPr>
      </w:pPr>
    </w:p>
    <w:p w:rsidR="00B52186" w:rsidRDefault="00795B10" w:rsidP="00B52186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Działalność Domu Pomocy Społecznej </w:t>
      </w:r>
      <w:r>
        <w:rPr>
          <w:rFonts w:ascii="Calibri" w:hAnsi="Calibri" w:cs="Calibri"/>
        </w:rPr>
        <w:t xml:space="preserve">dla Dzieci i Młodzieży </w:t>
      </w:r>
      <w:r w:rsidRPr="006E1D54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Warszawie</w:t>
      </w:r>
      <w:r>
        <w:rPr>
          <w:rFonts w:ascii="Calibri" w:hAnsi="Calibri" w:cs="Calibri"/>
          <w:color w:val="000000"/>
        </w:rPr>
        <w:t xml:space="preserve"> oceniono pozytywnie pomimo nieprawidłowości. </w:t>
      </w:r>
    </w:p>
    <w:p w:rsidR="00B52186" w:rsidRDefault="00795B10" w:rsidP="00B5218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E5F9F" w:rsidRDefault="00795B10" w:rsidP="00B52186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lastRenderedPageBreak/>
        <w:t>Wobec przedstawionej w protokole oceny dotyczącej funkcjonowania Domu stosownie do art. 128 ustawy z dnia 12 marca 2004 r. o pomocy społecznej w</w:t>
      </w:r>
      <w:r>
        <w:rPr>
          <w:rFonts w:ascii="Calibri" w:hAnsi="Calibri" w:cs="Calibri"/>
        </w:rPr>
        <w:t> </w:t>
      </w:r>
      <w:r w:rsidRPr="006E1D54">
        <w:rPr>
          <w:rFonts w:ascii="Calibri" w:hAnsi="Calibri" w:cs="Calibri"/>
        </w:rPr>
        <w:t xml:space="preserve">celu usunięcia stwierdzonych nieprawidłowości zwracam się o realizację następujących zaleceń pokontrolnych: </w:t>
      </w:r>
    </w:p>
    <w:p w:rsidR="00B52186" w:rsidRPr="00CD67E8" w:rsidRDefault="009D6746" w:rsidP="00B52186">
      <w:pPr>
        <w:rPr>
          <w:rFonts w:ascii="Calibri" w:hAnsi="Calibri" w:cs="Calibri"/>
          <w:color w:val="000000"/>
        </w:rPr>
      </w:pPr>
    </w:p>
    <w:p w:rsidR="00735483" w:rsidRDefault="00795B10" w:rsidP="00735483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35483">
        <w:rPr>
          <w:rFonts w:ascii="Calibri" w:hAnsi="Calibri" w:cs="Calibri"/>
        </w:rPr>
        <w:t>Zagwarantować zatrudnianie w pełnym wymiarze czasu pracy nie mniej niż dwóch pracowników socjalnych na stu mieszkańców Domu;</w:t>
      </w:r>
    </w:p>
    <w:p w:rsidR="00735483" w:rsidRPr="00735483" w:rsidRDefault="00795B10" w:rsidP="00735483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35483">
        <w:rPr>
          <w:rFonts w:ascii="Calibri" w:hAnsi="Calibri" w:cs="Calibri"/>
        </w:rPr>
        <w:t>Organizować szkolenia pracowników zespołu terapeutyczno-opiekuńczego stosownie</w:t>
      </w:r>
    </w:p>
    <w:p w:rsidR="00735483" w:rsidRPr="00735483" w:rsidRDefault="00795B10" w:rsidP="00735483">
      <w:pPr>
        <w:pStyle w:val="Akapitzlist"/>
        <w:spacing w:line="276" w:lineRule="auto"/>
        <w:rPr>
          <w:rFonts w:ascii="Calibri" w:hAnsi="Calibri" w:cs="Calibri"/>
        </w:rPr>
      </w:pPr>
      <w:r w:rsidRPr="00735483">
        <w:rPr>
          <w:rFonts w:ascii="Calibri" w:hAnsi="Calibri" w:cs="Calibri"/>
        </w:rPr>
        <w:t>do wymogu określonego w treści § 6 ust. 2 pkt 4 rozporządzenia w sprawie domów</w:t>
      </w:r>
    </w:p>
    <w:p w:rsidR="00735483" w:rsidRPr="00735483" w:rsidRDefault="00795B10" w:rsidP="00735483">
      <w:pPr>
        <w:pStyle w:val="Akapitzlist"/>
        <w:spacing w:line="276" w:lineRule="auto"/>
        <w:rPr>
          <w:rFonts w:ascii="Calibri" w:hAnsi="Calibri" w:cs="Calibri"/>
        </w:rPr>
      </w:pPr>
      <w:r w:rsidRPr="00735483">
        <w:rPr>
          <w:rFonts w:ascii="Calibri" w:hAnsi="Calibri" w:cs="Calibri"/>
        </w:rPr>
        <w:t>pomocy społeczne</w:t>
      </w:r>
      <w:r>
        <w:rPr>
          <w:rFonts w:ascii="Calibri" w:hAnsi="Calibri" w:cs="Calibri"/>
        </w:rPr>
        <w:t>j.</w:t>
      </w:r>
      <w:r w:rsidRPr="009062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Rozważyć przeszkolenie </w:t>
      </w:r>
      <w:r w:rsidRPr="00735483">
        <w:rPr>
          <w:rFonts w:ascii="Calibri" w:hAnsi="Calibri" w:cs="Calibri"/>
        </w:rPr>
        <w:t>pracownik</w:t>
      </w:r>
      <w:r>
        <w:rPr>
          <w:rFonts w:ascii="Calibri" w:hAnsi="Calibri" w:cs="Calibri"/>
        </w:rPr>
        <w:t>ów</w:t>
      </w:r>
      <w:r w:rsidRPr="00735483">
        <w:rPr>
          <w:rFonts w:ascii="Calibri" w:hAnsi="Calibri" w:cs="Calibri"/>
        </w:rPr>
        <w:t xml:space="preserve"> pracujący</w:t>
      </w:r>
      <w:r>
        <w:rPr>
          <w:rFonts w:ascii="Calibri" w:hAnsi="Calibri" w:cs="Calibri"/>
        </w:rPr>
        <w:t>ch</w:t>
      </w:r>
      <w:r w:rsidRPr="00735483">
        <w:rPr>
          <w:rFonts w:ascii="Calibri" w:hAnsi="Calibri" w:cs="Calibri"/>
        </w:rPr>
        <w:t xml:space="preserve"> bezpośrednio z mieszka</w:t>
      </w:r>
      <w:r>
        <w:rPr>
          <w:rFonts w:ascii="Calibri" w:hAnsi="Calibri" w:cs="Calibri"/>
        </w:rPr>
        <w:t xml:space="preserve">nkami Domu </w:t>
      </w:r>
      <w:r w:rsidRPr="00735483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Pr="00735483">
        <w:rPr>
          <w:rFonts w:ascii="Calibri" w:hAnsi="Calibri" w:cs="Calibri"/>
        </w:rPr>
        <w:t>zakresie przepisów i</w:t>
      </w:r>
      <w:r>
        <w:rPr>
          <w:rFonts w:ascii="Calibri" w:hAnsi="Calibri" w:cs="Calibri"/>
        </w:rPr>
        <w:t> </w:t>
      </w:r>
      <w:r w:rsidRPr="00735483">
        <w:rPr>
          <w:rFonts w:ascii="Calibri" w:hAnsi="Calibri" w:cs="Calibri"/>
        </w:rPr>
        <w:t>aspektów medycznych stosowania przymusu bezpośredniego</w:t>
      </w:r>
      <w:r>
        <w:rPr>
          <w:rFonts w:ascii="Calibri" w:hAnsi="Calibri" w:cs="Calibri"/>
        </w:rPr>
        <w:t>;</w:t>
      </w:r>
    </w:p>
    <w:p w:rsidR="00735483" w:rsidRPr="00735483" w:rsidRDefault="00795B10" w:rsidP="00735483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735483">
        <w:rPr>
          <w:rFonts w:ascii="Calibri" w:hAnsi="Calibri" w:cs="Calibri"/>
        </w:rPr>
        <w:t>zczegółow</w:t>
      </w:r>
      <w:r>
        <w:rPr>
          <w:rFonts w:ascii="Calibri" w:hAnsi="Calibri" w:cs="Calibri"/>
        </w:rPr>
        <w:t>o</w:t>
      </w:r>
      <w:r w:rsidRPr="00735483">
        <w:rPr>
          <w:rFonts w:ascii="Calibri" w:hAnsi="Calibri" w:cs="Calibri"/>
        </w:rPr>
        <w:t xml:space="preserve"> dokument</w:t>
      </w:r>
      <w:r>
        <w:rPr>
          <w:rFonts w:ascii="Calibri" w:hAnsi="Calibri" w:cs="Calibri"/>
        </w:rPr>
        <w:t>ować</w:t>
      </w:r>
      <w:r w:rsidRPr="00735483">
        <w:rPr>
          <w:rFonts w:ascii="Calibri" w:hAnsi="Calibri" w:cs="Calibri"/>
        </w:rPr>
        <w:t xml:space="preserve"> wydatkowan</w:t>
      </w:r>
      <w:r>
        <w:rPr>
          <w:rFonts w:ascii="Calibri" w:hAnsi="Calibri" w:cs="Calibri"/>
        </w:rPr>
        <w:t>e</w:t>
      </w:r>
      <w:r w:rsidRPr="00735483">
        <w:rPr>
          <w:rFonts w:ascii="Calibri" w:hAnsi="Calibri" w:cs="Calibri"/>
        </w:rPr>
        <w:t xml:space="preserve"> środk</w:t>
      </w:r>
      <w:r>
        <w:rPr>
          <w:rFonts w:ascii="Calibri" w:hAnsi="Calibri" w:cs="Calibri"/>
        </w:rPr>
        <w:t>i</w:t>
      </w:r>
      <w:r w:rsidRPr="007354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finansowe </w:t>
      </w:r>
      <w:r w:rsidRPr="00735483">
        <w:rPr>
          <w:rFonts w:ascii="Calibri" w:hAnsi="Calibri" w:cs="Calibri"/>
        </w:rPr>
        <w:t>mieszkanek</w:t>
      </w:r>
      <w:r>
        <w:rPr>
          <w:rFonts w:ascii="Calibri" w:hAnsi="Calibri" w:cs="Calibri"/>
        </w:rPr>
        <w:t>, uzyskiwać ich zgodę</w:t>
      </w:r>
      <w:r w:rsidRPr="00735483">
        <w:rPr>
          <w:rFonts w:ascii="Calibri" w:hAnsi="Calibri" w:cs="Calibri"/>
        </w:rPr>
        <w:t xml:space="preserve"> na </w:t>
      </w:r>
      <w:r>
        <w:rPr>
          <w:rFonts w:ascii="Calibri" w:hAnsi="Calibri" w:cs="Calibri"/>
        </w:rPr>
        <w:t xml:space="preserve">dokonywanie </w:t>
      </w:r>
      <w:r w:rsidRPr="00735483">
        <w:rPr>
          <w:rFonts w:ascii="Calibri" w:hAnsi="Calibri" w:cs="Calibri"/>
        </w:rPr>
        <w:t>wydatk</w:t>
      </w:r>
      <w:r>
        <w:rPr>
          <w:rFonts w:ascii="Calibri" w:hAnsi="Calibri" w:cs="Calibri"/>
        </w:rPr>
        <w:t>ów</w:t>
      </w:r>
      <w:r w:rsidRPr="00735483">
        <w:rPr>
          <w:rFonts w:ascii="Calibri" w:hAnsi="Calibri" w:cs="Calibri"/>
        </w:rPr>
        <w:t>;</w:t>
      </w:r>
    </w:p>
    <w:p w:rsidR="00FE5F9F" w:rsidRDefault="00795B10" w:rsidP="00735483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</w:t>
      </w:r>
      <w:r w:rsidRPr="00735483">
        <w:rPr>
          <w:rFonts w:ascii="Calibri" w:hAnsi="Calibri" w:cs="Calibri"/>
        </w:rPr>
        <w:t>stosowa</w:t>
      </w:r>
      <w:r>
        <w:rPr>
          <w:rFonts w:ascii="Calibri" w:hAnsi="Calibri" w:cs="Calibri"/>
        </w:rPr>
        <w:t>ć</w:t>
      </w:r>
      <w:r w:rsidRPr="00735483">
        <w:rPr>
          <w:rFonts w:ascii="Calibri" w:hAnsi="Calibri" w:cs="Calibri"/>
        </w:rPr>
        <w:t xml:space="preserve"> ograniczeń w korzystaniu z telefonu komórkowego, laptopów, odtwarzaczy i słuchawek na terenie Domu niewynikających z przepisów prawa.  </w:t>
      </w:r>
    </w:p>
    <w:p w:rsidR="00735483" w:rsidRPr="009A6FD9" w:rsidRDefault="009D6746" w:rsidP="00735483">
      <w:pPr>
        <w:pStyle w:val="Akapitzlist"/>
        <w:spacing w:line="276" w:lineRule="auto"/>
        <w:rPr>
          <w:rFonts w:ascii="Calibri" w:hAnsi="Calibri" w:cs="Calibri"/>
        </w:rPr>
      </w:pPr>
    </w:p>
    <w:p w:rsidR="00FE5F9F" w:rsidRPr="0083069E" w:rsidRDefault="00795B10" w:rsidP="00FE5F9F">
      <w:pPr>
        <w:spacing w:line="276" w:lineRule="auto"/>
        <w:rPr>
          <w:rFonts w:ascii="Calibri" w:hAnsi="Calibri" w:cs="Calibri"/>
        </w:rPr>
      </w:pPr>
      <w:r w:rsidRPr="0083069E">
        <w:rPr>
          <w:rFonts w:ascii="Calibri" w:hAnsi="Calibri" w:cs="Calibri"/>
        </w:rPr>
        <w:t>UWAGI:</w:t>
      </w:r>
    </w:p>
    <w:p w:rsidR="00735483" w:rsidRDefault="00795B10" w:rsidP="00735483">
      <w:pPr>
        <w:spacing w:line="276" w:lineRule="auto"/>
        <w:rPr>
          <w:rFonts w:ascii="Calibri" w:hAnsi="Calibri" w:cs="Calibri"/>
        </w:rPr>
      </w:pPr>
      <w:r w:rsidRPr="0083069E">
        <w:rPr>
          <w:rFonts w:ascii="Calibri" w:hAnsi="Calibri" w:cs="Calibri"/>
        </w:rPr>
        <w:t xml:space="preserve">- </w:t>
      </w:r>
      <w:r w:rsidRPr="00735483">
        <w:rPr>
          <w:rFonts w:ascii="Calibri" w:hAnsi="Calibri" w:cs="Calibri"/>
        </w:rPr>
        <w:t>w przypadku mieszkanek mających problemy ze świadomym podejmowaniem decyzji, ale potrafiących zrozumieć przekazywane im ustnie treści należy uzyskiwać ich zgodę na działania związane z dniem codziennym oraz pobierać od nich podpisy wskazujące, że zostały z tym zapoznane i wyrażają na to zgodę</w:t>
      </w:r>
      <w:r>
        <w:rPr>
          <w:rFonts w:ascii="Calibri" w:hAnsi="Calibri" w:cs="Calibri"/>
        </w:rPr>
        <w:t>;</w:t>
      </w:r>
    </w:p>
    <w:p w:rsidR="00735483" w:rsidRPr="00735483" w:rsidRDefault="00795B10" w:rsidP="00735483">
      <w:pPr>
        <w:spacing w:line="276" w:lineRule="auto"/>
        <w:rPr>
          <w:rFonts w:ascii="Calibri" w:hAnsi="Calibri" w:cs="Calibri"/>
        </w:rPr>
      </w:pPr>
      <w:r w:rsidRPr="00070ED7">
        <w:rPr>
          <w:rFonts w:ascii="Calibri" w:hAnsi="Calibri" w:cs="Calibri"/>
        </w:rPr>
        <w:t>- w ramach przejrzystości działania Domu w zakresie wsparcia udzielanego mieszkankom Domu prowadzić rozchód wydawanych mieszkankom leków, w szczególności leków o charakterze psychotropowym</w:t>
      </w:r>
      <w:r w:rsidRPr="00735483">
        <w:rPr>
          <w:rFonts w:ascii="Calibri" w:hAnsi="Calibri" w:cs="Calibri"/>
        </w:rPr>
        <w:t xml:space="preserve">. </w:t>
      </w:r>
    </w:p>
    <w:p w:rsidR="00FE5F9F" w:rsidRPr="006E1D54" w:rsidRDefault="009D6746" w:rsidP="00FE5F9F">
      <w:pPr>
        <w:spacing w:line="276" w:lineRule="auto"/>
        <w:rPr>
          <w:rFonts w:ascii="Calibri" w:hAnsi="Calibri" w:cs="Calibri"/>
        </w:rPr>
      </w:pPr>
    </w:p>
    <w:p w:rsidR="00FE5F9F" w:rsidRPr="00D51EF9" w:rsidRDefault="00795B10" w:rsidP="00FE5F9F">
      <w:pPr>
        <w:spacing w:line="276" w:lineRule="auto"/>
        <w:rPr>
          <w:rFonts w:ascii="Calibri" w:hAnsi="Calibri" w:cs="Calibri"/>
        </w:rPr>
      </w:pPr>
      <w:r w:rsidRPr="00D51EF9">
        <w:rPr>
          <w:rFonts w:ascii="Calibri" w:hAnsi="Calibri" w:cs="Calibri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FE5F9F" w:rsidRPr="006E1D54" w:rsidRDefault="009D6746" w:rsidP="00FE5F9F">
      <w:pPr>
        <w:spacing w:line="276" w:lineRule="auto"/>
        <w:rPr>
          <w:rFonts w:ascii="Calibri" w:hAnsi="Calibri" w:cs="Calibri"/>
        </w:rPr>
      </w:pPr>
    </w:p>
    <w:p w:rsidR="00FE5F9F" w:rsidRPr="006E1D54" w:rsidRDefault="00795B10" w:rsidP="00FE5F9F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>Pouczenie</w:t>
      </w:r>
    </w:p>
    <w:p w:rsidR="00FE5F9F" w:rsidRPr="006E1D54" w:rsidRDefault="00795B10" w:rsidP="00FE5F9F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 xml:space="preserve">Zgodnie z art. 128 ustawy z dnia 12 marca 2004 r. o pomocy społecznej (Dz. U. z 2021 r. </w:t>
      </w:r>
    </w:p>
    <w:p w:rsidR="00FE5F9F" w:rsidRPr="006E1D54" w:rsidRDefault="00795B10" w:rsidP="00FE5F9F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t>poz. 2268, z późn. zm.) kontrolowana jednostka może, w terminie 7 dni od dnia otrzymania zaleceń pokontrolnych, zgłosić do nich zastrzeżenia do Wojewody Mazowieckiego za pośrednictwem Wydziału Polityki Społecznej.</w:t>
      </w:r>
    </w:p>
    <w:p w:rsidR="00FE5F9F" w:rsidRPr="006E1D54" w:rsidRDefault="009D6746" w:rsidP="00FE5F9F">
      <w:pPr>
        <w:spacing w:line="276" w:lineRule="auto"/>
        <w:rPr>
          <w:rFonts w:ascii="Calibri" w:hAnsi="Calibri" w:cs="Calibri"/>
        </w:rPr>
      </w:pPr>
    </w:p>
    <w:p w:rsidR="00B52186" w:rsidRDefault="00795B1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E5F9F" w:rsidRDefault="00795B10" w:rsidP="00FE5F9F">
      <w:pPr>
        <w:spacing w:line="276" w:lineRule="auto"/>
        <w:rPr>
          <w:rFonts w:ascii="Calibri" w:hAnsi="Calibri" w:cs="Calibri"/>
        </w:rPr>
      </w:pPr>
      <w:r w:rsidRPr="006E1D54">
        <w:rPr>
          <w:rFonts w:ascii="Calibri" w:hAnsi="Calibri" w:cs="Calibri"/>
        </w:rPr>
        <w:lastRenderedPageBreak/>
        <w:t xml:space="preserve">Zgodnie z art. 130 ust.1 ustawy z dnia 12 marca 2004 r. o pomocy społecznej, kto nie realizuje zaleceń pokontrolnych – podlega karze pieniężnej w wysokości od 500 zł do </w:t>
      </w:r>
      <w:r w:rsidRPr="006E1D54">
        <w:rPr>
          <w:rFonts w:ascii="Calibri" w:hAnsi="Calibri" w:cs="Calibri"/>
        </w:rPr>
        <w:br/>
        <w:t>12 000 zł.</w:t>
      </w:r>
    </w:p>
    <w:p w:rsidR="00FE5F9F" w:rsidRDefault="009D6746" w:rsidP="00FE5F9F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FE5F9F" w:rsidRDefault="009D6746" w:rsidP="00FE5F9F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FE5F9F" w:rsidRDefault="009D6746" w:rsidP="00FE5F9F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FE5F9F" w:rsidRDefault="00795B10" w:rsidP="00FE5F9F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 poważaniem</w:t>
      </w:r>
    </w:p>
    <w:p w:rsidR="000E7E5D" w:rsidRDefault="000E7E5D" w:rsidP="00FE5F9F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0E7E5D" w:rsidRPr="00E32D29" w:rsidRDefault="000E7E5D" w:rsidP="000E7E5D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0E7E5D" w:rsidRPr="00E32D29" w:rsidRDefault="000E7E5D" w:rsidP="000E7E5D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0E7E5D" w:rsidRPr="00E32D29" w:rsidRDefault="000E7E5D" w:rsidP="000E7E5D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0E7E5D" w:rsidRPr="00E32D29" w:rsidRDefault="000E7E5D" w:rsidP="000E7E5D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B52186" w:rsidRDefault="009D6746" w:rsidP="00FE5F9F">
      <w:pPr>
        <w:spacing w:before="1440" w:line="276" w:lineRule="auto"/>
        <w:rPr>
          <w:rFonts w:ascii="Calibri" w:hAnsi="Calibri" w:cs="Calibri"/>
        </w:rPr>
      </w:pPr>
    </w:p>
    <w:p w:rsidR="000E7E5D" w:rsidRDefault="000E7E5D" w:rsidP="00FE5F9F">
      <w:pPr>
        <w:spacing w:before="1440" w:line="276" w:lineRule="auto"/>
        <w:rPr>
          <w:rFonts w:ascii="Calibri" w:hAnsi="Calibri" w:cs="Calibri"/>
        </w:rPr>
      </w:pPr>
    </w:p>
    <w:p w:rsidR="00B52186" w:rsidRDefault="009D6746" w:rsidP="00FE5F9F">
      <w:pPr>
        <w:spacing w:before="1440" w:line="276" w:lineRule="auto"/>
        <w:rPr>
          <w:rFonts w:ascii="Calibri" w:hAnsi="Calibri" w:cs="Calibri"/>
        </w:rPr>
      </w:pPr>
    </w:p>
    <w:p w:rsidR="00AD4C2A" w:rsidRDefault="009D6746" w:rsidP="00FE5F9F">
      <w:pPr>
        <w:spacing w:before="1440" w:line="276" w:lineRule="auto"/>
        <w:rPr>
          <w:rFonts w:ascii="Calibri" w:hAnsi="Calibri" w:cs="Calibri"/>
        </w:rPr>
      </w:pPr>
    </w:p>
    <w:p w:rsidR="00FE5F9F" w:rsidRPr="00AD4C2A" w:rsidRDefault="00795B10" w:rsidP="00AD4C2A">
      <w:pPr>
        <w:spacing w:before="1440" w:line="276" w:lineRule="auto"/>
        <w:rPr>
          <w:rFonts w:ascii="Calibri" w:hAnsi="Calibri" w:cs="Calibri"/>
          <w:sz w:val="20"/>
          <w:szCs w:val="20"/>
        </w:rPr>
      </w:pPr>
      <w:r w:rsidRPr="00AD4C2A">
        <w:rPr>
          <w:rFonts w:ascii="Calibri" w:hAnsi="Calibri" w:cs="Calibri"/>
          <w:sz w:val="20"/>
          <w:szCs w:val="20"/>
        </w:rPr>
        <w:t>Do wiadomości:</w:t>
      </w:r>
      <w:r w:rsidRPr="00AD4C2A">
        <w:rPr>
          <w:rFonts w:ascii="Calibri" w:hAnsi="Calibri" w:cs="Calibri"/>
          <w:sz w:val="20"/>
          <w:szCs w:val="20"/>
        </w:rPr>
        <w:br/>
        <w:t>1. Siostra Anna Uberman, Przełożona Prowincjalna Zgromadzenia Sióstr Franciszkanek Rodziny Maryi Prowincja Matki Bożej Niepokalanej – Warszawa</w:t>
      </w:r>
      <w:r w:rsidRPr="00AD4C2A">
        <w:rPr>
          <w:rFonts w:ascii="Calibri" w:hAnsi="Calibri" w:cs="Calibri"/>
          <w:sz w:val="20"/>
          <w:szCs w:val="20"/>
        </w:rPr>
        <w:br/>
        <w:t>2. Pan Rafał Trzaskowski, Prezydent m.st. Warszawy</w:t>
      </w:r>
    </w:p>
    <w:sectPr w:rsidR="00FE5F9F" w:rsidRPr="00AD4C2A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3907"/>
    <w:multiLevelType w:val="hybridMultilevel"/>
    <w:tmpl w:val="57549F42"/>
    <w:lvl w:ilvl="0" w:tplc="FE2CA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86F376" w:tentative="1">
      <w:start w:val="1"/>
      <w:numFmt w:val="lowerLetter"/>
      <w:lvlText w:val="%2."/>
      <w:lvlJc w:val="left"/>
      <w:pPr>
        <w:ind w:left="1440" w:hanging="360"/>
      </w:pPr>
    </w:lvl>
    <w:lvl w:ilvl="2" w:tplc="B97EC9CE" w:tentative="1">
      <w:start w:val="1"/>
      <w:numFmt w:val="lowerRoman"/>
      <w:lvlText w:val="%3."/>
      <w:lvlJc w:val="right"/>
      <w:pPr>
        <w:ind w:left="2160" w:hanging="180"/>
      </w:pPr>
    </w:lvl>
    <w:lvl w:ilvl="3" w:tplc="5ECC21D2" w:tentative="1">
      <w:start w:val="1"/>
      <w:numFmt w:val="decimal"/>
      <w:lvlText w:val="%4."/>
      <w:lvlJc w:val="left"/>
      <w:pPr>
        <w:ind w:left="2880" w:hanging="360"/>
      </w:pPr>
    </w:lvl>
    <w:lvl w:ilvl="4" w:tplc="B736229E" w:tentative="1">
      <w:start w:val="1"/>
      <w:numFmt w:val="lowerLetter"/>
      <w:lvlText w:val="%5."/>
      <w:lvlJc w:val="left"/>
      <w:pPr>
        <w:ind w:left="3600" w:hanging="360"/>
      </w:pPr>
    </w:lvl>
    <w:lvl w:ilvl="5" w:tplc="6682187C" w:tentative="1">
      <w:start w:val="1"/>
      <w:numFmt w:val="lowerRoman"/>
      <w:lvlText w:val="%6."/>
      <w:lvlJc w:val="right"/>
      <w:pPr>
        <w:ind w:left="4320" w:hanging="180"/>
      </w:pPr>
    </w:lvl>
    <w:lvl w:ilvl="6" w:tplc="CE8A0F42" w:tentative="1">
      <w:start w:val="1"/>
      <w:numFmt w:val="decimal"/>
      <w:lvlText w:val="%7."/>
      <w:lvlJc w:val="left"/>
      <w:pPr>
        <w:ind w:left="5040" w:hanging="360"/>
      </w:pPr>
    </w:lvl>
    <w:lvl w:ilvl="7" w:tplc="C456B5E2" w:tentative="1">
      <w:start w:val="1"/>
      <w:numFmt w:val="lowerLetter"/>
      <w:lvlText w:val="%8."/>
      <w:lvlJc w:val="left"/>
      <w:pPr>
        <w:ind w:left="5760" w:hanging="360"/>
      </w:pPr>
    </w:lvl>
    <w:lvl w:ilvl="8" w:tplc="1BE2F4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10"/>
    <w:rsid w:val="000E7E5D"/>
    <w:rsid w:val="00795B10"/>
    <w:rsid w:val="009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C77DD7-BF0A-46EE-B6E5-3A4477DA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5F9F"/>
    <w:pPr>
      <w:ind w:left="720"/>
      <w:contextualSpacing/>
    </w:pPr>
  </w:style>
  <w:style w:type="paragraph" w:styleId="NormalnyWeb">
    <w:name w:val="Normal (Web)"/>
    <w:basedOn w:val="Normalny"/>
    <w:rsid w:val="000E7E5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6F50-FE0F-4CC5-8064-A52B4348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2023-04-05T05:19:00Z</cp:lastPrinted>
  <dcterms:created xsi:type="dcterms:W3CDTF">2023-05-19T05:33:00Z</dcterms:created>
  <dcterms:modified xsi:type="dcterms:W3CDTF">2023-05-19T05:33:00Z</dcterms:modified>
</cp:coreProperties>
</file>