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9" w:rsidRDefault="00732BA5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732BA5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97676616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732BA5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29108331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27 kwietnia 2023 r.</w:t>
      </w:r>
      <w:bookmarkEnd w:id="0"/>
    </w:p>
    <w:p w:rsidR="007E2949" w:rsidRDefault="00732BA5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WPS-IV.431.1.14.2023</w:t>
      </w:r>
      <w:bookmarkEnd w:id="1"/>
      <w:r>
        <w:rPr>
          <w:rFonts w:ascii="Calibri" w:hAnsi="Calibri" w:cs="Calibri"/>
        </w:rPr>
        <w:t>.AM</w:t>
      </w:r>
    </w:p>
    <w:p w:rsidR="007E2949" w:rsidRDefault="00732BA5" w:rsidP="007C0F16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Agnieszka Turkowska</w:t>
      </w:r>
    </w:p>
    <w:p w:rsidR="007C0F16" w:rsidRDefault="00732BA5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</w:t>
      </w:r>
    </w:p>
    <w:p w:rsidR="0035429C" w:rsidRPr="00504F2F" w:rsidRDefault="00732BA5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Placówki Socjalizacyjnej Nr 2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w Płocku</w:t>
      </w:r>
    </w:p>
    <w:p w:rsidR="00E415EC" w:rsidRPr="00DE7E20" w:rsidRDefault="00732BA5" w:rsidP="00E415EC">
      <w:pPr>
        <w:tabs>
          <w:tab w:val="center" w:pos="4536"/>
        </w:tabs>
        <w:spacing w:line="276" w:lineRule="auto"/>
        <w:ind w:left="5245" w:right="-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/>
      </w:r>
      <w:r w:rsidRPr="0073248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5EC" w:rsidRPr="0073248B" w:rsidRDefault="00732BA5" w:rsidP="00E415EC">
      <w:pPr>
        <w:tabs>
          <w:tab w:val="center" w:pos="4536"/>
        </w:tabs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48B">
        <w:rPr>
          <w:rFonts w:asciiTheme="minorHAnsi" w:hAnsiTheme="minorHAnsi" w:cstheme="minorHAnsi"/>
          <w:color w:val="000000"/>
        </w:rPr>
        <w:t>WYSTĄPIENIE POKONTROLNE</w:t>
      </w:r>
    </w:p>
    <w:p w:rsidR="00E415EC" w:rsidRPr="0073248B" w:rsidRDefault="00732BA5" w:rsidP="00E415EC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E415EC" w:rsidRDefault="00732BA5" w:rsidP="00E415EC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Na podstawie art. 197b w związku z art. 186 pkt 3 ustawy z dnia 9 czerwca 2011 r. </w:t>
      </w:r>
      <w:r w:rsidRPr="0073248B">
        <w:rPr>
          <w:rFonts w:asciiTheme="minorHAnsi" w:hAnsiTheme="minorHAnsi" w:cstheme="minorHAnsi"/>
          <w:color w:val="000000"/>
        </w:rPr>
        <w:br/>
        <w:t>o wspieraniu rodziny i systemie pieczy zastępczej (Dz. U. z 2022 r. poz. 447, z późn. zm.), zwanej dalej ustawą oraz zgodnie z</w:t>
      </w:r>
      <w:r w:rsidRPr="0073248B">
        <w:rPr>
          <w:rFonts w:asciiTheme="minorHAnsi" w:hAnsiTheme="minorHAnsi" w:cstheme="minorHAnsi"/>
        </w:rPr>
        <w:t xml:space="preserve"> Planem Kontroli Zewnętrznych Mazowieckiego Urz</w:t>
      </w:r>
      <w:r w:rsidRPr="0073248B">
        <w:rPr>
          <w:rFonts w:asciiTheme="minorHAnsi" w:hAnsiTheme="minorHAnsi" w:cstheme="minorHAnsi"/>
        </w:rPr>
        <w:t>ędu Wojewódzkiego w Warszawie na rok 202</w:t>
      </w:r>
      <w:r>
        <w:rPr>
          <w:rFonts w:asciiTheme="minorHAnsi" w:hAnsiTheme="minorHAnsi" w:cstheme="minorHAnsi"/>
        </w:rPr>
        <w:t>3</w:t>
      </w:r>
      <w:r w:rsidRPr="0073248B">
        <w:rPr>
          <w:rFonts w:asciiTheme="minorHAnsi" w:hAnsiTheme="minorHAnsi" w:cstheme="minorHAnsi"/>
        </w:rPr>
        <w:t>,</w:t>
      </w:r>
      <w:r w:rsidRPr="0073248B">
        <w:rPr>
          <w:rFonts w:asciiTheme="minorHAnsi" w:hAnsiTheme="minorHAnsi" w:cstheme="minorHAnsi"/>
          <w:color w:val="000000"/>
        </w:rPr>
        <w:t xml:space="preserve"> zespół starszych inspektorów Wydziału Polityki Społecznej Mazowieckiego Urzędu Wojewódzkiego w Warszawie w składzie Agnieszka </w:t>
      </w:r>
      <w:r w:rsidRPr="00BF1B5B">
        <w:rPr>
          <w:rFonts w:asciiTheme="minorHAnsi" w:hAnsiTheme="minorHAnsi" w:cstheme="minorHAnsi"/>
          <w:color w:val="000000"/>
        </w:rPr>
        <w:t>Woźniak-Markowska oraz Anna Mikołajczyk, przeprowadził w terminie</w:t>
      </w:r>
      <w:r w:rsidRPr="00BF1B5B">
        <w:rPr>
          <w:rFonts w:asciiTheme="minorHAnsi" w:hAnsiTheme="minorHAnsi" w:cstheme="minorHAnsi"/>
          <w:b/>
          <w:color w:val="000000"/>
        </w:rPr>
        <w:t xml:space="preserve"> </w:t>
      </w:r>
      <w:r w:rsidRPr="00BF1B5B">
        <w:rPr>
          <w:rFonts w:asciiTheme="minorHAnsi" w:hAnsiTheme="minorHAnsi" w:cstheme="minorHAnsi"/>
          <w:color w:val="000000"/>
        </w:rPr>
        <w:t xml:space="preserve">od 28 marca do </w:t>
      </w:r>
      <w:r w:rsidRPr="00BF1B5B">
        <w:rPr>
          <w:rFonts w:asciiTheme="minorHAnsi" w:hAnsiTheme="minorHAnsi" w:cstheme="minorHAnsi"/>
          <w:color w:val="000000"/>
        </w:rPr>
        <w:br/>
      </w:r>
      <w:r w:rsidRPr="00BF1B5B">
        <w:rPr>
          <w:rFonts w:asciiTheme="minorHAnsi" w:hAnsiTheme="minorHAnsi" w:cstheme="minorHAnsi"/>
          <w:color w:val="000000"/>
        </w:rPr>
        <w:t>5 kwi</w:t>
      </w:r>
      <w:r w:rsidRPr="00BF1B5B">
        <w:rPr>
          <w:rFonts w:asciiTheme="minorHAnsi" w:hAnsiTheme="minorHAnsi" w:cstheme="minorHAnsi"/>
          <w:color w:val="000000"/>
        </w:rPr>
        <w:t>etnia 2023 r. kontrolę kompleksową w trybie zwykłym w Placówce Socjalizacyjnej Nr 2 w Płocku przy ul. Południowej 13,</w:t>
      </w:r>
      <w:r w:rsidRPr="00BF1B5B">
        <w:rPr>
          <w:rFonts w:asciiTheme="minorHAnsi" w:hAnsiTheme="minorHAnsi" w:cstheme="minorHAnsi"/>
        </w:rPr>
        <w:t xml:space="preserve"> zwan</w:t>
      </w:r>
      <w:r w:rsidRPr="00BF1B5B">
        <w:rPr>
          <w:rFonts w:asciiTheme="minorHAnsi" w:hAnsiTheme="minorHAnsi" w:cstheme="minorHAnsi"/>
        </w:rPr>
        <w:t>ej</w:t>
      </w:r>
      <w:r w:rsidRPr="00BF1B5B">
        <w:rPr>
          <w:rFonts w:asciiTheme="minorHAnsi" w:hAnsiTheme="minorHAnsi" w:cstheme="minorHAnsi"/>
        </w:rPr>
        <w:t xml:space="preserve"> </w:t>
      </w:r>
      <w:r w:rsidRPr="00BF1B5B">
        <w:rPr>
          <w:rFonts w:asciiTheme="minorHAnsi" w:hAnsiTheme="minorHAnsi" w:cstheme="minorHAnsi"/>
        </w:rPr>
        <w:t>dalej placówką</w:t>
      </w:r>
      <w:r w:rsidRPr="00BF1B5B">
        <w:rPr>
          <w:rFonts w:asciiTheme="minorHAnsi" w:hAnsiTheme="minorHAnsi" w:cstheme="minorHAnsi"/>
          <w:bCs/>
        </w:rPr>
        <w:t>.</w:t>
      </w:r>
      <w:r w:rsidRPr="0073248B">
        <w:rPr>
          <w:rFonts w:asciiTheme="minorHAnsi" w:hAnsiTheme="minorHAnsi" w:cstheme="minorHAnsi"/>
          <w:bCs/>
        </w:rPr>
        <w:t xml:space="preserve"> </w:t>
      </w:r>
      <w:r w:rsidRPr="0073248B">
        <w:rPr>
          <w:rFonts w:asciiTheme="minorHAnsi" w:hAnsiTheme="minorHAnsi" w:cstheme="minorHAnsi"/>
          <w:bCs/>
        </w:rPr>
        <w:br/>
      </w:r>
    </w:p>
    <w:p w:rsidR="00E415EC" w:rsidRPr="0073248B" w:rsidRDefault="00732BA5" w:rsidP="00E415EC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Zakres kontroli obejmował przestrzeganie standardów opieki i wychowania w placówkach opiekuńczo-wychowawczych ora</w:t>
      </w:r>
      <w:r w:rsidRPr="0073248B">
        <w:rPr>
          <w:rFonts w:asciiTheme="minorHAnsi" w:hAnsiTheme="minorHAnsi" w:cstheme="minorHAnsi"/>
          <w:color w:val="000000"/>
        </w:rPr>
        <w:t>z działań placówki na rzecz powrotu dziecka do rodziny biologicznej, utrzymywania z nią kontaktów, zaspokajania potrzeb dziecka i respektowania jego praw, przestrzegania przepisów określających zasady działania placówki opiekuńczo-wychowawczej, jak również</w:t>
      </w:r>
      <w:r w:rsidRPr="0073248B">
        <w:rPr>
          <w:rFonts w:asciiTheme="minorHAnsi" w:hAnsiTheme="minorHAnsi" w:cstheme="minorHAnsi"/>
          <w:color w:val="000000"/>
        </w:rPr>
        <w:t xml:space="preserve"> zgodności zatrudnienia pracowników z kwalifikacjami określonymi w ww. ustawie w okresie </w:t>
      </w:r>
      <w:r>
        <w:rPr>
          <w:rFonts w:asciiTheme="minorHAnsi" w:hAnsiTheme="minorHAnsi" w:cstheme="minorHAnsi"/>
        </w:rPr>
        <w:t>od 1 stycznia 2022</w:t>
      </w:r>
      <w:r w:rsidRPr="0073248B">
        <w:rPr>
          <w:rFonts w:asciiTheme="minorHAnsi" w:hAnsiTheme="minorHAnsi" w:cstheme="minorHAnsi"/>
        </w:rPr>
        <w:t xml:space="preserve"> r. do dnia kontroli</w:t>
      </w:r>
      <w:r w:rsidRPr="0073248B">
        <w:rPr>
          <w:rFonts w:asciiTheme="minorHAnsi" w:hAnsiTheme="minorHAnsi" w:cstheme="minorHAnsi"/>
          <w:color w:val="000000"/>
        </w:rPr>
        <w:t>.</w:t>
      </w:r>
    </w:p>
    <w:p w:rsidR="00E415EC" w:rsidRPr="0073248B" w:rsidRDefault="00732BA5" w:rsidP="00E415EC">
      <w:pPr>
        <w:spacing w:line="276" w:lineRule="auto"/>
        <w:ind w:right="-68"/>
        <w:rPr>
          <w:rFonts w:asciiTheme="minorHAnsi" w:hAnsiTheme="minorHAnsi" w:cstheme="minorHAnsi"/>
          <w:color w:val="000000"/>
        </w:rPr>
      </w:pPr>
    </w:p>
    <w:p w:rsidR="00E415EC" w:rsidRPr="0073248B" w:rsidRDefault="00732BA5" w:rsidP="00E415EC">
      <w:pPr>
        <w:spacing w:line="276" w:lineRule="auto"/>
        <w:ind w:right="-68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Na podstawie art. 197d ustawy oraz</w:t>
      </w:r>
      <w:r w:rsidRPr="0073248B">
        <w:rPr>
          <w:rFonts w:asciiTheme="minorHAnsi" w:hAnsiTheme="minorHAnsi" w:cstheme="minorHAnsi"/>
          <w:i/>
          <w:color w:val="000000"/>
        </w:rPr>
        <w:t xml:space="preserve"> </w:t>
      </w:r>
      <w:r w:rsidRPr="0073248B">
        <w:rPr>
          <w:rFonts w:asciiTheme="minorHAnsi" w:hAnsiTheme="minorHAnsi" w:cstheme="minorHAnsi"/>
          <w:color w:val="000000"/>
        </w:rPr>
        <w:t>na podstawie rozporządzenia Ministra Pracy i Polityki Społecznej z dnia 21 sierpnia 2015 r.</w:t>
      </w:r>
      <w:r w:rsidRPr="0073248B">
        <w:rPr>
          <w:rFonts w:asciiTheme="minorHAnsi" w:hAnsiTheme="minorHAnsi" w:cstheme="minorHAnsi"/>
          <w:color w:val="000000"/>
        </w:rPr>
        <w:t xml:space="preserve"> w sprawie przeprowadzania kontroli przez wojewodę oraz wzoru legitymacji uprawniającej do przeprowadzania kontroli (Dz. U. poz. 1477) przekazuję niniejsze wystąpienie pokontrolne.</w:t>
      </w:r>
    </w:p>
    <w:p w:rsidR="00E415EC" w:rsidRDefault="00732BA5" w:rsidP="00E415EC">
      <w:pPr>
        <w:spacing w:line="276" w:lineRule="auto"/>
        <w:ind w:right="-68"/>
        <w:rPr>
          <w:rFonts w:asciiTheme="minorHAnsi" w:hAnsiTheme="minorHAnsi" w:cstheme="minorHAnsi"/>
          <w:color w:val="000000"/>
        </w:rPr>
      </w:pPr>
    </w:p>
    <w:p w:rsidR="000C00BB" w:rsidRDefault="00732BA5" w:rsidP="00E415EC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Placówka Socjalizacyjna Nr 2</w:t>
      </w:r>
      <w:r>
        <w:rPr>
          <w:rFonts w:ascii="Calibri" w:eastAsia="Calibri" w:hAnsi="Calibri"/>
          <w:lang w:eastAsia="en-US"/>
        </w:rPr>
        <w:t xml:space="preserve"> jest całodobową placówką opiekuńczo-wychowawc</w:t>
      </w:r>
      <w:r>
        <w:rPr>
          <w:rFonts w:ascii="Calibri" w:eastAsia="Calibri" w:hAnsi="Calibri"/>
          <w:lang w:eastAsia="en-US"/>
        </w:rPr>
        <w:t xml:space="preserve">zą typu socjalizacyjnego przeznaczoną dla 14 wychowanków. Organem prowadzącym jest Miasto Płock. Jednostka działa na podstawie Decyzji Wojewody Mazowieckiego Nr 52/2019 </w:t>
      </w:r>
      <w:r>
        <w:rPr>
          <w:rFonts w:ascii="Calibri" w:eastAsia="Calibri" w:hAnsi="Calibri"/>
          <w:lang w:eastAsia="en-US"/>
        </w:rPr>
        <w:br/>
      </w:r>
      <w:r>
        <w:rPr>
          <w:rFonts w:ascii="Calibri" w:eastAsia="Calibri" w:hAnsi="Calibri"/>
          <w:lang w:eastAsia="en-US"/>
        </w:rPr>
        <w:t xml:space="preserve">z 13 maja 2019 r. i jest wpisana do </w:t>
      </w:r>
      <w:r w:rsidRPr="00531406">
        <w:rPr>
          <w:rFonts w:ascii="Calibri" w:eastAsia="Calibri" w:hAnsi="Calibri"/>
          <w:i/>
          <w:lang w:eastAsia="en-US"/>
        </w:rPr>
        <w:t>Rejestru placówek opiekuńczo-wychowawczych, region</w:t>
      </w:r>
      <w:r w:rsidRPr="00531406">
        <w:rPr>
          <w:rFonts w:ascii="Calibri" w:eastAsia="Calibri" w:hAnsi="Calibri"/>
          <w:i/>
          <w:lang w:eastAsia="en-US"/>
        </w:rPr>
        <w:t xml:space="preserve">alnych placówek opiekuńczo-terapeutycznych oraz interwencyjnych ośrodków </w:t>
      </w:r>
      <w:r w:rsidRPr="00531406">
        <w:rPr>
          <w:rFonts w:ascii="Calibri" w:eastAsia="Calibri" w:hAnsi="Calibri"/>
          <w:i/>
          <w:lang w:eastAsia="en-US"/>
        </w:rPr>
        <w:lastRenderedPageBreak/>
        <w:t>preadopcyjnych województwa mazowieckiego</w:t>
      </w:r>
      <w:r>
        <w:rPr>
          <w:rFonts w:ascii="Calibri" w:eastAsia="Calibri" w:hAnsi="Calibri"/>
          <w:lang w:eastAsia="en-US"/>
        </w:rPr>
        <w:t xml:space="preserve"> pod pozycją 301. </w:t>
      </w:r>
      <w:r>
        <w:rPr>
          <w:rFonts w:ascii="Calibri" w:eastAsia="Calibri" w:hAnsi="Calibri"/>
          <w:lang w:eastAsia="en-US"/>
        </w:rPr>
        <w:br/>
      </w:r>
    </w:p>
    <w:p w:rsidR="00CB52E1" w:rsidRDefault="00732BA5" w:rsidP="00CB52E1">
      <w:pPr>
        <w:spacing w:line="276" w:lineRule="auto"/>
        <w:rPr>
          <w:rFonts w:asciiTheme="minorHAnsi" w:hAnsiTheme="minorHAnsi" w:cstheme="minorHAnsi"/>
        </w:rPr>
      </w:pPr>
      <w:r w:rsidRPr="000C00BB">
        <w:rPr>
          <w:rFonts w:ascii="Calibri" w:eastAsia="Calibri" w:hAnsi="Calibri"/>
          <w:lang w:eastAsia="en-US"/>
        </w:rPr>
        <w:t xml:space="preserve">Ustaleń kontroli dokonano na podstawie: </w:t>
      </w:r>
      <w:r>
        <w:rPr>
          <w:rFonts w:ascii="Calibri" w:eastAsia="Calibri" w:hAnsi="Calibri"/>
          <w:lang w:eastAsia="en-US"/>
        </w:rPr>
        <w:t xml:space="preserve">udostępnionej dokumentacji, </w:t>
      </w:r>
      <w:r w:rsidRPr="000C00BB">
        <w:rPr>
          <w:rFonts w:ascii="Calibri" w:eastAsia="Calibri" w:hAnsi="Calibri"/>
          <w:lang w:eastAsia="en-US"/>
        </w:rPr>
        <w:t>info</w:t>
      </w:r>
      <w:r>
        <w:rPr>
          <w:rFonts w:ascii="Calibri" w:eastAsia="Calibri" w:hAnsi="Calibri"/>
          <w:lang w:eastAsia="en-US"/>
        </w:rPr>
        <w:t>rmacji przekazanych przez Panią oraz</w:t>
      </w:r>
      <w:r w:rsidRPr="000C00BB">
        <w:rPr>
          <w:rFonts w:ascii="Calibri" w:eastAsia="Calibri" w:hAnsi="Calibri"/>
          <w:lang w:eastAsia="en-US"/>
        </w:rPr>
        <w:t xml:space="preserve"> starszego wych</w:t>
      </w:r>
      <w:r w:rsidRPr="000C00BB">
        <w:rPr>
          <w:rFonts w:ascii="Calibri" w:eastAsia="Calibri" w:hAnsi="Calibri"/>
          <w:lang w:eastAsia="en-US"/>
        </w:rPr>
        <w:t>owawcę koordynatora</w:t>
      </w:r>
      <w:r>
        <w:rPr>
          <w:rFonts w:ascii="Calibri" w:eastAsia="Calibri" w:hAnsi="Calibri"/>
          <w:lang w:eastAsia="en-US"/>
        </w:rPr>
        <w:t xml:space="preserve"> (upoważnienie </w:t>
      </w:r>
      <w:r>
        <w:rPr>
          <w:rFonts w:ascii="Calibri" w:eastAsia="Calibri" w:hAnsi="Calibri"/>
          <w:lang w:eastAsia="en-US"/>
        </w:rPr>
        <w:br/>
      </w:r>
      <w:r>
        <w:rPr>
          <w:rFonts w:ascii="Calibri" w:eastAsia="Calibri" w:hAnsi="Calibri"/>
          <w:lang w:eastAsia="en-US"/>
        </w:rPr>
        <w:t>z 3 kwietnia 2023 r.</w:t>
      </w:r>
      <w:r>
        <w:rPr>
          <w:rStyle w:val="Odwoanieprzypisudolnego"/>
          <w:rFonts w:ascii="Calibri" w:eastAsia="Calibri" w:hAnsi="Calibri"/>
          <w:lang w:eastAsia="en-US"/>
        </w:rPr>
        <w:footnoteReference w:id="1"/>
      </w:r>
      <w:r>
        <w:rPr>
          <w:rFonts w:ascii="Calibri" w:eastAsia="Calibri" w:hAnsi="Calibri"/>
          <w:lang w:eastAsia="en-US"/>
        </w:rPr>
        <w:t xml:space="preserve">), a także złożonych przez Panią </w:t>
      </w:r>
      <w:r w:rsidRPr="000C00BB">
        <w:rPr>
          <w:rFonts w:ascii="Calibri" w:eastAsia="Calibri" w:hAnsi="Calibri"/>
          <w:lang w:eastAsia="en-US"/>
        </w:rPr>
        <w:t>pisemnych wyjaśnień</w:t>
      </w:r>
      <w:r>
        <w:rPr>
          <w:rStyle w:val="Odwoanieprzypisudolnego"/>
          <w:rFonts w:ascii="Calibri" w:eastAsia="Calibri" w:hAnsi="Calibri"/>
          <w:lang w:eastAsia="en-US"/>
        </w:rPr>
        <w:footnoteReference w:id="2"/>
      </w:r>
      <w:r>
        <w:rPr>
          <w:rFonts w:ascii="Calibri" w:eastAsia="Calibri" w:hAnsi="Calibri"/>
          <w:lang w:eastAsia="en-US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C332CE" w:rsidRDefault="00732BA5" w:rsidP="00CB52E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8115CA">
        <w:rPr>
          <w:rFonts w:asciiTheme="minorHAnsi" w:hAnsiTheme="minorHAnsi" w:cstheme="minorHAnsi"/>
        </w:rPr>
        <w:t>Organizację placówki określa</w:t>
      </w:r>
      <w:r>
        <w:rPr>
          <w:rFonts w:asciiTheme="minorHAnsi" w:hAnsiTheme="minorHAnsi" w:cstheme="minorHAnsi"/>
        </w:rPr>
        <w:t>:</w:t>
      </w:r>
    </w:p>
    <w:p w:rsidR="00E31E3C" w:rsidRPr="00E31E3C" w:rsidRDefault="00732BA5" w:rsidP="00E31E3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- </w:t>
      </w:r>
      <w:r w:rsidRPr="00E31E3C">
        <w:rPr>
          <w:rFonts w:asciiTheme="minorHAnsi" w:hAnsiTheme="minorHAnsi" w:cstheme="minorHAnsi"/>
          <w:i/>
        </w:rPr>
        <w:t xml:space="preserve">Statut </w:t>
      </w:r>
      <w:r w:rsidRPr="00E31E3C">
        <w:rPr>
          <w:rFonts w:asciiTheme="minorHAnsi" w:hAnsiTheme="minorHAnsi" w:cstheme="minorHAnsi"/>
          <w:i/>
        </w:rPr>
        <w:t>Ośrodka Opiekuńczo-Wychowawczego w Płocku</w:t>
      </w:r>
      <w:r w:rsidRPr="00E31E3C">
        <w:rPr>
          <w:rFonts w:asciiTheme="minorHAnsi" w:hAnsiTheme="minorHAnsi" w:cstheme="minorHAnsi"/>
          <w:i/>
        </w:rPr>
        <w:t xml:space="preserve"> </w:t>
      </w:r>
      <w:r w:rsidRPr="00E31E3C">
        <w:rPr>
          <w:rFonts w:asciiTheme="minorHAnsi" w:hAnsiTheme="minorHAnsi" w:cstheme="minorHAnsi"/>
        </w:rPr>
        <w:t>wraz z</w:t>
      </w:r>
      <w:r w:rsidRPr="00E31E3C">
        <w:rPr>
          <w:rFonts w:asciiTheme="minorHAnsi" w:hAnsiTheme="minorHAnsi" w:cstheme="minorHAnsi"/>
          <w:i/>
        </w:rPr>
        <w:t xml:space="preserve"> załącznikiem nr 3</w:t>
      </w:r>
      <w:r w:rsidRPr="00E31E3C">
        <w:rPr>
          <w:rFonts w:asciiTheme="minorHAnsi" w:hAnsiTheme="minorHAnsi" w:cstheme="minorHAnsi"/>
        </w:rPr>
        <w:t xml:space="preserve"> wprowadzony Uchwałą Nr</w:t>
      </w:r>
      <w:r w:rsidRPr="00E31E3C">
        <w:rPr>
          <w:rFonts w:asciiTheme="minorHAnsi" w:hAnsiTheme="minorHAnsi" w:cstheme="minorHAnsi"/>
        </w:rPr>
        <w:t xml:space="preserve"> 119/VI/20</w:t>
      </w:r>
      <w:r>
        <w:rPr>
          <w:rFonts w:asciiTheme="minorHAnsi" w:hAnsiTheme="minorHAnsi" w:cstheme="minorHAnsi"/>
        </w:rPr>
        <w:t xml:space="preserve">19 </w:t>
      </w:r>
      <w:r>
        <w:rPr>
          <w:rFonts w:asciiTheme="minorHAnsi" w:hAnsiTheme="minorHAnsi" w:cstheme="minorHAnsi"/>
        </w:rPr>
        <w:t>Rady Miasta Płocka z dnia 28</w:t>
      </w:r>
      <w:r w:rsidRPr="00E31E3C">
        <w:rPr>
          <w:rFonts w:asciiTheme="minorHAnsi" w:hAnsiTheme="minorHAnsi" w:cstheme="minorHAnsi"/>
        </w:rPr>
        <w:t xml:space="preserve"> marca 2019 r. </w:t>
      </w:r>
      <w:r w:rsidRPr="00E31E3C">
        <w:rPr>
          <w:rFonts w:asciiTheme="minorHAnsi" w:hAnsiTheme="minorHAnsi" w:cstheme="minorHAnsi"/>
        </w:rPr>
        <w:t>zmieniony Uchwałami:</w:t>
      </w:r>
      <w:r w:rsidRPr="00E31E3C">
        <w:rPr>
          <w:rFonts w:asciiTheme="minorHAnsi" w:hAnsiTheme="minorHAnsi" w:cstheme="minorHAnsi"/>
        </w:rPr>
        <w:t xml:space="preserve"> Nr </w:t>
      </w:r>
      <w:r w:rsidRPr="00E31E3C">
        <w:rPr>
          <w:rFonts w:asciiTheme="minorHAnsi" w:hAnsiTheme="minorHAnsi" w:cstheme="minorHAnsi"/>
        </w:rPr>
        <w:t>430/XXV/2020 z dnia 26</w:t>
      </w:r>
      <w:r w:rsidRPr="00E31E3C">
        <w:rPr>
          <w:rFonts w:asciiTheme="minorHAnsi" w:hAnsiTheme="minorHAnsi" w:cstheme="minorHAnsi"/>
        </w:rPr>
        <w:t xml:space="preserve"> </w:t>
      </w:r>
      <w:r w:rsidRPr="00E31E3C">
        <w:rPr>
          <w:rFonts w:asciiTheme="minorHAnsi" w:hAnsiTheme="minorHAnsi" w:cstheme="minorHAnsi"/>
        </w:rPr>
        <w:t>listopada</w:t>
      </w:r>
      <w:r w:rsidRPr="00E31E3C">
        <w:rPr>
          <w:rFonts w:asciiTheme="minorHAnsi" w:hAnsiTheme="minorHAnsi" w:cstheme="minorHAnsi"/>
        </w:rPr>
        <w:t xml:space="preserve"> 20</w:t>
      </w:r>
      <w:r w:rsidRPr="00E31E3C">
        <w:rPr>
          <w:rFonts w:asciiTheme="minorHAnsi" w:hAnsiTheme="minorHAnsi" w:cstheme="minorHAnsi"/>
        </w:rPr>
        <w:t>20</w:t>
      </w:r>
      <w:r w:rsidRPr="00E31E3C">
        <w:rPr>
          <w:rFonts w:asciiTheme="minorHAnsi" w:hAnsiTheme="minorHAnsi" w:cstheme="minorHAnsi"/>
        </w:rPr>
        <w:t xml:space="preserve"> r.</w:t>
      </w:r>
      <w:r w:rsidRPr="00E31E3C">
        <w:rPr>
          <w:rFonts w:asciiTheme="minorHAnsi" w:hAnsiTheme="minorHAnsi" w:cstheme="minorHAnsi"/>
        </w:rPr>
        <w:t xml:space="preserve">, Nr 560/XXXIII/2021  </w:t>
      </w:r>
      <w:r>
        <w:rPr>
          <w:rFonts w:asciiTheme="minorHAnsi" w:hAnsiTheme="minorHAnsi" w:cstheme="minorHAnsi"/>
        </w:rPr>
        <w:br/>
      </w:r>
      <w:r w:rsidRPr="00E31E3C">
        <w:rPr>
          <w:rFonts w:asciiTheme="minorHAnsi" w:hAnsiTheme="minorHAnsi" w:cstheme="minorHAnsi"/>
        </w:rPr>
        <w:t xml:space="preserve">z dnia 26 sierpnia 2021 r., </w:t>
      </w:r>
      <w:r w:rsidRPr="00E31E3C">
        <w:rPr>
          <w:rFonts w:asciiTheme="minorHAnsi" w:hAnsiTheme="minorHAnsi" w:cstheme="minorHAnsi"/>
        </w:rPr>
        <w:t xml:space="preserve">Nr </w:t>
      </w:r>
      <w:r w:rsidRPr="00E31E3C">
        <w:rPr>
          <w:rFonts w:asciiTheme="minorHAnsi" w:hAnsiTheme="minorHAnsi" w:cstheme="minorHAnsi"/>
        </w:rPr>
        <w:t>640/XXXVII/2021</w:t>
      </w:r>
      <w:r w:rsidRPr="00E31E3C">
        <w:rPr>
          <w:rFonts w:asciiTheme="minorHAnsi" w:hAnsiTheme="minorHAnsi" w:cstheme="minorHAnsi"/>
        </w:rPr>
        <w:t xml:space="preserve"> z dnia </w:t>
      </w:r>
      <w:r w:rsidRPr="00E31E3C">
        <w:rPr>
          <w:rFonts w:asciiTheme="minorHAnsi" w:hAnsiTheme="minorHAnsi" w:cstheme="minorHAnsi"/>
        </w:rPr>
        <w:t xml:space="preserve">30 grudnia 2021 oraz Nr 890/LI/2023 </w:t>
      </w:r>
      <w:r>
        <w:rPr>
          <w:rFonts w:asciiTheme="minorHAnsi" w:hAnsiTheme="minorHAnsi" w:cstheme="minorHAnsi"/>
        </w:rPr>
        <w:br/>
      </w:r>
      <w:r w:rsidRPr="00E31E3C">
        <w:rPr>
          <w:rFonts w:asciiTheme="minorHAnsi" w:hAnsiTheme="minorHAnsi" w:cstheme="minorHAnsi"/>
        </w:rPr>
        <w:t>z dnia 23 lutego 2023 r.</w:t>
      </w:r>
      <w:r>
        <w:rPr>
          <w:rStyle w:val="Odwoanieprzypisudolnego"/>
          <w:rFonts w:asciiTheme="minorHAnsi" w:hAnsiTheme="minorHAnsi" w:cstheme="minorHAnsi"/>
        </w:rPr>
        <w:footnoteReference w:id="3"/>
      </w:r>
      <w:r w:rsidRPr="00E31E3C">
        <w:rPr>
          <w:rFonts w:asciiTheme="minorHAnsi" w:hAnsiTheme="minorHAnsi" w:cstheme="minorHAnsi"/>
        </w:rPr>
        <w:t>;</w:t>
      </w:r>
    </w:p>
    <w:p w:rsidR="000C00BB" w:rsidRDefault="00732BA5" w:rsidP="000C00B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CA2733">
        <w:rPr>
          <w:rFonts w:asciiTheme="minorHAnsi" w:hAnsiTheme="minorHAnsi" w:cstheme="minorHAnsi"/>
          <w:i/>
        </w:rPr>
        <w:t xml:space="preserve">Regulamin Organizacyjny Ośrodka </w:t>
      </w:r>
      <w:r w:rsidRPr="00081AF5">
        <w:rPr>
          <w:rFonts w:asciiTheme="minorHAnsi" w:hAnsiTheme="minorHAnsi" w:cstheme="minorHAnsi"/>
          <w:i/>
        </w:rPr>
        <w:t>Opiekuńczo-Wychowawczego</w:t>
      </w:r>
      <w:r w:rsidRPr="00081AF5">
        <w:rPr>
          <w:rFonts w:asciiTheme="minorHAnsi" w:hAnsiTheme="minorHAnsi" w:cstheme="minorHAnsi"/>
        </w:rPr>
        <w:t xml:space="preserve"> wraz z z</w:t>
      </w:r>
      <w:r w:rsidRPr="00081AF5">
        <w:rPr>
          <w:rFonts w:asciiTheme="minorHAnsi" w:hAnsiTheme="minorHAnsi" w:cstheme="minorHAnsi"/>
          <w:i/>
        </w:rPr>
        <w:t xml:space="preserve">ałącznikiem nr 3 </w:t>
      </w:r>
      <w:r w:rsidRPr="00081AF5">
        <w:rPr>
          <w:rFonts w:asciiTheme="minorHAnsi" w:hAnsiTheme="minorHAnsi" w:cstheme="minorHAnsi"/>
        </w:rPr>
        <w:t xml:space="preserve">wprowadzony Zarządzeniem </w:t>
      </w:r>
      <w:r w:rsidRPr="00081AF5">
        <w:rPr>
          <w:rFonts w:asciiTheme="minorHAnsi" w:hAnsiTheme="minorHAnsi" w:cstheme="minorHAnsi"/>
        </w:rPr>
        <w:t xml:space="preserve">Prezydenta Miasta Płocka </w:t>
      </w:r>
      <w:r w:rsidRPr="00081AF5">
        <w:rPr>
          <w:rFonts w:asciiTheme="minorHAnsi" w:hAnsiTheme="minorHAnsi" w:cstheme="minorHAnsi"/>
        </w:rPr>
        <w:t xml:space="preserve">Nr 437/2019 z dnia 5 kwietnia 2019 r. </w:t>
      </w:r>
      <w:r w:rsidRPr="00081AF5">
        <w:rPr>
          <w:rFonts w:asciiTheme="minorHAnsi" w:hAnsiTheme="minorHAnsi" w:cstheme="minorHAnsi"/>
        </w:rPr>
        <w:t>zmienion</w:t>
      </w:r>
      <w:r w:rsidRPr="00081AF5">
        <w:rPr>
          <w:rFonts w:asciiTheme="minorHAnsi" w:hAnsiTheme="minorHAnsi" w:cstheme="minorHAnsi"/>
        </w:rPr>
        <w:t>y</w:t>
      </w:r>
      <w:r w:rsidRPr="00081AF5">
        <w:rPr>
          <w:rFonts w:asciiTheme="minorHAnsi" w:hAnsiTheme="minorHAnsi" w:cstheme="minorHAnsi"/>
        </w:rPr>
        <w:t xml:space="preserve"> Zarządzeniami: Nr 2012/2020 z dnia 15  grudnia 2020 r., Nr 2680/2021 z 28 wr</w:t>
      </w:r>
      <w:r w:rsidRPr="00081AF5">
        <w:rPr>
          <w:rFonts w:asciiTheme="minorHAnsi" w:hAnsiTheme="minorHAnsi" w:cstheme="minorHAnsi"/>
        </w:rPr>
        <w:t xml:space="preserve">ześnia 2021 r. </w:t>
      </w:r>
      <w:r w:rsidRPr="00081AF5">
        <w:rPr>
          <w:rFonts w:asciiTheme="minorHAnsi" w:hAnsiTheme="minorHAnsi" w:cstheme="minorHAnsi"/>
        </w:rPr>
        <w:t>oraz Nr 4136/2023 z dnia 21</w:t>
      </w:r>
      <w:r>
        <w:rPr>
          <w:rFonts w:asciiTheme="minorHAnsi" w:hAnsiTheme="minorHAnsi" w:cstheme="minorHAnsi"/>
        </w:rPr>
        <w:t xml:space="preserve"> marca 2023 r</w:t>
      </w:r>
      <w:r>
        <w:rPr>
          <w:rStyle w:val="Odwoanieprzypisudolnego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CA2733">
        <w:rPr>
          <w:rFonts w:asciiTheme="minorHAnsi" w:hAnsiTheme="minorHAnsi" w:cstheme="minorHAnsi"/>
        </w:rPr>
        <w:t xml:space="preserve">Stosownie do </w:t>
      </w:r>
      <w:r>
        <w:rPr>
          <w:rFonts w:asciiTheme="minorHAnsi" w:hAnsiTheme="minorHAnsi" w:cstheme="minorHAnsi"/>
        </w:rPr>
        <w:t xml:space="preserve">treści </w:t>
      </w:r>
      <w:r w:rsidRPr="00CA273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</w:t>
      </w:r>
      <w:r w:rsidRPr="00CA2733">
        <w:rPr>
          <w:rFonts w:asciiTheme="minorHAnsi" w:hAnsiTheme="minorHAnsi" w:cstheme="minorHAnsi"/>
        </w:rPr>
        <w:t>2 pkt 3 Statutu i §1 Regulaminu Organizacyjnego Ośrodek Opiekuńczo-Wychowawczy zapewnia obsługę organizacyjną, administracyjną i merytoryczną placówkom opiekuńczo wychowawczym</w:t>
      </w:r>
      <w:r w:rsidRPr="00CA273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tj. </w:t>
      </w:r>
      <w:r w:rsidRPr="00CA2733">
        <w:rPr>
          <w:rFonts w:asciiTheme="minorHAnsi" w:hAnsiTheme="minorHAnsi" w:cstheme="minorHAnsi"/>
        </w:rPr>
        <w:t xml:space="preserve">Placówce Interwencyjnej z siedzibą </w:t>
      </w:r>
      <w:r>
        <w:rPr>
          <w:rFonts w:asciiTheme="minorHAnsi" w:hAnsiTheme="minorHAnsi" w:cstheme="minorHAnsi"/>
        </w:rPr>
        <w:t>w Płocku przy ul. Mościckiego 27</w:t>
      </w:r>
      <w:r w:rsidRPr="00CA2733">
        <w:rPr>
          <w:rFonts w:asciiTheme="minorHAnsi" w:hAnsiTheme="minorHAnsi" w:cstheme="minorHAnsi"/>
        </w:rPr>
        <w:t>, Placówce Socjalizacyjn</w:t>
      </w:r>
      <w:r>
        <w:rPr>
          <w:rFonts w:asciiTheme="minorHAnsi" w:hAnsiTheme="minorHAnsi" w:cstheme="minorHAnsi"/>
        </w:rPr>
        <w:t xml:space="preserve">ej Nr 2 przy ul. Południowej 13 oraz Placówce Socjalizacyjnej Nr 3 przy ul. Kalinowej 80.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CA2733">
        <w:rPr>
          <w:rFonts w:asciiTheme="minorHAnsi" w:hAnsiTheme="minorHAnsi" w:cstheme="minorHAnsi"/>
        </w:rPr>
        <w:t>Funkcję dyrektora Ośrodka i Placówki Socjalizacyjnej Nr 2 pełni Pan</w:t>
      </w:r>
      <w:r w:rsidRPr="00CA2733">
        <w:rPr>
          <w:rFonts w:asciiTheme="minorHAnsi" w:hAnsiTheme="minorHAnsi" w:cstheme="minorHAnsi"/>
        </w:rPr>
        <w:t xml:space="preserve">i od dnia </w:t>
      </w:r>
      <w:r>
        <w:rPr>
          <w:rFonts w:asciiTheme="minorHAnsi" w:hAnsiTheme="minorHAnsi" w:cstheme="minorHAnsi"/>
        </w:rPr>
        <w:t>ich powstania.</w:t>
      </w:r>
      <w:r w:rsidRPr="00CA27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Natomiast z</w:t>
      </w:r>
      <w:r w:rsidRPr="00CA2733">
        <w:rPr>
          <w:rFonts w:asciiTheme="minorHAnsi" w:hAnsiTheme="minorHAnsi" w:cstheme="minorHAnsi"/>
        </w:rPr>
        <w:t>godnie z §</w:t>
      </w:r>
      <w:r>
        <w:rPr>
          <w:rFonts w:asciiTheme="minorHAnsi" w:hAnsiTheme="minorHAnsi" w:cstheme="minorHAnsi"/>
        </w:rPr>
        <w:t xml:space="preserve"> </w:t>
      </w:r>
      <w:r w:rsidRPr="00CA2733">
        <w:rPr>
          <w:rFonts w:asciiTheme="minorHAnsi" w:hAnsiTheme="minorHAnsi" w:cstheme="minorHAnsi"/>
        </w:rPr>
        <w:t>4 pkt 1</w:t>
      </w:r>
      <w:r>
        <w:rPr>
          <w:rFonts w:asciiTheme="minorHAnsi" w:hAnsiTheme="minorHAnsi" w:cstheme="minorHAnsi"/>
        </w:rPr>
        <w:t xml:space="preserve"> Regulaminu Organizacyjnego </w:t>
      </w:r>
      <w:r w:rsidRPr="00CA2733">
        <w:rPr>
          <w:rFonts w:asciiTheme="minorHAnsi" w:hAnsiTheme="minorHAnsi" w:cstheme="minorHAnsi"/>
        </w:rPr>
        <w:t>placówką kieruje Pani przy pomocy starszego wychowawcy koordynatora</w:t>
      </w:r>
      <w:r>
        <w:rPr>
          <w:rFonts w:asciiTheme="minorHAnsi" w:hAnsiTheme="minorHAnsi" w:cstheme="minorHAnsi"/>
        </w:rPr>
        <w:t xml:space="preserve">. </w:t>
      </w:r>
      <w:r w:rsidRPr="000C00BB">
        <w:rPr>
          <w:rFonts w:asciiTheme="minorHAnsi" w:hAnsiTheme="minorHAnsi" w:cstheme="minorHAnsi"/>
        </w:rPr>
        <w:t xml:space="preserve">Stanowisko to pełni od początku jej powstania </w:t>
      </w:r>
      <w:r w:rsidR="00CE112A" w:rsidRPr="00CE112A">
        <w:rPr>
          <w:rFonts w:asciiTheme="minorHAnsi" w:hAnsiTheme="minorHAnsi" w:cstheme="minorHAnsi"/>
          <w:highlight w:val="black"/>
        </w:rPr>
        <w:t>xxxxxxxxxxxxxxxxxxxxxxx</w:t>
      </w:r>
      <w:r>
        <w:rPr>
          <w:rFonts w:asciiTheme="minorHAnsi" w:hAnsiTheme="minorHAnsi" w:cstheme="minorHAnsi"/>
        </w:rPr>
        <w:t xml:space="preserve"> również zastępuj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Panią w trakcie nieobecności.</w:t>
      </w:r>
      <w:r>
        <w:rPr>
          <w:rFonts w:asciiTheme="minorHAnsi" w:hAnsiTheme="minorHAnsi" w:cstheme="minorHAnsi"/>
        </w:rPr>
        <w:br/>
      </w:r>
    </w:p>
    <w:p w:rsidR="00767601" w:rsidRPr="000C00BB" w:rsidRDefault="00732BA5" w:rsidP="000C00B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okresie objętym kontrolą </w:t>
      </w:r>
      <w:r>
        <w:rPr>
          <w:rFonts w:asciiTheme="minorHAnsi" w:hAnsiTheme="minorHAnsi" w:cstheme="minorHAnsi"/>
        </w:rPr>
        <w:t xml:space="preserve">Powiatowa Stacja Sanitarno-Epidemiologiczna </w:t>
      </w:r>
      <w:r>
        <w:rPr>
          <w:rFonts w:asciiTheme="minorHAnsi" w:hAnsiTheme="minorHAnsi" w:cstheme="minorHAnsi"/>
        </w:rPr>
        <w:t>w Płocku</w:t>
      </w:r>
      <w:r>
        <w:rPr>
          <w:rFonts w:asciiTheme="minorHAnsi" w:hAnsiTheme="minorHAnsi" w:cstheme="minorHAnsi"/>
        </w:rPr>
        <w:t xml:space="preserve"> przeprowadziła w placówce 2 kontrole</w:t>
      </w:r>
      <w:r>
        <w:rPr>
          <w:rFonts w:asciiTheme="minorHAnsi" w:hAnsiTheme="minorHAnsi" w:cstheme="minorHAnsi"/>
        </w:rPr>
        <w:t xml:space="preserve"> (26 maja 2022 r. i 22 marca 2023 r.) w zakresie oceny stanu </w:t>
      </w:r>
      <w:r w:rsidRPr="00081AF5">
        <w:rPr>
          <w:rFonts w:asciiTheme="minorHAnsi" w:hAnsiTheme="minorHAnsi" w:cstheme="minorHAnsi"/>
        </w:rPr>
        <w:t>sanitarnego placówki z uwzględnieniem wytycznyc</w:t>
      </w:r>
      <w:r w:rsidRPr="00081AF5">
        <w:rPr>
          <w:rFonts w:asciiTheme="minorHAnsi" w:hAnsiTheme="minorHAnsi" w:cstheme="minorHAnsi"/>
        </w:rPr>
        <w:t>h bezpieczeństwa zdrowotnego GIS. Wyniki kontroli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wykazały</w:t>
      </w:r>
      <w:r>
        <w:rPr>
          <w:rFonts w:asciiTheme="minorHAnsi" w:hAnsiTheme="minorHAnsi" w:cstheme="minorHAnsi"/>
        </w:rPr>
        <w:t xml:space="preserve"> nieprawidłowości, nie wydano zaleceń. </w:t>
      </w:r>
      <w:r>
        <w:rPr>
          <w:rFonts w:asciiTheme="minorHAnsi" w:hAnsiTheme="minorHAnsi" w:cstheme="minorHAnsi"/>
        </w:rPr>
        <w:br/>
      </w:r>
    </w:p>
    <w:p w:rsidR="0035429C" w:rsidRPr="00A6230B" w:rsidRDefault="00732BA5" w:rsidP="00A6230B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A6230B">
        <w:rPr>
          <w:rFonts w:asciiTheme="minorHAnsi" w:hAnsiTheme="minorHAnsi" w:cstheme="minorHAnsi"/>
        </w:rPr>
        <w:t>Standard świadczonych usług</w:t>
      </w:r>
    </w:p>
    <w:p w:rsidR="0035429C" w:rsidRPr="0035429C" w:rsidRDefault="00732BA5" w:rsidP="00A6230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5429C">
        <w:rPr>
          <w:rFonts w:asciiTheme="minorHAnsi" w:eastAsia="Calibri" w:hAnsiTheme="minorHAnsi" w:cstheme="minorHAnsi"/>
          <w:lang w:eastAsia="en-US"/>
        </w:rPr>
        <w:t>Przestrzeganie standardów opieki i wychowania sprawdzono na podstawie oględzin</w:t>
      </w:r>
    </w:p>
    <w:p w:rsidR="00E31E3C" w:rsidRDefault="00732BA5" w:rsidP="0035429C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lastRenderedPageBreak/>
        <w:t>placówki</w:t>
      </w:r>
      <w:r w:rsidRPr="0035429C">
        <w:rPr>
          <w:rFonts w:asciiTheme="minorHAnsi" w:eastAsia="Calibri" w:hAnsiTheme="minorHAnsi" w:cstheme="minorHAnsi"/>
          <w:lang w:eastAsia="en-US"/>
        </w:rPr>
        <w:t xml:space="preserve">, rozmowy z Panią i </w:t>
      </w:r>
      <w:r>
        <w:rPr>
          <w:rFonts w:asciiTheme="minorHAnsi" w:eastAsia="Calibri" w:hAnsiTheme="minorHAnsi" w:cstheme="minorHAnsi"/>
          <w:lang w:eastAsia="en-US"/>
        </w:rPr>
        <w:t>starszym wychowawc</w:t>
      </w:r>
      <w:r>
        <w:rPr>
          <w:rFonts w:asciiTheme="minorHAnsi" w:eastAsia="Calibri" w:hAnsiTheme="minorHAnsi" w:cstheme="minorHAnsi"/>
          <w:lang w:eastAsia="en-US"/>
        </w:rPr>
        <w:t xml:space="preserve">ą koordynatorem, </w:t>
      </w:r>
      <w:r w:rsidRPr="0035429C">
        <w:rPr>
          <w:rFonts w:asciiTheme="minorHAnsi" w:eastAsia="Calibri" w:hAnsiTheme="minorHAnsi" w:cstheme="minorHAnsi"/>
          <w:lang w:eastAsia="en-US"/>
        </w:rPr>
        <w:t>analizy dokumentacji oraz akt osobowych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35429C">
        <w:rPr>
          <w:rFonts w:asciiTheme="minorHAnsi" w:eastAsia="Calibri" w:hAnsiTheme="minorHAnsi" w:cstheme="minorHAnsi"/>
          <w:lang w:eastAsia="en-US"/>
        </w:rPr>
        <w:t xml:space="preserve">4 wychowanków (nr </w:t>
      </w:r>
      <w:r w:rsidR="00CE112A" w:rsidRPr="00CE112A">
        <w:rPr>
          <w:rFonts w:asciiTheme="minorHAnsi" w:eastAsia="Calibri" w:hAnsiTheme="minorHAnsi" w:cstheme="minorHAnsi"/>
          <w:highlight w:val="black"/>
          <w:lang w:eastAsia="en-US"/>
        </w:rPr>
        <w:t>xxxxxxxxxxxxxxxxxxx</w:t>
      </w:r>
      <w:r w:rsidRPr="0035429C">
        <w:rPr>
          <w:rFonts w:asciiTheme="minorHAnsi" w:eastAsia="Calibri" w:hAnsiTheme="minorHAnsi" w:cstheme="minorHAnsi"/>
          <w:lang w:eastAsia="en-US"/>
        </w:rPr>
        <w:t xml:space="preserve"> z wykazu wychowanków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35429C">
        <w:rPr>
          <w:rFonts w:asciiTheme="minorHAnsi" w:eastAsia="Calibri" w:hAnsiTheme="minorHAnsi" w:cstheme="minorHAnsi"/>
          <w:lang w:eastAsia="en-US"/>
        </w:rPr>
        <w:t>)</w:t>
      </w:r>
      <w:r>
        <w:rPr>
          <w:rFonts w:asciiTheme="minorHAnsi" w:eastAsia="Calibri" w:hAnsiTheme="minorHAnsi" w:cstheme="minorHAnsi"/>
          <w:lang w:eastAsia="en-US"/>
        </w:rPr>
        <w:t>.</w:t>
      </w:r>
      <w:r>
        <w:rPr>
          <w:rFonts w:asciiTheme="minorHAnsi" w:eastAsia="Calibri" w:hAnsiTheme="minorHAnsi" w:cstheme="minorHAnsi"/>
          <w:lang w:eastAsia="en-US"/>
        </w:rPr>
        <w:br/>
      </w:r>
    </w:p>
    <w:p w:rsidR="006B453B" w:rsidRDefault="00732BA5" w:rsidP="006B453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B453B">
        <w:rPr>
          <w:rFonts w:asciiTheme="minorHAnsi" w:eastAsia="Calibri" w:hAnsiTheme="minorHAnsi" w:cstheme="minorHAnsi"/>
          <w:lang w:eastAsia="en-US"/>
        </w:rPr>
        <w:t>Na dzień kontroli zachowany był limit liczby dzieci określony w art. 95 ust. 3 ustawy. Na listę wychowanków wpisanych było 1</w:t>
      </w:r>
      <w:r>
        <w:rPr>
          <w:rFonts w:asciiTheme="minorHAnsi" w:eastAsia="Calibri" w:hAnsiTheme="minorHAnsi" w:cstheme="minorHAnsi"/>
          <w:lang w:eastAsia="en-US"/>
        </w:rPr>
        <w:t xml:space="preserve">2 </w:t>
      </w:r>
      <w:r w:rsidRPr="006B453B">
        <w:rPr>
          <w:rFonts w:asciiTheme="minorHAnsi" w:eastAsia="Calibri" w:hAnsiTheme="minorHAnsi" w:cstheme="minorHAnsi"/>
          <w:lang w:eastAsia="en-US"/>
        </w:rPr>
        <w:t xml:space="preserve">dzieci w wieku od </w:t>
      </w:r>
      <w:r>
        <w:rPr>
          <w:rFonts w:asciiTheme="minorHAnsi" w:eastAsia="Calibri" w:hAnsiTheme="minorHAnsi" w:cstheme="minorHAnsi"/>
          <w:lang w:eastAsia="en-US"/>
        </w:rPr>
        <w:t xml:space="preserve">14 </w:t>
      </w:r>
      <w:r w:rsidRPr="006B453B">
        <w:rPr>
          <w:rFonts w:asciiTheme="minorHAnsi" w:eastAsia="Calibri" w:hAnsiTheme="minorHAnsi" w:cstheme="minorHAnsi"/>
          <w:lang w:eastAsia="en-US"/>
        </w:rPr>
        <w:t>do 2</w:t>
      </w:r>
      <w:r>
        <w:rPr>
          <w:rFonts w:asciiTheme="minorHAnsi" w:eastAsia="Calibri" w:hAnsiTheme="minorHAnsi" w:cstheme="minorHAnsi"/>
          <w:lang w:eastAsia="en-US"/>
        </w:rPr>
        <w:t>0</w:t>
      </w:r>
      <w:r w:rsidRPr="006B453B">
        <w:rPr>
          <w:rFonts w:asciiTheme="minorHAnsi" w:eastAsia="Calibri" w:hAnsiTheme="minorHAnsi" w:cstheme="minorHAnsi"/>
          <w:lang w:eastAsia="en-US"/>
        </w:rPr>
        <w:t xml:space="preserve"> lat</w:t>
      </w:r>
      <w:r>
        <w:rPr>
          <w:rFonts w:asciiTheme="minorHAnsi" w:eastAsia="Calibri" w:hAnsiTheme="minorHAnsi" w:cstheme="minorHAnsi"/>
          <w:vertAlign w:val="superscript"/>
          <w:lang w:eastAsia="en-US"/>
        </w:rPr>
        <w:t>5</w:t>
      </w:r>
      <w:r>
        <w:rPr>
          <w:rFonts w:asciiTheme="minorHAnsi" w:eastAsia="Calibri" w:hAnsiTheme="minorHAnsi" w:cstheme="minorHAnsi"/>
          <w:lang w:eastAsia="en-US"/>
        </w:rPr>
        <w:t xml:space="preserve">. 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CE112A" w:rsidRPr="00CE112A">
        <w:rPr>
          <w:rFonts w:asciiTheme="minorHAnsi" w:eastAsia="Calibri" w:hAnsiTheme="minorHAnsi" w:cstheme="minorHAnsi"/>
          <w:highlight w:val="black"/>
          <w:lang w:eastAsia="en-US"/>
        </w:rPr>
        <w:t>Xxxxxxxxxxxxxxxxxxx xxxxxxxxxxxxxxxxxxxxxxxxxxxxxxxxxxxxxxxxxxxxxxxxxxxxxxxxxxxxxxxxxxxxxx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br/>
      </w:r>
      <w:r w:rsidRPr="00081AF5">
        <w:rPr>
          <w:rFonts w:asciiTheme="minorHAnsi" w:eastAsia="Calibri" w:hAnsiTheme="minorHAnsi" w:cstheme="minorHAnsi"/>
          <w:lang w:eastAsia="en-US"/>
        </w:rPr>
        <w:t>W okresie objętym kontrolą w placówce przebywało 19</w:t>
      </w:r>
      <w:r w:rsidRPr="00081AF5">
        <w:rPr>
          <w:rFonts w:asciiTheme="minorHAnsi" w:eastAsia="Calibri" w:hAnsiTheme="minorHAnsi" w:cstheme="minorHAnsi"/>
          <w:lang w:eastAsia="en-US"/>
        </w:rPr>
        <w:t xml:space="preserve"> wychowanków. N</w:t>
      </w:r>
      <w:r w:rsidRPr="00081AF5">
        <w:rPr>
          <w:rFonts w:asciiTheme="minorHAnsi" w:eastAsia="Calibri" w:hAnsiTheme="minorHAnsi" w:cstheme="minorHAnsi"/>
          <w:lang w:eastAsia="en-US"/>
        </w:rPr>
        <w:t>a podstawie postanowienia sądu przyjęto 4 dzieci (2022 r.) i 1 dziecko (2023 r</w:t>
      </w:r>
      <w:r w:rsidRPr="00081AF5">
        <w:rPr>
          <w:rFonts w:asciiTheme="minorHAnsi" w:eastAsia="Calibri" w:hAnsiTheme="minorHAnsi" w:cstheme="minorHAnsi"/>
          <w:lang w:eastAsia="en-US"/>
        </w:rPr>
        <w:t>.) W okresie objętym kontrolą opuściło</w:t>
      </w:r>
      <w:r>
        <w:rPr>
          <w:rFonts w:asciiTheme="minorHAnsi" w:eastAsia="Calibri" w:hAnsiTheme="minorHAnsi" w:cstheme="minorHAnsi"/>
          <w:lang w:eastAsia="en-US"/>
        </w:rPr>
        <w:t xml:space="preserve"> placówkę</w:t>
      </w:r>
      <w:r w:rsidRPr="00081AF5">
        <w:rPr>
          <w:rFonts w:asciiTheme="minorHAnsi" w:eastAsia="Calibri" w:hAnsiTheme="minorHAnsi" w:cstheme="minorHAnsi"/>
          <w:lang w:eastAsia="en-US"/>
        </w:rPr>
        <w:t xml:space="preserve"> i usamodzielniło się 7 wychowanków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6"/>
      </w:r>
      <w:r>
        <w:rPr>
          <w:rFonts w:asciiTheme="minorHAnsi" w:eastAsia="Calibri" w:hAnsiTheme="minorHAnsi" w:cstheme="minorHAnsi"/>
          <w:lang w:eastAsia="en-US"/>
        </w:rPr>
        <w:t xml:space="preserve">. </w:t>
      </w:r>
    </w:p>
    <w:p w:rsidR="00285994" w:rsidRDefault="00732BA5" w:rsidP="00BF1B5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B453B">
        <w:rPr>
          <w:rFonts w:asciiTheme="minorHAnsi" w:eastAsia="Calibri" w:hAnsiTheme="minorHAnsi" w:cstheme="minorHAnsi"/>
          <w:lang w:eastAsia="en-US"/>
        </w:rPr>
        <w:t xml:space="preserve">Z uwagi na brak zasadności w okresie objętym kontrolą nie występowano do wojewody </w:t>
      </w:r>
      <w:r>
        <w:rPr>
          <w:rFonts w:asciiTheme="minorHAnsi" w:eastAsia="Calibri" w:hAnsiTheme="minorHAnsi" w:cstheme="minorHAnsi"/>
          <w:lang w:eastAsia="en-US"/>
        </w:rPr>
        <w:br/>
      </w:r>
      <w:r w:rsidRPr="006B453B">
        <w:rPr>
          <w:rFonts w:asciiTheme="minorHAnsi" w:eastAsia="Calibri" w:hAnsiTheme="minorHAnsi" w:cstheme="minorHAnsi"/>
          <w:lang w:eastAsia="en-US"/>
        </w:rPr>
        <w:t>z wnioskiem o wydanie zezwolenia na przyjęcie dziecka ponad ustalony limit.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br/>
      </w:r>
      <w:r w:rsidRPr="00BF1B5B">
        <w:rPr>
          <w:rFonts w:asciiTheme="minorHAnsi" w:eastAsia="Calibri" w:hAnsiTheme="minorHAnsi" w:cstheme="minorHAnsi"/>
          <w:lang w:eastAsia="en-US"/>
        </w:rPr>
        <w:t xml:space="preserve">Placówka </w:t>
      </w:r>
      <w:r w:rsidRPr="00BF1B5B">
        <w:rPr>
          <w:rFonts w:asciiTheme="minorHAnsi" w:eastAsia="Calibri" w:hAnsiTheme="minorHAnsi" w:cstheme="minorHAnsi"/>
          <w:lang w:eastAsia="en-US"/>
        </w:rPr>
        <w:t>spełniała wymagania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7"/>
      </w:r>
      <w:r w:rsidRPr="00BF1B5B">
        <w:rPr>
          <w:rFonts w:asciiTheme="minorHAnsi" w:eastAsia="Calibri" w:hAnsiTheme="minorHAnsi" w:cstheme="minorHAnsi"/>
          <w:lang w:eastAsia="en-US"/>
        </w:rPr>
        <w:t xml:space="preserve"> określone w art. 106 ust. 2 i ust. 2a ustawy i § 18 ust. 3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BF1B5B">
        <w:rPr>
          <w:rFonts w:asciiTheme="minorHAnsi" w:eastAsia="Calibri" w:hAnsiTheme="minorHAnsi" w:cstheme="minorHAnsi"/>
          <w:lang w:eastAsia="en-US"/>
        </w:rPr>
        <w:t>rozporządzenia Ministra Pracy i Polityki Społecznej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BF1B5B">
        <w:rPr>
          <w:rFonts w:asciiTheme="minorHAnsi" w:eastAsia="Calibri" w:hAnsiTheme="minorHAnsi" w:cstheme="minorHAnsi"/>
          <w:lang w:eastAsia="en-US"/>
        </w:rPr>
        <w:t>z dnia 22 grudnia 2011 r. w sprawie instytucjonalnej pieczy zastępczej (Dz. U. Nr 192 poz.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BF1B5B">
        <w:rPr>
          <w:rFonts w:asciiTheme="minorHAnsi" w:eastAsia="Calibri" w:hAnsiTheme="minorHAnsi" w:cstheme="minorHAnsi"/>
          <w:lang w:eastAsia="en-US"/>
        </w:rPr>
        <w:t>1720), zwanego da</w:t>
      </w:r>
      <w:r>
        <w:rPr>
          <w:rFonts w:asciiTheme="minorHAnsi" w:eastAsia="Calibri" w:hAnsiTheme="minorHAnsi" w:cstheme="minorHAnsi"/>
          <w:lang w:eastAsia="en-US"/>
        </w:rPr>
        <w:t>lej rozporządzen</w:t>
      </w:r>
      <w:r>
        <w:rPr>
          <w:rFonts w:asciiTheme="minorHAnsi" w:eastAsia="Calibri" w:hAnsiTheme="minorHAnsi" w:cstheme="minorHAnsi"/>
          <w:lang w:eastAsia="en-US"/>
        </w:rPr>
        <w:t>iem.</w:t>
      </w:r>
    </w:p>
    <w:p w:rsidR="00285994" w:rsidRDefault="00732BA5" w:rsidP="00BF1B5B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335B68" w:rsidRDefault="00732BA5" w:rsidP="00BF1B5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285994">
        <w:rPr>
          <w:rFonts w:asciiTheme="minorHAnsi" w:eastAsia="Calibri" w:hAnsiTheme="minorHAnsi" w:cstheme="minorHAnsi"/>
          <w:lang w:eastAsia="en-US"/>
        </w:rPr>
        <w:t xml:space="preserve">Wyżywienie w placówce obejmowało </w:t>
      </w:r>
      <w:r>
        <w:rPr>
          <w:rFonts w:asciiTheme="minorHAnsi" w:eastAsia="Calibri" w:hAnsiTheme="minorHAnsi" w:cstheme="minorHAnsi"/>
          <w:lang w:eastAsia="en-US"/>
        </w:rPr>
        <w:t>4</w:t>
      </w:r>
      <w:r w:rsidRPr="00285994">
        <w:rPr>
          <w:rFonts w:asciiTheme="minorHAnsi" w:eastAsia="Calibri" w:hAnsiTheme="minorHAnsi" w:cstheme="minorHAnsi"/>
          <w:lang w:eastAsia="en-US"/>
        </w:rPr>
        <w:t xml:space="preserve"> posiłk</w:t>
      </w:r>
      <w:r>
        <w:rPr>
          <w:rFonts w:asciiTheme="minorHAnsi" w:eastAsia="Calibri" w:hAnsiTheme="minorHAnsi" w:cstheme="minorHAnsi"/>
          <w:lang w:eastAsia="en-US"/>
        </w:rPr>
        <w:t>i</w:t>
      </w:r>
      <w:r w:rsidRPr="00285994">
        <w:rPr>
          <w:rFonts w:asciiTheme="minorHAnsi" w:eastAsia="Calibri" w:hAnsiTheme="minorHAnsi" w:cstheme="minorHAnsi"/>
          <w:lang w:eastAsia="en-US"/>
        </w:rPr>
        <w:t xml:space="preserve"> (śniadanie,</w:t>
      </w:r>
      <w:r>
        <w:rPr>
          <w:rFonts w:asciiTheme="minorHAnsi" w:eastAsia="Calibri" w:hAnsiTheme="minorHAnsi" w:cstheme="minorHAnsi"/>
          <w:lang w:eastAsia="en-US"/>
        </w:rPr>
        <w:t xml:space="preserve"> II śniadanie, 2-daniowy obiad </w:t>
      </w:r>
      <w:r w:rsidRPr="00285994">
        <w:rPr>
          <w:rFonts w:asciiTheme="minorHAnsi" w:eastAsia="Calibri" w:hAnsiTheme="minorHAnsi" w:cstheme="minorHAnsi"/>
          <w:lang w:eastAsia="en-US"/>
        </w:rPr>
        <w:t>oraz kolację), przygotowywan</w:t>
      </w:r>
      <w:r>
        <w:rPr>
          <w:rFonts w:asciiTheme="minorHAnsi" w:eastAsia="Calibri" w:hAnsiTheme="minorHAnsi" w:cstheme="minorHAnsi"/>
          <w:lang w:eastAsia="en-US"/>
        </w:rPr>
        <w:t>e</w:t>
      </w:r>
      <w:r w:rsidRPr="00285994">
        <w:rPr>
          <w:rFonts w:asciiTheme="minorHAnsi" w:eastAsia="Calibri" w:hAnsiTheme="minorHAnsi" w:cstheme="minorHAnsi"/>
          <w:lang w:eastAsia="en-US"/>
        </w:rPr>
        <w:t xml:space="preserve"> w oparciu o jadłospis</w:t>
      </w:r>
      <w:r>
        <w:rPr>
          <w:rFonts w:asciiTheme="minorHAnsi" w:eastAsia="Calibri" w:hAnsiTheme="minorHAnsi" w:cstheme="minorHAnsi"/>
          <w:lang w:eastAsia="en-US"/>
        </w:rPr>
        <w:t>y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8"/>
      </w:r>
      <w:r w:rsidRPr="00285994">
        <w:rPr>
          <w:rFonts w:asciiTheme="minorHAnsi" w:eastAsia="Calibri" w:hAnsiTheme="minorHAnsi" w:cstheme="minorHAnsi"/>
          <w:lang w:eastAsia="en-US"/>
        </w:rPr>
        <w:t xml:space="preserve"> sporządza</w:t>
      </w:r>
      <w:r>
        <w:rPr>
          <w:rFonts w:asciiTheme="minorHAnsi" w:eastAsia="Calibri" w:hAnsiTheme="minorHAnsi" w:cstheme="minorHAnsi"/>
          <w:lang w:eastAsia="en-US"/>
        </w:rPr>
        <w:t>ne</w:t>
      </w:r>
      <w:r w:rsidRPr="00285994">
        <w:rPr>
          <w:rFonts w:asciiTheme="minorHAnsi" w:eastAsia="Calibri" w:hAnsiTheme="minorHAnsi" w:cstheme="minorHAnsi"/>
          <w:lang w:eastAsia="en-US"/>
        </w:rPr>
        <w:t xml:space="preserve"> przez </w:t>
      </w:r>
      <w:r>
        <w:rPr>
          <w:rFonts w:asciiTheme="minorHAnsi" w:eastAsia="Calibri" w:hAnsiTheme="minorHAnsi" w:cstheme="minorHAnsi"/>
          <w:lang w:eastAsia="en-US"/>
        </w:rPr>
        <w:t xml:space="preserve">referenta zatrudnionego w Ośrodku Opiekuńczo-Wychowawczym w porozumieniu z koordynatorem, 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t xml:space="preserve">z </w:t>
      </w:r>
      <w:r>
        <w:rPr>
          <w:rFonts w:asciiTheme="minorHAnsi" w:eastAsia="Calibri" w:hAnsiTheme="minorHAnsi" w:cstheme="minorHAnsi"/>
          <w:lang w:eastAsia="en-US"/>
        </w:rPr>
        <w:t>uwzględnieniem upodobań dzieci</w:t>
      </w:r>
      <w:r w:rsidRPr="00285994">
        <w:rPr>
          <w:rFonts w:asciiTheme="minorHAnsi" w:eastAsia="Calibri" w:hAnsiTheme="minorHAnsi" w:cstheme="minorHAnsi"/>
          <w:lang w:eastAsia="en-US"/>
        </w:rPr>
        <w:t>. Posiłki przygotowywali wychowawcy, a dzie</w:t>
      </w:r>
      <w:r>
        <w:rPr>
          <w:rFonts w:asciiTheme="minorHAnsi" w:eastAsia="Calibri" w:hAnsiTheme="minorHAnsi" w:cstheme="minorHAnsi"/>
          <w:lang w:eastAsia="en-US"/>
        </w:rPr>
        <w:t>ci pomagały im w ramach dyżurów</w:t>
      </w:r>
      <w:r w:rsidRPr="00285994">
        <w:rPr>
          <w:rFonts w:asciiTheme="minorHAnsi" w:eastAsia="Calibri" w:hAnsiTheme="minorHAnsi" w:cstheme="minorHAnsi"/>
          <w:lang w:eastAsia="en-US"/>
        </w:rPr>
        <w:t xml:space="preserve">. Wychowankowie </w:t>
      </w:r>
      <w:r>
        <w:rPr>
          <w:rFonts w:asciiTheme="minorHAnsi" w:eastAsia="Calibri" w:hAnsiTheme="minorHAnsi" w:cstheme="minorHAnsi"/>
          <w:lang w:eastAsia="en-US"/>
        </w:rPr>
        <w:t>posiadali</w:t>
      </w:r>
      <w:r w:rsidRPr="00285994">
        <w:rPr>
          <w:rFonts w:asciiTheme="minorHAnsi" w:eastAsia="Calibri" w:hAnsiTheme="minorHAnsi" w:cstheme="minorHAnsi"/>
          <w:lang w:eastAsia="en-US"/>
        </w:rPr>
        <w:t xml:space="preserve"> całodobowy dostęp do produktów żywnościowych i napojów w aneksie kuchennym</w:t>
      </w:r>
      <w:r>
        <w:rPr>
          <w:rFonts w:asciiTheme="minorHAnsi" w:eastAsia="Calibri" w:hAnsiTheme="minorHAnsi" w:cstheme="minorHAnsi"/>
          <w:lang w:eastAsia="en-US"/>
        </w:rPr>
        <w:t>, co</w:t>
      </w:r>
      <w:r w:rsidRPr="00285994">
        <w:rPr>
          <w:rFonts w:asciiTheme="minorHAnsi" w:eastAsia="Calibri" w:hAnsiTheme="minorHAnsi" w:cstheme="minorHAnsi"/>
          <w:lang w:eastAsia="en-US"/>
        </w:rPr>
        <w:t xml:space="preserve"> został</w:t>
      </w:r>
      <w:r>
        <w:rPr>
          <w:rFonts w:asciiTheme="minorHAnsi" w:eastAsia="Calibri" w:hAnsiTheme="minorHAnsi" w:cstheme="minorHAnsi"/>
          <w:lang w:eastAsia="en-US"/>
        </w:rPr>
        <w:t>o</w:t>
      </w:r>
      <w:r w:rsidRPr="00285994">
        <w:rPr>
          <w:rFonts w:asciiTheme="minorHAnsi" w:eastAsia="Calibri" w:hAnsiTheme="minorHAnsi" w:cstheme="minorHAnsi"/>
          <w:lang w:eastAsia="en-US"/>
        </w:rPr>
        <w:t xml:space="preserve"> potwierdzon</w:t>
      </w:r>
      <w:r>
        <w:rPr>
          <w:rFonts w:asciiTheme="minorHAnsi" w:eastAsia="Calibri" w:hAnsiTheme="minorHAnsi" w:cstheme="minorHAnsi"/>
          <w:lang w:eastAsia="en-US"/>
        </w:rPr>
        <w:t>e</w:t>
      </w:r>
      <w:r w:rsidRPr="00285994">
        <w:rPr>
          <w:rFonts w:asciiTheme="minorHAnsi" w:eastAsia="Calibri" w:hAnsiTheme="minorHAnsi" w:cstheme="minorHAnsi"/>
          <w:lang w:eastAsia="en-US"/>
        </w:rPr>
        <w:t xml:space="preserve"> przez </w:t>
      </w:r>
      <w:r>
        <w:rPr>
          <w:rFonts w:asciiTheme="minorHAnsi" w:eastAsia="Calibri" w:hAnsiTheme="minorHAnsi" w:cstheme="minorHAnsi"/>
          <w:lang w:eastAsia="en-US"/>
        </w:rPr>
        <w:t>dzieci</w:t>
      </w:r>
      <w:r w:rsidRPr="00285994">
        <w:rPr>
          <w:rFonts w:asciiTheme="minorHAnsi" w:eastAsia="Calibri" w:hAnsiTheme="minorHAnsi" w:cstheme="minorHAnsi"/>
          <w:lang w:eastAsia="en-US"/>
        </w:rPr>
        <w:t xml:space="preserve"> podczas rozmo</w:t>
      </w:r>
      <w:r w:rsidRPr="00285994">
        <w:rPr>
          <w:rFonts w:asciiTheme="minorHAnsi" w:eastAsia="Calibri" w:hAnsiTheme="minorHAnsi" w:cstheme="minorHAnsi"/>
          <w:lang w:eastAsia="en-US"/>
        </w:rPr>
        <w:t>wy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9"/>
      </w:r>
      <w:r>
        <w:rPr>
          <w:rFonts w:asciiTheme="minorHAnsi" w:eastAsia="Calibri" w:hAnsiTheme="minorHAnsi" w:cstheme="minorHAnsi"/>
          <w:lang w:eastAsia="en-US"/>
        </w:rPr>
        <w:t xml:space="preserve">. </w:t>
      </w:r>
      <w:r w:rsidRPr="00E65A2C">
        <w:rPr>
          <w:rFonts w:asciiTheme="minorHAnsi" w:eastAsia="Calibri" w:hAnsiTheme="minorHAnsi" w:cstheme="minorHAnsi"/>
          <w:lang w:eastAsia="en-US"/>
        </w:rPr>
        <w:t>W okresie kontrolnym w placówce nie przebywały dzieci, które miały zlecone specjalistyczne diety.</w:t>
      </w:r>
      <w:r>
        <w:rPr>
          <w:rFonts w:asciiTheme="minorHAnsi" w:eastAsia="Calibri" w:hAnsiTheme="minorHAnsi" w:cstheme="minorHAnsi"/>
          <w:lang w:eastAsia="en-US"/>
        </w:rPr>
        <w:t xml:space="preserve"> W przypadku wychowanków, którzy byli wegetarianami posiłki przygotowywane były zgodnie z ich upodobaniami. </w:t>
      </w:r>
      <w:r>
        <w:rPr>
          <w:rFonts w:asciiTheme="minorHAnsi" w:eastAsia="Calibri" w:hAnsiTheme="minorHAnsi" w:cstheme="minorHAnsi"/>
          <w:lang w:eastAsia="en-US"/>
        </w:rPr>
        <w:br/>
      </w:r>
    </w:p>
    <w:p w:rsidR="00895284" w:rsidRPr="00895284" w:rsidRDefault="00732BA5" w:rsidP="0089528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35B68">
        <w:rPr>
          <w:rFonts w:asciiTheme="minorHAnsi" w:eastAsia="Calibri" w:hAnsiTheme="minorHAnsi" w:cstheme="minorHAnsi"/>
          <w:lang w:eastAsia="en-US"/>
        </w:rPr>
        <w:t>Wychowankowie realizowali o</w:t>
      </w:r>
      <w:r>
        <w:rPr>
          <w:rFonts w:asciiTheme="minorHAnsi" w:eastAsia="Calibri" w:hAnsiTheme="minorHAnsi" w:cstheme="minorHAnsi"/>
          <w:lang w:eastAsia="en-US"/>
        </w:rPr>
        <w:t xml:space="preserve">bowiązek szkolny </w:t>
      </w:r>
      <w:r>
        <w:rPr>
          <w:rFonts w:asciiTheme="minorHAnsi" w:eastAsia="Calibri" w:hAnsiTheme="minorHAnsi" w:cstheme="minorHAnsi"/>
          <w:lang w:eastAsia="en-US"/>
        </w:rPr>
        <w:t xml:space="preserve">w </w:t>
      </w:r>
      <w:r>
        <w:rPr>
          <w:rFonts w:asciiTheme="minorHAnsi" w:eastAsia="Calibri" w:hAnsiTheme="minorHAnsi" w:cstheme="minorHAnsi"/>
          <w:lang w:eastAsia="en-US"/>
        </w:rPr>
        <w:t xml:space="preserve">szkołach </w:t>
      </w:r>
      <w:r>
        <w:rPr>
          <w:rFonts w:asciiTheme="minorHAnsi" w:eastAsia="Calibri" w:hAnsiTheme="minorHAnsi" w:cstheme="minorHAnsi"/>
          <w:lang w:eastAsia="en-US"/>
        </w:rPr>
        <w:t xml:space="preserve">na terenie miasta Płocka. Dzieci 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t>z niepełnosprawnością intelektualną w stopniu lekkim uczęszczały do szkół specjalnych (szkoła podstawowa, szkoła branżowa, technikum).</w:t>
      </w:r>
      <w:r>
        <w:rPr>
          <w:rFonts w:asciiTheme="minorHAnsi" w:eastAsia="Calibri" w:hAnsiTheme="minorHAnsi" w:cstheme="minorHAnsi"/>
          <w:lang w:eastAsia="en-US"/>
        </w:rPr>
        <w:t xml:space="preserve"> Dla wychowanka realizującego naukę 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t>w MOS w Szerzawach pokrywano kosz</w:t>
      </w:r>
      <w:r>
        <w:rPr>
          <w:rFonts w:asciiTheme="minorHAnsi" w:eastAsia="Calibri" w:hAnsiTheme="minorHAnsi" w:cstheme="minorHAnsi"/>
          <w:lang w:eastAsia="en-US"/>
        </w:rPr>
        <w:t>t</w:t>
      </w:r>
      <w:r>
        <w:rPr>
          <w:rFonts w:asciiTheme="minorHAnsi" w:eastAsia="Calibri" w:hAnsiTheme="minorHAnsi" w:cstheme="minorHAnsi"/>
          <w:lang w:eastAsia="en-US"/>
        </w:rPr>
        <w:t xml:space="preserve">y pobytu w ośrodku. Na czas urlopowania dowożono 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t>i odwożon</w:t>
      </w:r>
      <w:r>
        <w:rPr>
          <w:rFonts w:asciiTheme="minorHAnsi" w:eastAsia="Calibri" w:hAnsiTheme="minorHAnsi" w:cstheme="minorHAnsi"/>
          <w:lang w:eastAsia="en-US"/>
        </w:rPr>
        <w:t>o</w:t>
      </w:r>
      <w:r>
        <w:rPr>
          <w:rFonts w:asciiTheme="minorHAnsi" w:eastAsia="Calibri" w:hAnsiTheme="minorHAnsi" w:cstheme="minorHAnsi"/>
          <w:lang w:eastAsia="en-US"/>
        </w:rPr>
        <w:t xml:space="preserve"> chłopca samochodem służbowym. </w:t>
      </w:r>
      <w:r>
        <w:rPr>
          <w:rFonts w:asciiTheme="minorHAnsi" w:eastAsia="Calibri" w:hAnsiTheme="minorHAnsi" w:cstheme="minorHAnsi"/>
          <w:lang w:eastAsia="en-US"/>
        </w:rPr>
        <w:br/>
      </w:r>
      <w:r w:rsidRPr="004045E9">
        <w:rPr>
          <w:rFonts w:asciiTheme="minorHAnsi" w:eastAsia="Calibri" w:hAnsiTheme="minorHAnsi" w:cstheme="minorHAnsi"/>
          <w:lang w:eastAsia="en-US"/>
        </w:rPr>
        <w:t>W nau</w:t>
      </w:r>
      <w:r>
        <w:rPr>
          <w:rFonts w:asciiTheme="minorHAnsi" w:eastAsia="Calibri" w:hAnsiTheme="minorHAnsi" w:cstheme="minorHAnsi"/>
          <w:lang w:eastAsia="en-US"/>
        </w:rPr>
        <w:t>ce dzieciom pomagali wychowawcy. Dzieciom wymagającym dodatkowego wsparc</w:t>
      </w:r>
      <w:r>
        <w:rPr>
          <w:rFonts w:asciiTheme="minorHAnsi" w:eastAsia="Calibri" w:hAnsiTheme="minorHAnsi" w:cstheme="minorHAnsi"/>
          <w:lang w:eastAsia="en-US"/>
        </w:rPr>
        <w:t>ia zapewniono pomoc korepetytora.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br/>
      </w:r>
      <w:r w:rsidRPr="004045E9">
        <w:rPr>
          <w:rFonts w:asciiTheme="minorHAnsi" w:eastAsia="Calibri" w:hAnsiTheme="minorHAnsi" w:cstheme="minorHAnsi"/>
          <w:lang w:eastAsia="en-US"/>
        </w:rPr>
        <w:t xml:space="preserve">Wychowankowie uczestniczyli w dodatkowych zajęciach </w:t>
      </w:r>
      <w:r w:rsidRPr="004045E9">
        <w:rPr>
          <w:rFonts w:asciiTheme="minorHAnsi" w:eastAsia="Calibri" w:hAnsiTheme="minorHAnsi" w:cstheme="minorHAnsi"/>
          <w:lang w:eastAsia="en-US"/>
        </w:rPr>
        <w:t>wyrównawczych w szkołach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4045E9">
        <w:rPr>
          <w:rFonts w:asciiTheme="minorHAnsi" w:eastAsia="Calibri" w:hAnsiTheme="minorHAnsi" w:cstheme="minorHAnsi"/>
          <w:lang w:eastAsia="en-US"/>
        </w:rPr>
        <w:t xml:space="preserve"> zajęciach realizowanych odpłatnie poza placówką oraz byli zaopatrywani w podręczniki, </w:t>
      </w:r>
      <w:r w:rsidRPr="004045E9">
        <w:rPr>
          <w:rFonts w:asciiTheme="minorHAnsi" w:eastAsia="Calibri" w:hAnsiTheme="minorHAnsi" w:cstheme="minorHAnsi"/>
          <w:lang w:eastAsia="en-US"/>
        </w:rPr>
        <w:lastRenderedPageBreak/>
        <w:t>pomoce i przybory szkolne</w:t>
      </w:r>
      <w:r>
        <w:rPr>
          <w:rFonts w:asciiTheme="minorHAnsi" w:eastAsia="Calibri" w:hAnsiTheme="minorHAnsi" w:cstheme="minorHAnsi"/>
          <w:lang w:eastAsia="en-US"/>
        </w:rPr>
        <w:t>.</w:t>
      </w:r>
      <w:r>
        <w:rPr>
          <w:rFonts w:asciiTheme="minorHAnsi" w:eastAsia="Calibri" w:hAnsiTheme="minorHAnsi" w:cstheme="minorHAnsi"/>
          <w:lang w:eastAsia="en-US"/>
        </w:rPr>
        <w:br/>
      </w:r>
      <w:r w:rsidRPr="00895284">
        <w:rPr>
          <w:rFonts w:asciiTheme="minorHAnsi" w:eastAsia="Calibri" w:hAnsiTheme="minorHAnsi" w:cstheme="minorHAnsi"/>
          <w:lang w:eastAsia="en-US"/>
        </w:rPr>
        <w:t>W okresie objętym kontrolą część wychowanków uczestniczyła w zajęciach wychowawczych,</w:t>
      </w:r>
    </w:p>
    <w:p w:rsidR="00335B68" w:rsidRDefault="00732BA5" w:rsidP="0089528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95284">
        <w:rPr>
          <w:rFonts w:asciiTheme="minorHAnsi" w:eastAsia="Calibri" w:hAnsiTheme="minorHAnsi" w:cstheme="minorHAnsi"/>
          <w:lang w:eastAsia="en-US"/>
        </w:rPr>
        <w:t>kompensacyjnych, terapeutyczno-</w:t>
      </w:r>
      <w:r w:rsidRPr="00895284">
        <w:rPr>
          <w:rFonts w:asciiTheme="minorHAnsi" w:eastAsia="Calibri" w:hAnsiTheme="minorHAnsi" w:cstheme="minorHAnsi"/>
          <w:lang w:eastAsia="en-US"/>
        </w:rPr>
        <w:t xml:space="preserve">rewalidacyjnych organizowanych w </w:t>
      </w:r>
      <w:r>
        <w:rPr>
          <w:rFonts w:asciiTheme="minorHAnsi" w:eastAsia="Calibri" w:hAnsiTheme="minorHAnsi" w:cstheme="minorHAnsi"/>
          <w:lang w:eastAsia="en-US"/>
        </w:rPr>
        <w:t>p</w:t>
      </w:r>
      <w:r w:rsidRPr="00895284">
        <w:rPr>
          <w:rFonts w:asciiTheme="minorHAnsi" w:eastAsia="Calibri" w:hAnsiTheme="minorHAnsi" w:cstheme="minorHAnsi"/>
          <w:lang w:eastAsia="en-US"/>
        </w:rPr>
        <w:t>lacówce i szkole</w:t>
      </w:r>
      <w:r>
        <w:rPr>
          <w:rFonts w:asciiTheme="minorHAnsi" w:eastAsia="Calibri" w:hAnsiTheme="minorHAnsi" w:cstheme="minorHAnsi"/>
          <w:lang w:eastAsia="en-US"/>
        </w:rPr>
        <w:t xml:space="preserve">. 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t>W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czasie wolnym</w:t>
      </w:r>
      <w:r>
        <w:rPr>
          <w:rFonts w:asciiTheme="minorHAnsi" w:eastAsia="Calibri" w:hAnsiTheme="minorHAnsi" w:cstheme="minorHAnsi"/>
          <w:lang w:eastAsia="en-US"/>
        </w:rPr>
        <w:t xml:space="preserve"> zapewniono dzieciom możliwość rozwoju zainteresowań poprzez udział m.in. w treningu piłki nożnej lub </w:t>
      </w:r>
      <w:r>
        <w:rPr>
          <w:rFonts w:asciiTheme="minorHAnsi" w:eastAsia="Calibri" w:hAnsiTheme="minorHAnsi" w:cstheme="minorHAnsi"/>
          <w:lang w:eastAsia="en-US"/>
        </w:rPr>
        <w:t xml:space="preserve">zajęciach </w:t>
      </w:r>
      <w:r>
        <w:rPr>
          <w:rFonts w:asciiTheme="minorHAnsi" w:eastAsia="Calibri" w:hAnsiTheme="minorHAnsi" w:cstheme="minorHAnsi"/>
          <w:lang w:eastAsia="en-US"/>
        </w:rPr>
        <w:t>sztuk walki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0"/>
      </w:r>
      <w:r>
        <w:rPr>
          <w:rFonts w:asciiTheme="minorHAnsi" w:eastAsia="Calibri" w:hAnsiTheme="minorHAnsi" w:cstheme="minorHAnsi"/>
          <w:lang w:eastAsia="en-US"/>
        </w:rPr>
        <w:t xml:space="preserve">. 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br/>
      </w:r>
    </w:p>
    <w:p w:rsidR="00335B68" w:rsidRDefault="00732BA5" w:rsidP="004A7A60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A7A60">
        <w:rPr>
          <w:rFonts w:asciiTheme="minorHAnsi" w:eastAsia="Calibri" w:hAnsiTheme="minorHAnsi" w:cstheme="minorHAnsi"/>
          <w:lang w:eastAsia="en-US"/>
        </w:rPr>
        <w:t xml:space="preserve">Wychowankowie </w:t>
      </w:r>
      <w:r>
        <w:rPr>
          <w:rFonts w:asciiTheme="minorHAnsi" w:eastAsia="Calibri" w:hAnsiTheme="minorHAnsi" w:cstheme="minorHAnsi"/>
          <w:lang w:eastAsia="en-US"/>
        </w:rPr>
        <w:t>p</w:t>
      </w:r>
      <w:r w:rsidRPr="004A7A60">
        <w:rPr>
          <w:rFonts w:asciiTheme="minorHAnsi" w:eastAsia="Calibri" w:hAnsiTheme="minorHAnsi" w:cstheme="minorHAnsi"/>
          <w:lang w:eastAsia="en-US"/>
        </w:rPr>
        <w:t xml:space="preserve">lacówki byli objęci podstawową opieką lekarską w </w:t>
      </w:r>
      <w:r>
        <w:rPr>
          <w:rFonts w:asciiTheme="minorHAnsi" w:eastAsia="Calibri" w:hAnsiTheme="minorHAnsi" w:cstheme="minorHAnsi"/>
          <w:lang w:eastAsia="en-US"/>
        </w:rPr>
        <w:t xml:space="preserve">rejonowej </w:t>
      </w:r>
      <w:r w:rsidRPr="004A7A60">
        <w:rPr>
          <w:rFonts w:asciiTheme="minorHAnsi" w:eastAsia="Calibri" w:hAnsiTheme="minorHAnsi" w:cstheme="minorHAnsi"/>
          <w:lang w:eastAsia="en-US"/>
        </w:rPr>
        <w:t>przychodni zdrowia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4A7A60">
        <w:rPr>
          <w:rFonts w:asciiTheme="minorHAnsi" w:eastAsia="Calibri" w:hAnsiTheme="minorHAnsi" w:cstheme="minorHAnsi"/>
          <w:lang w:eastAsia="en-US"/>
        </w:rPr>
        <w:t xml:space="preserve">w </w:t>
      </w:r>
      <w:r>
        <w:rPr>
          <w:rFonts w:asciiTheme="minorHAnsi" w:eastAsia="Calibri" w:hAnsiTheme="minorHAnsi" w:cstheme="minorHAnsi"/>
          <w:lang w:eastAsia="en-US"/>
        </w:rPr>
        <w:t>Płocku. Podczas wizyt towarzyszyły</w:t>
      </w:r>
      <w:r w:rsidRPr="004A7A60">
        <w:rPr>
          <w:rFonts w:asciiTheme="minorHAnsi" w:eastAsia="Calibri" w:hAnsiTheme="minorHAnsi" w:cstheme="minorHAnsi"/>
          <w:lang w:eastAsia="en-US"/>
        </w:rPr>
        <w:t xml:space="preserve"> im </w:t>
      </w:r>
      <w:r>
        <w:rPr>
          <w:rFonts w:asciiTheme="minorHAnsi" w:eastAsia="Calibri" w:hAnsiTheme="minorHAnsi" w:cstheme="minorHAnsi"/>
          <w:lang w:eastAsia="en-US"/>
        </w:rPr>
        <w:t>zatrudnione w sekcji opiekuńczo-specjalistycznej Ośrodka pielęgniarki</w:t>
      </w:r>
      <w:r w:rsidRPr="004A7A60">
        <w:rPr>
          <w:rFonts w:asciiTheme="minorHAnsi" w:eastAsia="Calibri" w:hAnsiTheme="minorHAnsi" w:cstheme="minorHAnsi"/>
          <w:lang w:eastAsia="en-US"/>
        </w:rPr>
        <w:t>. Pięcioro wychowanków zostało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4A7A60">
        <w:rPr>
          <w:rFonts w:asciiTheme="minorHAnsi" w:eastAsia="Calibri" w:hAnsiTheme="minorHAnsi" w:cstheme="minorHAnsi"/>
          <w:lang w:eastAsia="en-US"/>
        </w:rPr>
        <w:t>objętych stałą opieką lekarza psychiat</w:t>
      </w:r>
      <w:r w:rsidRPr="004A7A60">
        <w:rPr>
          <w:rFonts w:asciiTheme="minorHAnsi" w:eastAsia="Calibri" w:hAnsiTheme="minorHAnsi" w:cstheme="minorHAnsi"/>
          <w:lang w:eastAsia="en-US"/>
        </w:rPr>
        <w:t>ry i przyjmowało leki przez niego zlecone.</w:t>
      </w:r>
      <w:r>
        <w:rPr>
          <w:rFonts w:asciiTheme="minorHAnsi" w:eastAsia="Calibri" w:hAnsiTheme="minorHAnsi" w:cstheme="minorHAnsi"/>
          <w:lang w:eastAsia="en-US"/>
        </w:rPr>
        <w:t xml:space="preserve"> W placówce prowadzono ewidencje leków doraźnych,</w:t>
      </w:r>
      <w:r>
        <w:rPr>
          <w:rFonts w:asciiTheme="minorHAnsi" w:eastAsia="Calibri" w:hAnsiTheme="minorHAnsi" w:cstheme="minorHAnsi"/>
          <w:lang w:eastAsia="en-US"/>
        </w:rPr>
        <w:t xml:space="preserve"> psychotropowych</w:t>
      </w:r>
      <w:r>
        <w:rPr>
          <w:rFonts w:asciiTheme="minorHAnsi" w:eastAsia="Calibri" w:hAnsiTheme="minorHAnsi" w:cstheme="minorHAnsi"/>
          <w:lang w:eastAsia="en-US"/>
        </w:rPr>
        <w:t xml:space="preserve"> jak i stale podawanych.  Środki medyczne wraz z lekami były przechowywane w pokoju wychowawców, w zamykanej na klucz szafce. </w:t>
      </w:r>
      <w:r>
        <w:rPr>
          <w:rFonts w:asciiTheme="minorHAnsi" w:eastAsia="Calibri" w:hAnsiTheme="minorHAnsi" w:cstheme="minorHAnsi"/>
          <w:lang w:eastAsia="en-US"/>
        </w:rPr>
        <w:t xml:space="preserve"> W przypadku dzieci, kt</w:t>
      </w:r>
      <w:r>
        <w:rPr>
          <w:rFonts w:asciiTheme="minorHAnsi" w:eastAsia="Calibri" w:hAnsiTheme="minorHAnsi" w:cstheme="minorHAnsi"/>
          <w:lang w:eastAsia="en-US"/>
        </w:rPr>
        <w:t xml:space="preserve">óre były urlopowane do rodzin, leki były przekazywane za pisemnym poświadczeniem i zobowiązaniem opiekunów prawnych </w:t>
      </w:r>
      <w:r>
        <w:rPr>
          <w:rFonts w:asciiTheme="minorHAnsi" w:eastAsia="Calibri" w:hAnsiTheme="minorHAnsi" w:cstheme="minorHAnsi"/>
          <w:lang w:eastAsia="en-US"/>
        </w:rPr>
        <w:t>do ich podawania</w:t>
      </w:r>
      <w:r>
        <w:rPr>
          <w:rFonts w:asciiTheme="minorHAnsi" w:eastAsia="Calibri" w:hAnsiTheme="minorHAnsi" w:cstheme="minorHAnsi"/>
          <w:lang w:eastAsia="en-US"/>
        </w:rPr>
        <w:t xml:space="preserve"> wg zaleceń lekarskich.</w:t>
      </w:r>
    </w:p>
    <w:p w:rsidR="000B70D4" w:rsidRDefault="00732BA5" w:rsidP="00335B68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/>
        <w:t>Dzieci były na bieżąco wyposażane w środki higieny osobistej, odzież, obuwie, bieliznę zgodnie z ic</w:t>
      </w:r>
      <w:r>
        <w:rPr>
          <w:rFonts w:asciiTheme="minorHAnsi" w:eastAsia="Calibri" w:hAnsiTheme="minorHAnsi" w:cstheme="minorHAnsi"/>
          <w:lang w:eastAsia="en-US"/>
        </w:rPr>
        <w:t>h aktualnymi potrzebami. Wychowanko</w:t>
      </w:r>
      <w:r>
        <w:rPr>
          <w:rFonts w:asciiTheme="minorHAnsi" w:eastAsia="Calibri" w:hAnsiTheme="minorHAnsi" w:cstheme="minorHAnsi"/>
          <w:lang w:eastAsia="en-US"/>
        </w:rPr>
        <w:t>wi</w:t>
      </w:r>
      <w:r>
        <w:rPr>
          <w:rFonts w:asciiTheme="minorHAnsi" w:eastAsia="Calibri" w:hAnsiTheme="minorHAnsi" w:cstheme="minorHAnsi"/>
          <w:lang w:eastAsia="en-US"/>
        </w:rPr>
        <w:t xml:space="preserve"> przebywając</w:t>
      </w:r>
      <w:r>
        <w:rPr>
          <w:rFonts w:asciiTheme="minorHAnsi" w:eastAsia="Calibri" w:hAnsiTheme="minorHAnsi" w:cstheme="minorHAnsi"/>
          <w:lang w:eastAsia="en-US"/>
        </w:rPr>
        <w:t>emu</w:t>
      </w:r>
      <w:r>
        <w:rPr>
          <w:rFonts w:asciiTheme="minorHAnsi" w:eastAsia="Calibri" w:hAnsiTheme="minorHAnsi" w:cstheme="minorHAnsi"/>
          <w:lang w:eastAsia="en-US"/>
        </w:rPr>
        <w:t xml:space="preserve"> poza placówką dosyłano brakujące artykuły lub wyposażano podczas urlopowań</w:t>
      </w:r>
      <w:r>
        <w:rPr>
          <w:rFonts w:asciiTheme="minorHAnsi" w:eastAsia="Calibri" w:hAnsiTheme="minorHAnsi" w:cstheme="minorHAnsi"/>
          <w:lang w:eastAsia="en-US"/>
        </w:rPr>
        <w:t>.</w:t>
      </w:r>
      <w:r>
        <w:rPr>
          <w:rFonts w:asciiTheme="minorHAnsi" w:eastAsia="Calibri" w:hAnsiTheme="minorHAnsi" w:cstheme="minorHAnsi"/>
          <w:lang w:eastAsia="en-US"/>
        </w:rPr>
        <w:br/>
      </w:r>
    </w:p>
    <w:p w:rsidR="00C24F30" w:rsidRDefault="00732BA5" w:rsidP="00335B68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W placówce obowiązywał </w:t>
      </w:r>
      <w:r w:rsidRPr="00C24F30">
        <w:rPr>
          <w:rFonts w:asciiTheme="minorHAnsi" w:eastAsia="Calibri" w:hAnsiTheme="minorHAnsi" w:cstheme="minorHAnsi"/>
          <w:i/>
          <w:lang w:eastAsia="en-US"/>
        </w:rPr>
        <w:t>Regulamin przyznawania kieszonkowego</w:t>
      </w:r>
      <w:r>
        <w:rPr>
          <w:rFonts w:asciiTheme="minorHAnsi" w:eastAsia="Calibri" w:hAnsiTheme="minorHAnsi" w:cstheme="minorHAnsi"/>
          <w:lang w:eastAsia="en-US"/>
        </w:rPr>
        <w:t xml:space="preserve"> wprowadzony Pani Zarządzeniem z 18 czerwca 2019 r</w:t>
      </w:r>
      <w:r>
        <w:rPr>
          <w:rFonts w:asciiTheme="minorHAnsi" w:eastAsia="Calibri" w:hAnsiTheme="minorHAnsi" w:cstheme="minorHAnsi"/>
          <w:lang w:eastAsia="en-US"/>
        </w:rPr>
        <w:t>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1"/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Treść zapisów niniejszego dokumentu </w:t>
      </w:r>
      <w:r>
        <w:rPr>
          <w:rFonts w:asciiTheme="minorHAnsi" w:eastAsia="Calibri" w:hAnsiTheme="minorHAnsi" w:cstheme="minorHAnsi"/>
          <w:lang w:eastAsia="en-US"/>
        </w:rPr>
        <w:t>była</w:t>
      </w:r>
      <w:r>
        <w:rPr>
          <w:rFonts w:asciiTheme="minorHAnsi" w:eastAsia="Calibri" w:hAnsiTheme="minorHAnsi" w:cstheme="minorHAnsi"/>
          <w:lang w:eastAsia="en-US"/>
        </w:rPr>
        <w:t xml:space="preserve"> z</w:t>
      </w:r>
      <w:r w:rsidRPr="00AD21D6">
        <w:rPr>
          <w:rFonts w:asciiTheme="minorHAnsi" w:hAnsiTheme="minorHAnsi" w:cstheme="minorHAnsi"/>
          <w:color w:val="000000"/>
        </w:rPr>
        <w:t>godn</w:t>
      </w:r>
      <w:r>
        <w:rPr>
          <w:rFonts w:asciiTheme="minorHAnsi" w:hAnsiTheme="minorHAnsi" w:cstheme="minorHAnsi"/>
          <w:color w:val="000000"/>
        </w:rPr>
        <w:t>a</w:t>
      </w:r>
      <w:r w:rsidRPr="00AD21D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br/>
      </w:r>
      <w:r w:rsidRPr="00AD21D6">
        <w:rPr>
          <w:rFonts w:asciiTheme="minorHAnsi" w:hAnsiTheme="minorHAnsi" w:cstheme="minorHAnsi"/>
          <w:color w:val="000000"/>
        </w:rPr>
        <w:t>z § 18 ust. 1 pkt 8 rozporządzenia</w:t>
      </w:r>
      <w:r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eastAsia="Calibri" w:hAnsiTheme="minorHAnsi" w:cstheme="minorHAnsi"/>
          <w:lang w:eastAsia="en-US"/>
        </w:rPr>
        <w:t>Kieszonkowe wypłacane było dzieciom co miesiąc</w:t>
      </w:r>
      <w:r>
        <w:rPr>
          <w:rFonts w:asciiTheme="minorHAnsi" w:eastAsia="Calibri" w:hAnsiTheme="minorHAnsi" w:cstheme="minorHAnsi"/>
          <w:lang w:eastAsia="en-US"/>
        </w:rPr>
        <w:t>,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t xml:space="preserve">w zależności od </w:t>
      </w:r>
      <w:r>
        <w:rPr>
          <w:rFonts w:asciiTheme="minorHAnsi" w:eastAsia="Calibri" w:hAnsiTheme="minorHAnsi" w:cstheme="minorHAnsi"/>
          <w:lang w:eastAsia="en-US"/>
        </w:rPr>
        <w:t>liczby</w:t>
      </w:r>
      <w:r>
        <w:rPr>
          <w:rFonts w:asciiTheme="minorHAnsi" w:eastAsia="Calibri" w:hAnsiTheme="minorHAnsi" w:cstheme="minorHAnsi"/>
          <w:lang w:eastAsia="en-US"/>
        </w:rPr>
        <w:t xml:space="preserve"> zdobytych punktów</w:t>
      </w:r>
      <w:r>
        <w:rPr>
          <w:rFonts w:asciiTheme="minorHAnsi" w:eastAsia="Calibri" w:hAnsiTheme="minorHAnsi" w:cstheme="minorHAnsi"/>
          <w:lang w:eastAsia="en-US"/>
        </w:rPr>
        <w:t>,</w:t>
      </w:r>
      <w:r>
        <w:rPr>
          <w:rFonts w:asciiTheme="minorHAnsi" w:eastAsia="Calibri" w:hAnsiTheme="minorHAnsi" w:cstheme="minorHAnsi"/>
          <w:lang w:eastAsia="en-US"/>
        </w:rPr>
        <w:t xml:space="preserve"> w kwocie nie mniejszej niż 11</w:t>
      </w:r>
      <w:r>
        <w:rPr>
          <w:rFonts w:asciiTheme="minorHAnsi" w:eastAsia="Calibri" w:hAnsiTheme="minorHAnsi" w:cstheme="minorHAnsi"/>
          <w:lang w:eastAsia="en-US"/>
        </w:rPr>
        <w:t>,</w:t>
      </w:r>
      <w:r>
        <w:rPr>
          <w:rFonts w:asciiTheme="minorHAnsi" w:eastAsia="Calibri" w:hAnsiTheme="minorHAnsi" w:cstheme="minorHAnsi"/>
          <w:lang w:eastAsia="en-US"/>
        </w:rPr>
        <w:t>30 zł (</w:t>
      </w:r>
      <w:r>
        <w:rPr>
          <w:rFonts w:asciiTheme="minorHAnsi" w:eastAsia="Calibri" w:hAnsiTheme="minorHAnsi" w:cstheme="minorHAnsi"/>
          <w:lang w:eastAsia="en-US"/>
        </w:rPr>
        <w:t>od 1 czerwca 2022 r.</w:t>
      </w:r>
      <w:r>
        <w:rPr>
          <w:rFonts w:asciiTheme="minorHAnsi" w:eastAsia="Calibri" w:hAnsiTheme="minorHAnsi" w:cstheme="minorHAnsi"/>
          <w:lang w:eastAsia="en-US"/>
        </w:rPr>
        <w:t>- 12 zł). Najwyższą moż</w:t>
      </w:r>
      <w:r>
        <w:rPr>
          <w:rFonts w:asciiTheme="minorHAnsi" w:eastAsia="Calibri" w:hAnsiTheme="minorHAnsi" w:cstheme="minorHAnsi"/>
          <w:lang w:eastAsia="en-US"/>
        </w:rPr>
        <w:t>liwą do otrzymania kwotą było 84 zł.</w:t>
      </w:r>
      <w:r>
        <w:rPr>
          <w:rFonts w:asciiTheme="minorHAnsi" w:eastAsia="Calibri" w:hAnsiTheme="minorHAnsi" w:cstheme="minorHAnsi"/>
          <w:lang w:eastAsia="en-US"/>
        </w:rPr>
        <w:t xml:space="preserve"> Stosownie 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t>do §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6 </w:t>
      </w:r>
      <w:r>
        <w:rPr>
          <w:rFonts w:asciiTheme="minorHAnsi" w:eastAsia="Calibri" w:hAnsiTheme="minorHAnsi" w:cstheme="minorHAnsi"/>
          <w:lang w:eastAsia="en-US"/>
        </w:rPr>
        <w:t>regulaminu</w:t>
      </w:r>
      <w:r>
        <w:rPr>
          <w:rFonts w:asciiTheme="minorHAnsi" w:eastAsia="Calibri" w:hAnsiTheme="minorHAnsi" w:cstheme="minorHAnsi"/>
          <w:lang w:eastAsia="en-US"/>
        </w:rPr>
        <w:t xml:space="preserve"> każdy wychowanek rozpoczyna</w:t>
      </w:r>
      <w:r>
        <w:rPr>
          <w:rFonts w:asciiTheme="minorHAnsi" w:eastAsia="Calibri" w:hAnsiTheme="minorHAnsi" w:cstheme="minorHAnsi"/>
          <w:lang w:eastAsia="en-US"/>
        </w:rPr>
        <w:t>ł</w:t>
      </w:r>
      <w:r>
        <w:rPr>
          <w:rFonts w:asciiTheme="minorHAnsi" w:eastAsia="Calibri" w:hAnsiTheme="minorHAnsi" w:cstheme="minorHAnsi"/>
          <w:lang w:eastAsia="en-US"/>
        </w:rPr>
        <w:t xml:space="preserve"> miesiąc</w:t>
      </w:r>
      <w:r>
        <w:rPr>
          <w:rFonts w:asciiTheme="minorHAnsi" w:eastAsia="Calibri" w:hAnsiTheme="minorHAnsi" w:cstheme="minorHAnsi"/>
          <w:lang w:eastAsia="en-US"/>
        </w:rPr>
        <w:t xml:space="preserve"> z 0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liczbą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punktó</w:t>
      </w:r>
      <w:r>
        <w:rPr>
          <w:rFonts w:asciiTheme="minorHAnsi" w:eastAsia="Calibri" w:hAnsiTheme="minorHAnsi" w:cstheme="minorHAnsi"/>
          <w:lang w:eastAsia="en-US"/>
        </w:rPr>
        <w:t xml:space="preserve">w. </w:t>
      </w:r>
      <w:r>
        <w:rPr>
          <w:rFonts w:asciiTheme="minorHAnsi" w:eastAsia="Calibri" w:hAnsiTheme="minorHAnsi" w:cstheme="minorHAnsi"/>
          <w:lang w:eastAsia="en-US"/>
        </w:rPr>
        <w:t xml:space="preserve">Dzieci 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t>w ciągu miesiąca mogły</w:t>
      </w:r>
      <w:r>
        <w:rPr>
          <w:rFonts w:asciiTheme="minorHAnsi" w:eastAsia="Calibri" w:hAnsiTheme="minorHAnsi" w:cstheme="minorHAnsi"/>
          <w:lang w:eastAsia="en-US"/>
        </w:rPr>
        <w:t xml:space="preserve"> maksymalnie uzyskać 100 punktów. Zachowania pozytywne/negatywne były każdorazowo punktowane +5/-5 w oparciu o obowiązujący </w:t>
      </w:r>
      <w:r w:rsidRPr="00957FFD">
        <w:rPr>
          <w:rFonts w:asciiTheme="minorHAnsi" w:eastAsia="Calibri" w:hAnsiTheme="minorHAnsi" w:cstheme="minorHAnsi"/>
          <w:i/>
          <w:lang w:eastAsia="en-US"/>
        </w:rPr>
        <w:t>Regulamin Nagród i Konsekwencji</w:t>
      </w:r>
      <w:r>
        <w:rPr>
          <w:rFonts w:asciiTheme="minorHAnsi" w:eastAsia="Calibri" w:hAnsiTheme="minorHAnsi" w:cstheme="minorHAnsi"/>
          <w:lang w:eastAsia="en-US"/>
        </w:rPr>
        <w:t xml:space="preserve"> w placówce. 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</w:p>
    <w:p w:rsidR="00957FFD" w:rsidRDefault="00732BA5" w:rsidP="00957FFD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lang w:eastAsia="en-US"/>
        </w:rPr>
        <w:t xml:space="preserve">Wychowankowie potwierdzali każdorazowo odbiór pieniędzy własnoręcznym podpisem 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t>na liś</w:t>
      </w:r>
      <w:r>
        <w:rPr>
          <w:rFonts w:asciiTheme="minorHAnsi" w:eastAsia="Calibri" w:hAnsiTheme="minorHAnsi" w:cstheme="minorHAnsi"/>
          <w:lang w:eastAsia="en-US"/>
        </w:rPr>
        <w:t xml:space="preserve">cie kieszonkowego w </w:t>
      </w:r>
      <w:r w:rsidRPr="00957FFD">
        <w:rPr>
          <w:rFonts w:asciiTheme="minorHAnsi" w:eastAsia="Calibri" w:hAnsiTheme="minorHAnsi" w:cstheme="minorHAnsi"/>
          <w:i/>
          <w:lang w:eastAsia="en-US"/>
        </w:rPr>
        <w:t>Zeszycie kieszonkowego</w:t>
      </w:r>
      <w:r>
        <w:rPr>
          <w:rFonts w:asciiTheme="minorHAnsi" w:eastAsia="Calibri" w:hAnsiTheme="minorHAnsi" w:cstheme="minorHAnsi"/>
          <w:lang w:eastAsia="en-US"/>
        </w:rPr>
        <w:t xml:space="preserve">. </w:t>
      </w:r>
      <w:r>
        <w:rPr>
          <w:rFonts w:asciiTheme="minorHAnsi" w:hAnsiTheme="minorHAnsi" w:cstheme="minorHAnsi"/>
          <w:color w:val="000000"/>
        </w:rPr>
        <w:t>Dzieci mogły otrzymać całą kwotę jednorazowo lub przechować kieszonkowe w depozycie</w:t>
      </w:r>
      <w:r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Wówczas pieniądze każdego dziecka przechowywał wychowawca kierują</w:t>
      </w:r>
      <w:r>
        <w:rPr>
          <w:rFonts w:asciiTheme="minorHAnsi" w:hAnsiTheme="minorHAnsi" w:cstheme="minorHAnsi"/>
          <w:color w:val="000000"/>
        </w:rPr>
        <w:t>cy procesem wychowawczym, a d</w:t>
      </w:r>
      <w:r>
        <w:rPr>
          <w:rFonts w:asciiTheme="minorHAnsi" w:hAnsiTheme="minorHAnsi" w:cstheme="minorHAnsi"/>
          <w:color w:val="000000"/>
        </w:rPr>
        <w:t xml:space="preserve">ostęp 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 xml:space="preserve">do depozytu miał każdy </w:t>
      </w:r>
      <w:r>
        <w:rPr>
          <w:rFonts w:asciiTheme="minorHAnsi" w:hAnsiTheme="minorHAnsi" w:cstheme="minorHAnsi"/>
          <w:color w:val="000000"/>
        </w:rPr>
        <w:t>wychowawca i koordynator placówki</w:t>
      </w:r>
      <w:r w:rsidRPr="0073248B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="00CE112A" w:rsidRPr="00CE112A">
        <w:rPr>
          <w:rFonts w:asciiTheme="minorHAnsi" w:hAnsiTheme="minorHAnsi" w:cstheme="minorHAnsi"/>
          <w:color w:val="000000"/>
          <w:highlight w:val="black"/>
        </w:rPr>
        <w:t>Xxxxxxxxxxxxxxxxx xxxxxxxxxxxxxxxxxxxxxxxxxxxxxxxxxxxxxxxxxxxxxxxxxxxxxxxxxxxxxxxxx xxxxxxxxxxxxxxxxxxxxxxxxxxxxxxxxxxxxxxxxxxxxxxxxxxxxxxxxxxxxxxxxxxxxxxxxxxxx</w:t>
      </w:r>
      <w:r w:rsidRPr="00CE112A">
        <w:rPr>
          <w:rFonts w:asciiTheme="minorHAnsi" w:hAnsiTheme="minorHAnsi" w:cstheme="minorHAnsi"/>
          <w:color w:val="000000"/>
          <w:highlight w:val="black"/>
        </w:rPr>
        <w:t>.</w:t>
      </w:r>
      <w:r w:rsidRPr="00132AE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br/>
        <w:t>W prowadzonej</w:t>
      </w:r>
      <w:r w:rsidRPr="00132AE0">
        <w:rPr>
          <w:rFonts w:asciiTheme="minorHAnsi" w:hAnsiTheme="minorHAnsi" w:cstheme="minorHAnsi"/>
          <w:color w:val="000000"/>
        </w:rPr>
        <w:t xml:space="preserve"> ewidencji kieszonkowego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2"/>
      </w:r>
      <w:r w:rsidRPr="00132AE0">
        <w:rPr>
          <w:rFonts w:asciiTheme="minorHAnsi" w:hAnsiTheme="minorHAnsi" w:cstheme="minorHAnsi"/>
          <w:color w:val="000000"/>
        </w:rPr>
        <w:t xml:space="preserve"> nie stwierdzono nieprawi</w:t>
      </w:r>
      <w:r w:rsidRPr="00132AE0">
        <w:rPr>
          <w:rFonts w:asciiTheme="minorHAnsi" w:hAnsiTheme="minorHAnsi" w:cstheme="minorHAnsi"/>
          <w:color w:val="000000"/>
        </w:rPr>
        <w:t>dłowości.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957FFD" w:rsidRDefault="00732BA5" w:rsidP="00335B68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067F8E" w:rsidRDefault="00732BA5" w:rsidP="00067F8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67F8E">
        <w:rPr>
          <w:rFonts w:asciiTheme="minorHAnsi" w:eastAsia="Calibri" w:hAnsiTheme="minorHAnsi" w:cstheme="minorHAnsi"/>
          <w:lang w:eastAsia="en-US"/>
        </w:rPr>
        <w:lastRenderedPageBreak/>
        <w:t>W godzinach nocnych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067F8E">
        <w:rPr>
          <w:rFonts w:asciiTheme="minorHAnsi" w:eastAsia="Calibri" w:hAnsiTheme="minorHAnsi" w:cstheme="minorHAnsi"/>
          <w:lang w:eastAsia="en-US"/>
        </w:rPr>
        <w:t xml:space="preserve"> opiekę nad dziećmi sprawował 1 wychowawca. Realizację obchodów nocnych, o których mowa w § 12 ww. rozporządzenia odnotowywano w </w:t>
      </w:r>
      <w:r w:rsidRPr="00067F8E">
        <w:rPr>
          <w:rFonts w:asciiTheme="minorHAnsi" w:eastAsia="Calibri" w:hAnsiTheme="minorHAnsi" w:cstheme="minorHAnsi"/>
          <w:i/>
          <w:lang w:eastAsia="en-US"/>
        </w:rPr>
        <w:t>Zeszycie Raportów Nocnych</w:t>
      </w:r>
      <w:r w:rsidRPr="00067F8E">
        <w:rPr>
          <w:rFonts w:asciiTheme="minorHAnsi" w:eastAsia="Calibri" w:hAnsiTheme="minorHAnsi" w:cstheme="minorHAnsi"/>
          <w:lang w:eastAsia="en-US"/>
        </w:rPr>
        <w:t>. Uwzględniano w nim datę i godzinę obchodu, podpis wychowawcy</w:t>
      </w:r>
      <w:r>
        <w:rPr>
          <w:rFonts w:asciiTheme="minorHAnsi" w:eastAsia="Calibri" w:hAnsiTheme="minorHAnsi" w:cstheme="minorHAnsi"/>
          <w:lang w:eastAsia="en-US"/>
        </w:rPr>
        <w:t xml:space="preserve"> oraz</w:t>
      </w:r>
      <w:r w:rsidRPr="00067F8E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dodatkowe uwagi.</w:t>
      </w:r>
      <w:r w:rsidRPr="00067F8E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br/>
        <w:t>W</w:t>
      </w:r>
      <w:r w:rsidRPr="00067F8E">
        <w:rPr>
          <w:rFonts w:asciiTheme="minorHAnsi" w:eastAsia="Calibri" w:hAnsiTheme="minorHAnsi" w:cstheme="minorHAnsi"/>
          <w:lang w:eastAsia="en-US"/>
        </w:rPr>
        <w:t xml:space="preserve"> okresie objętym kontrolą w Domu nie miały miejsca sytuacje związane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67F8E">
        <w:rPr>
          <w:rFonts w:asciiTheme="minorHAnsi" w:eastAsia="Calibri" w:hAnsiTheme="minorHAnsi" w:cstheme="minorHAnsi"/>
          <w:lang w:eastAsia="en-US"/>
        </w:rPr>
        <w:t>z podejrzeniem nadużyć o charakterze seksualnych</w:t>
      </w:r>
      <w:r>
        <w:rPr>
          <w:rFonts w:asciiTheme="minorHAnsi" w:eastAsia="Calibri" w:hAnsiTheme="minorHAnsi" w:cstheme="minorHAnsi"/>
          <w:lang w:eastAsia="en-US"/>
        </w:rPr>
        <w:t>.</w:t>
      </w:r>
    </w:p>
    <w:p w:rsidR="00E652C1" w:rsidRDefault="00732BA5" w:rsidP="00067F8E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E652C1" w:rsidRDefault="00732BA5" w:rsidP="00DD2841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W okresie objętym kontrolą występowały sytuacje samowolnego oddalenia z placówki (dzieci nr </w:t>
      </w:r>
      <w:r w:rsidR="00CE112A" w:rsidRPr="00CE112A">
        <w:rPr>
          <w:rFonts w:asciiTheme="minorHAnsi" w:eastAsia="Calibri" w:hAnsiTheme="minorHAnsi" w:cstheme="minorHAnsi"/>
          <w:highlight w:val="black"/>
          <w:lang w:eastAsia="en-US"/>
        </w:rPr>
        <w:t>xxxxxxxxxxxxxxxxxxx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z wykazu wychowanków).</w:t>
      </w:r>
      <w:r>
        <w:rPr>
          <w:rFonts w:asciiTheme="minorHAnsi" w:eastAsia="Calibri" w:hAnsiTheme="minorHAnsi" w:cstheme="minorHAnsi"/>
          <w:lang w:eastAsia="en-US"/>
        </w:rPr>
        <w:t xml:space="preserve"> Poinformowała Pani, że w przypa</w:t>
      </w:r>
      <w:r>
        <w:rPr>
          <w:rFonts w:asciiTheme="minorHAnsi" w:eastAsia="Calibri" w:hAnsiTheme="minorHAnsi" w:cstheme="minorHAnsi"/>
          <w:lang w:eastAsia="en-US"/>
        </w:rPr>
        <w:t>d</w:t>
      </w:r>
      <w:r>
        <w:rPr>
          <w:rFonts w:asciiTheme="minorHAnsi" w:eastAsia="Calibri" w:hAnsiTheme="minorHAnsi" w:cstheme="minorHAnsi"/>
          <w:lang w:eastAsia="en-US"/>
        </w:rPr>
        <w:t xml:space="preserve">ku ucieczki wychowanka lub jego </w:t>
      </w:r>
      <w:r w:rsidRPr="00381EAA">
        <w:rPr>
          <w:rFonts w:asciiTheme="minorHAnsi" w:eastAsia="Calibri" w:hAnsiTheme="minorHAnsi" w:cstheme="minorHAnsi"/>
          <w:lang w:eastAsia="en-US"/>
        </w:rPr>
        <w:t>niepowrotu</w:t>
      </w:r>
      <w:r>
        <w:rPr>
          <w:rFonts w:asciiTheme="minorHAnsi" w:eastAsia="Calibri" w:hAnsiTheme="minorHAnsi" w:cstheme="minorHAnsi"/>
          <w:lang w:eastAsia="en-US"/>
        </w:rPr>
        <w:t xml:space="preserve"> o wyznaczonej porze do placówki wychowawca pełniący dyżur powiadamiał telefonicznie policję. </w:t>
      </w:r>
      <w:r>
        <w:rPr>
          <w:rFonts w:asciiTheme="minorHAnsi" w:eastAsia="Calibri" w:hAnsiTheme="minorHAnsi" w:cstheme="minorHAnsi"/>
          <w:lang w:eastAsia="en-US"/>
        </w:rPr>
        <w:t>Następnie starszy</w:t>
      </w:r>
      <w:r>
        <w:rPr>
          <w:rFonts w:asciiTheme="minorHAnsi" w:eastAsia="Calibri" w:hAnsiTheme="minorHAnsi" w:cstheme="minorHAnsi"/>
          <w:lang w:eastAsia="en-US"/>
        </w:rPr>
        <w:t xml:space="preserve"> wychowawca koordynator inform</w:t>
      </w:r>
      <w:r>
        <w:rPr>
          <w:rFonts w:asciiTheme="minorHAnsi" w:eastAsia="Calibri" w:hAnsiTheme="minorHAnsi" w:cstheme="minorHAnsi"/>
          <w:lang w:eastAsia="en-US"/>
        </w:rPr>
        <w:t>ował</w:t>
      </w:r>
      <w:r>
        <w:rPr>
          <w:rFonts w:asciiTheme="minorHAnsi" w:eastAsia="Calibri" w:hAnsiTheme="minorHAnsi" w:cstheme="minorHAnsi"/>
          <w:lang w:eastAsia="en-US"/>
        </w:rPr>
        <w:t xml:space="preserve"> sąd, Miejski </w:t>
      </w:r>
      <w:r>
        <w:rPr>
          <w:rFonts w:asciiTheme="minorHAnsi" w:eastAsia="Calibri" w:hAnsiTheme="minorHAnsi" w:cstheme="minorHAnsi"/>
          <w:lang w:eastAsia="en-US"/>
        </w:rPr>
        <w:t xml:space="preserve">Ośrodek Pomocy Społecznej w Płocku oraz opiekuna prawnego. 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t xml:space="preserve">Stosownie do </w:t>
      </w:r>
      <w:r>
        <w:rPr>
          <w:rFonts w:asciiTheme="minorHAnsi" w:eastAsia="Calibri" w:hAnsiTheme="minorHAnsi" w:cstheme="minorHAnsi"/>
          <w:lang w:eastAsia="en-US"/>
        </w:rPr>
        <w:t xml:space="preserve">obowiązującej w placówce </w:t>
      </w:r>
      <w:r w:rsidRPr="00E52F3B">
        <w:rPr>
          <w:rFonts w:asciiTheme="minorHAnsi" w:eastAsia="Calibri" w:hAnsiTheme="minorHAnsi" w:cstheme="minorHAnsi"/>
          <w:i/>
          <w:lang w:eastAsia="en-US"/>
        </w:rPr>
        <w:t>Procedury przyjęcia wychowanka Placówek obsługiwanych przez Ośrodek Opiekuńczo-Wychowawczy w Płocku po ucieczce lub długotrwałej nieobecności</w:t>
      </w:r>
      <w:r>
        <w:rPr>
          <w:rStyle w:val="Odwoanieprzypisudolnego"/>
          <w:rFonts w:asciiTheme="minorHAnsi" w:eastAsia="Calibri" w:hAnsiTheme="minorHAnsi" w:cstheme="minorHAnsi"/>
          <w:i/>
          <w:lang w:eastAsia="en-US"/>
        </w:rPr>
        <w:footnoteReference w:id="13"/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wychowawca pełniący dyżur oceniał stan zdrowia i higieny dziecka. Po długotrwałej nieobecności lub w przypadkach budzących zastrzeżenia co do stanu zdrowia, dziecko kierowane </w:t>
      </w:r>
      <w:r>
        <w:rPr>
          <w:rFonts w:asciiTheme="minorHAnsi" w:eastAsia="Calibri" w:hAnsiTheme="minorHAnsi" w:cstheme="minorHAnsi"/>
          <w:lang w:eastAsia="en-US"/>
        </w:rPr>
        <w:t>było</w:t>
      </w:r>
      <w:r>
        <w:rPr>
          <w:rFonts w:asciiTheme="minorHAnsi" w:eastAsia="Calibri" w:hAnsiTheme="minorHAnsi" w:cstheme="minorHAnsi"/>
          <w:lang w:eastAsia="en-US"/>
        </w:rPr>
        <w:t xml:space="preserve"> do lekarza w celu oceny jego stanu zdrowia.</w:t>
      </w:r>
      <w:r w:rsidRPr="00E52F3B">
        <w:rPr>
          <w:rFonts w:asciiTheme="minorHAnsi" w:eastAsia="Calibri" w:hAnsiTheme="minorHAnsi" w:cstheme="minorHAnsi"/>
          <w:i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br/>
      </w:r>
    </w:p>
    <w:p w:rsidR="00E652C1" w:rsidRDefault="00732BA5" w:rsidP="00067F8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652C1">
        <w:rPr>
          <w:rFonts w:asciiTheme="minorHAnsi" w:eastAsia="Calibri" w:hAnsiTheme="minorHAnsi" w:cstheme="minorHAnsi"/>
          <w:lang w:eastAsia="en-US"/>
        </w:rPr>
        <w:t>W związku z powyższym tę część</w:t>
      </w:r>
      <w:r w:rsidRPr="00E652C1">
        <w:rPr>
          <w:rFonts w:asciiTheme="minorHAnsi" w:eastAsia="Calibri" w:hAnsiTheme="minorHAnsi" w:cstheme="minorHAnsi"/>
          <w:lang w:eastAsia="en-US"/>
        </w:rPr>
        <w:t xml:space="preserve"> zadania oceniono: pozytywnie</w:t>
      </w:r>
    </w:p>
    <w:p w:rsidR="00067F8E" w:rsidRDefault="00732BA5" w:rsidP="00335B68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E652C1" w:rsidRPr="00A6230B" w:rsidRDefault="00732BA5" w:rsidP="00A6230B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A6230B">
        <w:rPr>
          <w:rFonts w:asciiTheme="minorHAnsi" w:hAnsiTheme="minorHAnsi" w:cstheme="minorHAnsi"/>
        </w:rPr>
        <w:t>Sposób organizacji i dokumentowania pracy wychowawczej prowadzonej w placówce</w:t>
      </w:r>
    </w:p>
    <w:p w:rsidR="00E652C1" w:rsidRPr="00E652C1" w:rsidRDefault="00732BA5" w:rsidP="00A6230B">
      <w:pPr>
        <w:spacing w:line="276" w:lineRule="auto"/>
        <w:rPr>
          <w:rFonts w:asciiTheme="minorHAnsi" w:hAnsiTheme="minorHAnsi" w:cstheme="minorHAnsi"/>
        </w:rPr>
      </w:pPr>
      <w:r w:rsidRPr="00E652C1">
        <w:rPr>
          <w:rFonts w:asciiTheme="minorHAnsi" w:hAnsiTheme="minorHAnsi" w:cstheme="minorHAnsi"/>
        </w:rPr>
        <w:t>Ustaleń kontroli dokonano na podstawie udostępnionej dokumentacji 4 wychowanków, zgodnie z załączonym wykazem.</w:t>
      </w:r>
      <w:r w:rsidRPr="00E652C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E652C1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p</w:t>
      </w:r>
      <w:r w:rsidRPr="00E652C1">
        <w:rPr>
          <w:rFonts w:asciiTheme="minorHAnsi" w:hAnsiTheme="minorHAnsi" w:cstheme="minorHAnsi"/>
        </w:rPr>
        <w:t>lacówce prowadzono następującą d</w:t>
      </w:r>
      <w:r w:rsidRPr="00E652C1">
        <w:rPr>
          <w:rFonts w:asciiTheme="minorHAnsi" w:hAnsiTheme="minorHAnsi" w:cstheme="minorHAnsi"/>
        </w:rPr>
        <w:t>okumentację wymaganą rozporządzeniem w sprawie</w:t>
      </w:r>
    </w:p>
    <w:p w:rsidR="00E652C1" w:rsidRPr="00E652C1" w:rsidRDefault="00732BA5" w:rsidP="00E652C1">
      <w:pPr>
        <w:rPr>
          <w:rFonts w:asciiTheme="minorHAnsi" w:hAnsiTheme="minorHAnsi" w:cstheme="minorHAnsi"/>
        </w:rPr>
      </w:pPr>
      <w:r w:rsidRPr="00E652C1">
        <w:rPr>
          <w:rFonts w:asciiTheme="minorHAnsi" w:hAnsiTheme="minorHAnsi" w:cstheme="minorHAnsi"/>
        </w:rPr>
        <w:t>instytucjonalnej pieczy zastępczej</w:t>
      </w:r>
      <w:r>
        <w:rPr>
          <w:rFonts w:asciiTheme="minorHAnsi" w:hAnsiTheme="minorHAnsi" w:cstheme="minorHAnsi"/>
        </w:rPr>
        <w:t>:</w:t>
      </w:r>
    </w:p>
    <w:p w:rsidR="00E050FA" w:rsidRPr="00C84DC5" w:rsidRDefault="00732BA5" w:rsidP="00C84DC5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E050FA">
        <w:rPr>
          <w:rFonts w:asciiTheme="minorHAnsi" w:hAnsiTheme="minorHAnsi" w:cstheme="minorHAnsi"/>
          <w:i/>
        </w:rPr>
        <w:t>Diagnoz</w:t>
      </w:r>
      <w:r>
        <w:rPr>
          <w:rFonts w:asciiTheme="minorHAnsi" w:hAnsiTheme="minorHAnsi" w:cstheme="minorHAnsi"/>
          <w:i/>
        </w:rPr>
        <w:t>y</w:t>
      </w:r>
      <w:r w:rsidRPr="00E050FA">
        <w:rPr>
          <w:rFonts w:asciiTheme="minorHAnsi" w:hAnsiTheme="minorHAnsi" w:cstheme="minorHAnsi"/>
          <w:i/>
        </w:rPr>
        <w:t xml:space="preserve"> psychofizyczn</w:t>
      </w:r>
      <w:r>
        <w:rPr>
          <w:rFonts w:asciiTheme="minorHAnsi" w:hAnsiTheme="minorHAnsi" w:cstheme="minorHAnsi"/>
          <w:i/>
        </w:rPr>
        <w:t>e</w:t>
      </w:r>
      <w:r>
        <w:rPr>
          <w:rStyle w:val="Odwoanieprzypisudolnego"/>
          <w:rFonts w:asciiTheme="minorHAnsi" w:hAnsiTheme="minorHAnsi" w:cstheme="minorHAnsi"/>
          <w:i/>
        </w:rPr>
        <w:footnoteReference w:id="14"/>
      </w:r>
      <w:r w:rsidRPr="00E050FA">
        <w:rPr>
          <w:rFonts w:asciiTheme="minorHAnsi" w:hAnsiTheme="minorHAnsi" w:cstheme="minorHAnsi"/>
        </w:rPr>
        <w:t xml:space="preserve">  – </w:t>
      </w:r>
      <w:r>
        <w:rPr>
          <w:rFonts w:asciiTheme="minorHAnsi" w:hAnsiTheme="minorHAnsi" w:cstheme="minorHAnsi"/>
        </w:rPr>
        <w:t xml:space="preserve"> dokument</w:t>
      </w:r>
      <w:r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był</w:t>
      </w:r>
      <w:r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sporządzan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przez psychologa </w:t>
      </w:r>
      <w:r w:rsidRPr="00C84DC5">
        <w:rPr>
          <w:rFonts w:asciiTheme="minorHAnsi" w:hAnsiTheme="minorHAnsi" w:cstheme="minorHAnsi"/>
        </w:rPr>
        <w:t xml:space="preserve">zatrudnionego w Ośrodku w okresie 2 tygodni od przyjęcia dzieci do placówki. </w:t>
      </w:r>
      <w:r w:rsidRPr="00C84DC5">
        <w:rPr>
          <w:rFonts w:asciiTheme="minorHAnsi" w:hAnsiTheme="minorHAnsi" w:cstheme="minorHAnsi"/>
        </w:rPr>
        <w:br/>
        <w:t xml:space="preserve">Diagnozy zawierały </w:t>
      </w:r>
      <w:r w:rsidRPr="00C84DC5">
        <w:rPr>
          <w:rFonts w:asciiTheme="minorHAnsi" w:hAnsiTheme="minorHAnsi" w:cstheme="minorHAnsi"/>
        </w:rPr>
        <w:t>wszystki</w:t>
      </w:r>
      <w:r w:rsidRPr="00C84DC5">
        <w:rPr>
          <w:rFonts w:asciiTheme="minorHAnsi" w:hAnsiTheme="minorHAnsi" w:cstheme="minorHAnsi"/>
        </w:rPr>
        <w:t>e</w:t>
      </w:r>
      <w:r w:rsidRPr="00C84DC5">
        <w:rPr>
          <w:rFonts w:asciiTheme="minorHAnsi" w:hAnsiTheme="minorHAnsi" w:cstheme="minorHAnsi"/>
        </w:rPr>
        <w:t xml:space="preserve"> elementy i wskazania określone w § 14 ust. 3 i 4 ww. rozporządzenia.</w:t>
      </w:r>
    </w:p>
    <w:p w:rsidR="00C24F30" w:rsidRPr="008833C1" w:rsidRDefault="00732BA5" w:rsidP="00E050FA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E050FA">
        <w:rPr>
          <w:rFonts w:asciiTheme="minorHAnsi" w:hAnsiTheme="minorHAnsi" w:cstheme="minorHAnsi"/>
          <w:i/>
        </w:rPr>
        <w:t>Plany pomocy dziecku</w:t>
      </w:r>
      <w:r>
        <w:rPr>
          <w:rStyle w:val="Odwoanieprzypisudolnego"/>
          <w:rFonts w:asciiTheme="minorHAnsi" w:hAnsiTheme="minorHAnsi" w:cstheme="minorHAnsi"/>
        </w:rPr>
        <w:footnoteReference w:id="15"/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E050FA">
        <w:rPr>
          <w:rFonts w:asciiTheme="minorHAnsi" w:hAnsiTheme="minorHAnsi" w:cstheme="minorHAnsi"/>
        </w:rPr>
        <w:t>opracowywane</w:t>
      </w:r>
      <w:r w:rsidRPr="0071343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przez wychowawcę, opatrzon</w:t>
      </w:r>
      <w:r>
        <w:rPr>
          <w:rFonts w:asciiTheme="minorHAnsi" w:hAnsiTheme="minorHAnsi" w:cstheme="minorHAnsi"/>
          <w:color w:val="000000" w:themeColor="text1"/>
        </w:rPr>
        <w:t>e</w:t>
      </w:r>
      <w:r>
        <w:rPr>
          <w:rFonts w:asciiTheme="minorHAnsi" w:hAnsiTheme="minorHAnsi" w:cstheme="minorHAnsi"/>
          <w:color w:val="000000" w:themeColor="text1"/>
        </w:rPr>
        <w:t xml:space="preserve"> podpisem wychowanka i </w:t>
      </w:r>
      <w:r w:rsidRPr="00713432">
        <w:rPr>
          <w:rFonts w:asciiTheme="minorHAnsi" w:hAnsiTheme="minorHAnsi" w:cstheme="minorHAnsi"/>
          <w:color w:val="000000"/>
        </w:rPr>
        <w:t xml:space="preserve">asystenta rodziny, który współpracował z rodziną dziecka. </w:t>
      </w:r>
      <w:r>
        <w:rPr>
          <w:rFonts w:asciiTheme="minorHAnsi" w:hAnsiTheme="minorHAnsi" w:cstheme="minorHAnsi"/>
          <w:color w:val="000000"/>
        </w:rPr>
        <w:br/>
      </w:r>
      <w:r w:rsidRPr="00713432">
        <w:rPr>
          <w:rFonts w:asciiTheme="minorHAnsi" w:hAnsiTheme="minorHAnsi" w:cstheme="minorHAnsi"/>
          <w:color w:val="000000"/>
        </w:rPr>
        <w:t xml:space="preserve">W dokumencie wskazywano </w:t>
      </w:r>
      <w:r w:rsidRPr="00713432">
        <w:rPr>
          <w:rFonts w:asciiTheme="minorHAnsi" w:hAnsiTheme="minorHAnsi" w:cstheme="minorHAnsi"/>
          <w:color w:val="000000"/>
        </w:rPr>
        <w:t>działania długo</w:t>
      </w:r>
      <w:r>
        <w:rPr>
          <w:rFonts w:asciiTheme="minorHAnsi" w:hAnsiTheme="minorHAnsi" w:cstheme="minorHAnsi"/>
          <w:color w:val="000000"/>
        </w:rPr>
        <w:t>- i krótko</w:t>
      </w:r>
      <w:r w:rsidRPr="00713432">
        <w:rPr>
          <w:rFonts w:asciiTheme="minorHAnsi" w:hAnsiTheme="minorHAnsi" w:cstheme="minorHAnsi"/>
          <w:color w:val="000000"/>
        </w:rPr>
        <w:t>terminowe oraz</w:t>
      </w:r>
      <w:r>
        <w:rPr>
          <w:rFonts w:asciiTheme="minorHAnsi" w:hAnsiTheme="minorHAnsi" w:cstheme="minorHAnsi"/>
          <w:color w:val="000000"/>
        </w:rPr>
        <w:t xml:space="preserve"> cele</w:t>
      </w:r>
      <w:r w:rsidRPr="00713432">
        <w:rPr>
          <w:rFonts w:asciiTheme="minorHAnsi" w:hAnsiTheme="minorHAnsi" w:cstheme="minorHAnsi"/>
          <w:color w:val="000000"/>
        </w:rPr>
        <w:t xml:space="preserve">. Zgodnie </w:t>
      </w:r>
      <w:r>
        <w:rPr>
          <w:rFonts w:asciiTheme="minorHAnsi" w:hAnsiTheme="minorHAnsi" w:cstheme="minorHAnsi"/>
          <w:color w:val="000000"/>
        </w:rPr>
        <w:br/>
      </w:r>
      <w:r w:rsidRPr="00713432">
        <w:rPr>
          <w:rFonts w:asciiTheme="minorHAnsi" w:hAnsiTheme="minorHAnsi" w:cstheme="minorHAnsi"/>
          <w:color w:val="000000"/>
        </w:rPr>
        <w:t>z § 15 ust. 3 rozporządzenia w planie określ</w:t>
      </w:r>
      <w:r>
        <w:rPr>
          <w:rFonts w:asciiTheme="minorHAnsi" w:hAnsiTheme="minorHAnsi" w:cstheme="minorHAnsi"/>
          <w:color w:val="000000"/>
        </w:rPr>
        <w:t>ano</w:t>
      </w:r>
      <w:r w:rsidRPr="00713432">
        <w:rPr>
          <w:rFonts w:asciiTheme="minorHAnsi" w:hAnsiTheme="minorHAnsi" w:cstheme="minorHAnsi"/>
          <w:color w:val="000000"/>
        </w:rPr>
        <w:t xml:space="preserve"> cel pracy z dzieckiem, uwzględniający powrót dziecka do rodziny, umieszczenie dziecka w rodzinie przysposabiającej, umieszczenie dziecka w rodzinie zastę</w:t>
      </w:r>
      <w:r w:rsidRPr="00713432">
        <w:rPr>
          <w:rFonts w:asciiTheme="minorHAnsi" w:hAnsiTheme="minorHAnsi" w:cstheme="minorHAnsi"/>
          <w:color w:val="000000"/>
        </w:rPr>
        <w:t xml:space="preserve">pczej lub przygotowanie dziecka do </w:t>
      </w:r>
      <w:r w:rsidRPr="00713432">
        <w:rPr>
          <w:rFonts w:asciiTheme="minorHAnsi" w:hAnsiTheme="minorHAnsi" w:cstheme="minorHAnsi"/>
          <w:color w:val="000000"/>
        </w:rPr>
        <w:lastRenderedPageBreak/>
        <w:t>usamodzielnienia. Dokument był modyfikowany z zachowaniem terminu określonego w § 15 ust. 5 pkt 1 rozporządzenia.</w:t>
      </w:r>
    </w:p>
    <w:p w:rsidR="008833C1" w:rsidRPr="008833C1" w:rsidRDefault="00732BA5" w:rsidP="00E050FA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8833C1">
        <w:rPr>
          <w:rFonts w:asciiTheme="minorHAnsi" w:hAnsiTheme="minorHAnsi" w:cstheme="minorHAnsi"/>
          <w:i/>
          <w:color w:val="000000"/>
        </w:rPr>
        <w:t>Kart</w:t>
      </w:r>
      <w:r>
        <w:rPr>
          <w:rFonts w:asciiTheme="minorHAnsi" w:hAnsiTheme="minorHAnsi" w:cstheme="minorHAnsi"/>
          <w:i/>
          <w:color w:val="000000"/>
        </w:rPr>
        <w:t>y</w:t>
      </w:r>
      <w:r w:rsidRPr="008833C1">
        <w:rPr>
          <w:rFonts w:asciiTheme="minorHAnsi" w:hAnsiTheme="minorHAnsi" w:cstheme="minorHAnsi"/>
          <w:i/>
          <w:color w:val="000000"/>
        </w:rPr>
        <w:t xml:space="preserve"> pobytu dziecka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6"/>
      </w:r>
      <w:r w:rsidRPr="00713432">
        <w:rPr>
          <w:rFonts w:asciiTheme="minorHAnsi" w:hAnsiTheme="minorHAnsi" w:cstheme="minorHAnsi"/>
          <w:color w:val="000000"/>
        </w:rPr>
        <w:t xml:space="preserve"> - prowadzon</w:t>
      </w:r>
      <w:r>
        <w:rPr>
          <w:rFonts w:asciiTheme="minorHAnsi" w:hAnsiTheme="minorHAnsi" w:cstheme="minorHAnsi"/>
          <w:color w:val="000000"/>
        </w:rPr>
        <w:t>e</w:t>
      </w:r>
      <w:r w:rsidRPr="00713432">
        <w:rPr>
          <w:rFonts w:asciiTheme="minorHAnsi" w:hAnsiTheme="minorHAnsi" w:cstheme="minorHAnsi"/>
          <w:color w:val="000000"/>
        </w:rPr>
        <w:t xml:space="preserve"> przez wychowawcę, osobno na każdy miesiąc, </w:t>
      </w:r>
      <w:r>
        <w:rPr>
          <w:rFonts w:asciiTheme="minorHAnsi" w:hAnsiTheme="minorHAnsi" w:cstheme="minorHAnsi"/>
          <w:color w:val="000000"/>
        </w:rPr>
        <w:br/>
      </w:r>
      <w:r w:rsidRPr="00713432">
        <w:rPr>
          <w:rFonts w:asciiTheme="minorHAnsi" w:hAnsiTheme="minorHAnsi" w:cstheme="minorHAnsi"/>
          <w:color w:val="000000"/>
        </w:rPr>
        <w:t>z uwzględnieniem obszarów ws</w:t>
      </w:r>
      <w:r w:rsidRPr="00713432">
        <w:rPr>
          <w:rFonts w:asciiTheme="minorHAnsi" w:hAnsiTheme="minorHAnsi" w:cstheme="minorHAnsi"/>
          <w:color w:val="000000"/>
        </w:rPr>
        <w:t>kazanych w § 17 ust. 1 pkt 2 rozporządzenia. Dokument</w:t>
      </w:r>
      <w:r>
        <w:rPr>
          <w:rFonts w:asciiTheme="minorHAnsi" w:hAnsiTheme="minorHAnsi" w:cstheme="minorHAnsi"/>
          <w:color w:val="000000"/>
        </w:rPr>
        <w:t>y</w:t>
      </w:r>
      <w:r w:rsidRPr="00713432">
        <w:rPr>
          <w:rFonts w:asciiTheme="minorHAnsi" w:hAnsiTheme="minorHAnsi" w:cstheme="minorHAnsi"/>
          <w:color w:val="000000"/>
        </w:rPr>
        <w:t xml:space="preserve"> opatrzon</w:t>
      </w:r>
      <w:r>
        <w:rPr>
          <w:rFonts w:asciiTheme="minorHAnsi" w:hAnsiTheme="minorHAnsi" w:cstheme="minorHAnsi"/>
          <w:color w:val="000000"/>
        </w:rPr>
        <w:t>e</w:t>
      </w:r>
      <w:r w:rsidRPr="00713432">
        <w:rPr>
          <w:rFonts w:asciiTheme="minorHAnsi" w:hAnsiTheme="minorHAnsi" w:cstheme="minorHAnsi"/>
          <w:color w:val="000000"/>
        </w:rPr>
        <w:t xml:space="preserve"> podpisem wychowawcy</w:t>
      </w:r>
      <w:r>
        <w:rPr>
          <w:rFonts w:asciiTheme="minorHAnsi" w:hAnsiTheme="minorHAnsi" w:cstheme="minorHAnsi"/>
          <w:color w:val="000000"/>
        </w:rPr>
        <w:t xml:space="preserve">. W ramach Karty </w:t>
      </w:r>
      <w:r>
        <w:rPr>
          <w:rFonts w:asciiTheme="minorHAnsi" w:hAnsiTheme="minorHAnsi" w:cstheme="minorHAnsi"/>
          <w:color w:val="000000"/>
        </w:rPr>
        <w:t xml:space="preserve">prowadzono dodatkowo </w:t>
      </w:r>
      <w:r w:rsidRPr="008833C1">
        <w:rPr>
          <w:rFonts w:asciiTheme="minorHAnsi" w:hAnsiTheme="minorHAnsi" w:cstheme="minorHAnsi"/>
          <w:i/>
          <w:color w:val="000000"/>
        </w:rPr>
        <w:t>Informacje o funkcjonowaniu dziecka- spostrzeżenia, podejmowane działania</w:t>
      </w:r>
      <w:r>
        <w:rPr>
          <w:rFonts w:asciiTheme="minorHAnsi" w:hAnsiTheme="minorHAnsi" w:cstheme="minorHAnsi"/>
          <w:color w:val="000000"/>
        </w:rPr>
        <w:t>, gdzie dokonywano kilku wpisów w miesiącu dotyczących bieżąc</w:t>
      </w:r>
      <w:r>
        <w:rPr>
          <w:rFonts w:asciiTheme="minorHAnsi" w:hAnsiTheme="minorHAnsi" w:cstheme="minorHAnsi"/>
          <w:color w:val="000000"/>
        </w:rPr>
        <w:t>ych sytuacji i wydarzeń.</w:t>
      </w:r>
    </w:p>
    <w:p w:rsidR="008833C1" w:rsidRDefault="00732BA5" w:rsidP="00672353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672353">
        <w:rPr>
          <w:rFonts w:asciiTheme="minorHAnsi" w:hAnsiTheme="minorHAnsi" w:cstheme="minorHAnsi"/>
          <w:i/>
        </w:rPr>
        <w:t>Kart</w:t>
      </w:r>
      <w:r>
        <w:rPr>
          <w:rFonts w:asciiTheme="minorHAnsi" w:hAnsiTheme="minorHAnsi" w:cstheme="minorHAnsi"/>
          <w:i/>
        </w:rPr>
        <w:t>y</w:t>
      </w:r>
      <w:r w:rsidRPr="00672353">
        <w:rPr>
          <w:rFonts w:asciiTheme="minorHAnsi" w:hAnsiTheme="minorHAnsi" w:cstheme="minorHAnsi"/>
          <w:i/>
        </w:rPr>
        <w:t xml:space="preserve"> udziału w zajęciach specjalistycznych</w:t>
      </w:r>
      <w:r w:rsidRPr="008833C1">
        <w:rPr>
          <w:rFonts w:asciiTheme="minorHAnsi" w:hAnsiTheme="minorHAnsi" w:cstheme="minorHAnsi"/>
        </w:rPr>
        <w:t xml:space="preserve"> prowadzon</w:t>
      </w:r>
      <w:r>
        <w:rPr>
          <w:rFonts w:asciiTheme="minorHAnsi" w:hAnsiTheme="minorHAnsi" w:cstheme="minorHAnsi"/>
        </w:rPr>
        <w:t>e</w:t>
      </w:r>
      <w:r w:rsidRPr="008833C1">
        <w:rPr>
          <w:rFonts w:asciiTheme="minorHAnsi" w:hAnsiTheme="minorHAnsi" w:cstheme="minorHAnsi"/>
        </w:rPr>
        <w:t xml:space="preserve"> przez psychologa. </w:t>
      </w:r>
      <w:r>
        <w:rPr>
          <w:rFonts w:asciiTheme="minorHAnsi" w:hAnsiTheme="minorHAnsi" w:cstheme="minorHAnsi"/>
        </w:rPr>
        <w:t>O</w:t>
      </w:r>
      <w:r w:rsidRPr="008833C1">
        <w:rPr>
          <w:rFonts w:asciiTheme="minorHAnsi" w:hAnsiTheme="minorHAnsi" w:cstheme="minorHAnsi"/>
        </w:rPr>
        <w:t xml:space="preserve">dnotowywano </w:t>
      </w:r>
      <w:r>
        <w:rPr>
          <w:rFonts w:asciiTheme="minorHAnsi" w:hAnsiTheme="minorHAnsi" w:cstheme="minorHAnsi"/>
        </w:rPr>
        <w:t xml:space="preserve">zajęcia grupowe i </w:t>
      </w:r>
      <w:r w:rsidRPr="008833C1">
        <w:rPr>
          <w:rFonts w:asciiTheme="minorHAnsi" w:hAnsiTheme="minorHAnsi" w:cstheme="minorHAnsi"/>
        </w:rPr>
        <w:t>rozmowy podejmowane przez p</w:t>
      </w:r>
      <w:r>
        <w:rPr>
          <w:rFonts w:asciiTheme="minorHAnsi" w:hAnsiTheme="minorHAnsi" w:cstheme="minorHAnsi"/>
        </w:rPr>
        <w:t>sychologa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hospitalizację wychowanka w szpitalu psychiatrycznym.</w:t>
      </w:r>
    </w:p>
    <w:p w:rsidR="00672353" w:rsidRPr="00327316" w:rsidRDefault="00732BA5" w:rsidP="00525850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327316">
        <w:rPr>
          <w:rFonts w:asciiTheme="minorHAnsi" w:hAnsiTheme="minorHAnsi" w:cstheme="minorHAnsi"/>
          <w:i/>
        </w:rPr>
        <w:t>Arkusz</w:t>
      </w:r>
      <w:r w:rsidRPr="00327316">
        <w:rPr>
          <w:rFonts w:asciiTheme="minorHAnsi" w:hAnsiTheme="minorHAnsi" w:cstheme="minorHAnsi"/>
          <w:i/>
        </w:rPr>
        <w:t>e</w:t>
      </w:r>
      <w:r w:rsidRPr="00327316">
        <w:rPr>
          <w:rFonts w:asciiTheme="minorHAnsi" w:hAnsiTheme="minorHAnsi" w:cstheme="minorHAnsi"/>
          <w:i/>
        </w:rPr>
        <w:t xml:space="preserve"> badań i obserwacji psychologicznych- </w:t>
      </w:r>
      <w:r w:rsidRPr="00327316">
        <w:rPr>
          <w:rFonts w:asciiTheme="minorHAnsi" w:hAnsiTheme="minorHAnsi" w:cstheme="minorHAnsi"/>
        </w:rPr>
        <w:t xml:space="preserve">były prowadzone </w:t>
      </w:r>
      <w:r w:rsidRPr="0032731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dzieci</w:t>
      </w:r>
      <w:r w:rsidRPr="00327316">
        <w:rPr>
          <w:rFonts w:asciiTheme="minorHAnsi" w:hAnsiTheme="minorHAnsi" w:cstheme="minorHAnsi"/>
        </w:rPr>
        <w:t>, których dokumentację poddano analizie</w:t>
      </w:r>
      <w:r w:rsidRPr="00327316">
        <w:rPr>
          <w:rFonts w:asciiTheme="minorHAnsi" w:hAnsiTheme="minorHAnsi" w:cstheme="minorHAnsi"/>
        </w:rPr>
        <w:t>. Dokumenty sporządzano</w:t>
      </w:r>
      <w:r w:rsidRPr="00327316">
        <w:rPr>
          <w:rFonts w:asciiTheme="minorHAnsi" w:hAnsiTheme="minorHAnsi" w:cstheme="minorHAnsi"/>
        </w:rPr>
        <w:t xml:space="preserve"> zgodn</w:t>
      </w:r>
      <w:r w:rsidRPr="00327316">
        <w:rPr>
          <w:rFonts w:asciiTheme="minorHAnsi" w:hAnsiTheme="minorHAnsi" w:cstheme="minorHAnsi"/>
        </w:rPr>
        <w:t>i</w:t>
      </w:r>
      <w:r w:rsidRPr="00327316">
        <w:rPr>
          <w:rFonts w:asciiTheme="minorHAnsi" w:hAnsiTheme="minorHAnsi" w:cstheme="minorHAnsi"/>
        </w:rPr>
        <w:t>e z § 17 ust. 1 pkt 4 ww.</w:t>
      </w:r>
      <w:r w:rsidRPr="00327316">
        <w:rPr>
          <w:rFonts w:asciiTheme="minorHAnsi" w:hAnsiTheme="minorHAnsi" w:cstheme="minorHAnsi"/>
        </w:rPr>
        <w:t xml:space="preserve"> </w:t>
      </w:r>
      <w:r w:rsidRPr="00327316">
        <w:rPr>
          <w:rFonts w:asciiTheme="minorHAnsi" w:hAnsiTheme="minorHAnsi" w:cstheme="minorHAnsi"/>
        </w:rPr>
        <w:t>rozporządzenia.</w:t>
      </w:r>
    </w:p>
    <w:p w:rsidR="008833C1" w:rsidRPr="00713432" w:rsidRDefault="00732BA5" w:rsidP="008833C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8833C1">
        <w:rPr>
          <w:rFonts w:asciiTheme="minorHAnsi" w:hAnsiTheme="minorHAnsi" w:cstheme="minorHAnsi"/>
          <w:i/>
          <w:color w:val="000000"/>
        </w:rPr>
        <w:t>Ewidencja</w:t>
      </w:r>
      <w:r w:rsidRPr="00713432">
        <w:rPr>
          <w:rFonts w:asciiTheme="minorHAnsi" w:hAnsiTheme="minorHAnsi" w:cstheme="minorHAnsi"/>
          <w:b/>
          <w:color w:val="000000"/>
        </w:rPr>
        <w:t xml:space="preserve"> </w:t>
      </w:r>
      <w:r w:rsidRPr="00713432">
        <w:rPr>
          <w:rFonts w:asciiTheme="minorHAnsi" w:hAnsiTheme="minorHAnsi" w:cstheme="minorHAnsi"/>
          <w:color w:val="000000"/>
        </w:rPr>
        <w:t xml:space="preserve">– zawierała elementy wskazane w § 17 ust. 5 rozporządzenia. </w:t>
      </w:r>
    </w:p>
    <w:p w:rsidR="008833C1" w:rsidRDefault="00732BA5" w:rsidP="0067235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udostępnionej przez </w:t>
      </w:r>
      <w:r>
        <w:rPr>
          <w:rFonts w:asciiTheme="minorHAnsi" w:hAnsiTheme="minorHAnsi" w:cstheme="minorHAnsi"/>
        </w:rPr>
        <w:t xml:space="preserve">Państwa </w:t>
      </w:r>
      <w:r w:rsidRPr="00672353">
        <w:rPr>
          <w:rFonts w:asciiTheme="minorHAnsi" w:hAnsiTheme="minorHAnsi" w:cstheme="minorHAnsi"/>
        </w:rPr>
        <w:t>dokumentacji</w:t>
      </w:r>
      <w:r w:rsidRPr="00672353">
        <w:rPr>
          <w:rFonts w:asciiTheme="minorHAnsi" w:hAnsiTheme="minorHAnsi" w:cstheme="minorHAnsi"/>
        </w:rPr>
        <w:t xml:space="preserve"> dzieci znajdowały się również postanowienia sądu</w:t>
      </w:r>
      <w:r>
        <w:rPr>
          <w:rFonts w:asciiTheme="minorHAnsi" w:hAnsiTheme="minorHAnsi" w:cstheme="minorHAnsi"/>
        </w:rPr>
        <w:t xml:space="preserve"> </w:t>
      </w:r>
      <w:r w:rsidRPr="00672353">
        <w:rPr>
          <w:rFonts w:asciiTheme="minorHAnsi" w:hAnsiTheme="minorHAnsi" w:cstheme="minorHAnsi"/>
        </w:rPr>
        <w:t xml:space="preserve">o umieszczeniu w placówce, skierowania do </w:t>
      </w:r>
      <w:r>
        <w:rPr>
          <w:rFonts w:asciiTheme="minorHAnsi" w:hAnsiTheme="minorHAnsi" w:cstheme="minorHAnsi"/>
        </w:rPr>
        <w:t>placówki</w:t>
      </w:r>
      <w:r w:rsidRPr="00672353">
        <w:rPr>
          <w:rFonts w:asciiTheme="minorHAnsi" w:hAnsiTheme="minorHAnsi" w:cstheme="minorHAnsi"/>
        </w:rPr>
        <w:t>, akty</w:t>
      </w:r>
      <w:r>
        <w:rPr>
          <w:rFonts w:asciiTheme="minorHAnsi" w:hAnsiTheme="minorHAnsi" w:cstheme="minorHAnsi"/>
        </w:rPr>
        <w:t xml:space="preserve"> urodzenia, </w:t>
      </w:r>
      <w:r w:rsidRPr="00672353">
        <w:rPr>
          <w:rFonts w:asciiTheme="minorHAnsi" w:hAnsiTheme="minorHAnsi" w:cstheme="minorHAnsi"/>
        </w:rPr>
        <w:t>dokumentacja medyczna i szkol</w:t>
      </w:r>
      <w:r>
        <w:rPr>
          <w:rFonts w:asciiTheme="minorHAnsi" w:hAnsiTheme="minorHAnsi" w:cstheme="minorHAnsi"/>
        </w:rPr>
        <w:t>na dzieci, notatki wychowawców</w:t>
      </w:r>
      <w:r w:rsidRPr="00672353">
        <w:rPr>
          <w:rFonts w:asciiTheme="minorHAnsi" w:hAnsiTheme="minorHAnsi" w:cstheme="minorHAnsi"/>
        </w:rPr>
        <w:t xml:space="preserve">, opinie </w:t>
      </w:r>
      <w:r>
        <w:rPr>
          <w:rFonts w:asciiTheme="minorHAnsi" w:hAnsiTheme="minorHAnsi" w:cstheme="minorHAnsi"/>
        </w:rPr>
        <w:t>i orzeczenia poradni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psychol</w:t>
      </w:r>
      <w:r>
        <w:rPr>
          <w:rFonts w:asciiTheme="minorHAnsi" w:hAnsiTheme="minorHAnsi" w:cstheme="minorHAnsi"/>
        </w:rPr>
        <w:t>ogicznych</w:t>
      </w:r>
      <w:r w:rsidRPr="0067235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672353">
        <w:rPr>
          <w:rFonts w:asciiTheme="minorHAnsi" w:hAnsiTheme="minorHAnsi" w:cstheme="minorHAnsi"/>
        </w:rPr>
        <w:t>W związku z powyższym tę część zadania oceniono: pozytywnie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:rsidR="00A6230B" w:rsidRDefault="00732BA5" w:rsidP="00A6230B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A6230B">
        <w:rPr>
          <w:rFonts w:asciiTheme="minorHAnsi" w:hAnsiTheme="minorHAnsi" w:cstheme="minorHAnsi"/>
        </w:rPr>
        <w:t xml:space="preserve">Zasadność dalszego pobytu dziecka w placówce </w:t>
      </w:r>
    </w:p>
    <w:p w:rsidR="00A6230B" w:rsidRDefault="00732BA5" w:rsidP="00A6230B">
      <w:pPr>
        <w:spacing w:line="276" w:lineRule="auto"/>
        <w:rPr>
          <w:rFonts w:asciiTheme="minorHAnsi" w:hAnsiTheme="minorHAnsi" w:cstheme="minorHAnsi"/>
        </w:rPr>
      </w:pPr>
      <w:r w:rsidRPr="00A6230B">
        <w:rPr>
          <w:rFonts w:asciiTheme="minorHAnsi" w:hAnsiTheme="minorHAnsi" w:cstheme="minorHAnsi"/>
        </w:rPr>
        <w:t>Sprawdzono na podstawie analizy dokumentów, w tym dokumentacji osobowej dzieci zgodnie z załączonym wykazem (nr</w:t>
      </w:r>
      <w:r>
        <w:rPr>
          <w:rFonts w:asciiTheme="minorHAnsi" w:hAnsiTheme="minorHAnsi" w:cstheme="minorHAnsi"/>
        </w:rPr>
        <w:t xml:space="preserve"> </w:t>
      </w:r>
      <w:r w:rsidR="00CE112A" w:rsidRPr="00CE112A">
        <w:rPr>
          <w:rFonts w:asciiTheme="minorHAnsi" w:hAnsiTheme="minorHAnsi" w:cstheme="minorHAnsi"/>
          <w:highlight w:val="black"/>
        </w:rPr>
        <w:t>xxxxxxxxxx</w:t>
      </w:r>
      <w:r w:rsidRPr="00A6230B">
        <w:rPr>
          <w:rFonts w:asciiTheme="minorHAnsi" w:hAnsiTheme="minorHAnsi" w:cstheme="minorHAnsi"/>
        </w:rPr>
        <w:t xml:space="preserve"> z wykazu) </w:t>
      </w:r>
      <w:r w:rsidRPr="00A6230B">
        <w:rPr>
          <w:rFonts w:asciiTheme="minorHAnsi" w:hAnsiTheme="minorHAnsi" w:cstheme="minorHAnsi"/>
        </w:rPr>
        <w:t>oraz rozmów i wyjaśnień udzielonych przez Panią</w:t>
      </w:r>
      <w:r>
        <w:rPr>
          <w:rFonts w:asciiTheme="minorHAnsi" w:hAnsiTheme="minorHAnsi" w:cstheme="minorHAnsi"/>
        </w:rPr>
        <w:t xml:space="preserve"> i starszego </w:t>
      </w:r>
      <w:r>
        <w:rPr>
          <w:rFonts w:asciiTheme="minorHAnsi" w:hAnsiTheme="minorHAnsi" w:cstheme="minorHAnsi"/>
        </w:rPr>
        <w:t>wychowawcę koordynatora</w:t>
      </w:r>
      <w:r w:rsidRPr="00A6230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:rsidR="00050063" w:rsidRDefault="00732BA5" w:rsidP="0005006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Wszyscy wychowankowie przebywający w dniu kontroli w placówce </w:t>
      </w:r>
      <w:r w:rsidRPr="00A6230B">
        <w:rPr>
          <w:rFonts w:asciiTheme="minorHAnsi" w:hAnsiTheme="minorHAnsi" w:cstheme="minorHAnsi"/>
        </w:rPr>
        <w:t>zo</w:t>
      </w:r>
      <w:r>
        <w:rPr>
          <w:rFonts w:asciiTheme="minorHAnsi" w:hAnsiTheme="minorHAnsi" w:cstheme="minorHAnsi"/>
        </w:rPr>
        <w:t>stali przyjęci na</w:t>
      </w:r>
      <w:r>
        <w:rPr>
          <w:rFonts w:asciiTheme="minorHAnsi" w:hAnsiTheme="minorHAnsi" w:cstheme="minorHAnsi"/>
        </w:rPr>
        <w:t xml:space="preserve"> </w:t>
      </w:r>
      <w:r w:rsidRPr="00A6230B">
        <w:rPr>
          <w:rFonts w:asciiTheme="minorHAnsi" w:hAnsiTheme="minorHAnsi" w:cstheme="minorHAnsi"/>
        </w:rPr>
        <w:t>podstawie postanowienia</w:t>
      </w:r>
      <w:r>
        <w:rPr>
          <w:rFonts w:asciiTheme="minorHAnsi" w:hAnsiTheme="minorHAnsi" w:cstheme="minorHAnsi"/>
        </w:rPr>
        <w:t xml:space="preserve"> opiekuńczego</w:t>
      </w:r>
      <w:r>
        <w:rPr>
          <w:rStyle w:val="Odwoanieprzypisudolnego"/>
          <w:rFonts w:asciiTheme="minorHAnsi" w:hAnsiTheme="minorHAnsi" w:cstheme="minorHAnsi"/>
        </w:rPr>
        <w:footnoteReference w:id="17"/>
      </w:r>
      <w:r>
        <w:rPr>
          <w:rFonts w:asciiTheme="minorHAnsi" w:hAnsiTheme="minorHAnsi" w:cstheme="minorHAnsi"/>
        </w:rPr>
        <w:t xml:space="preserve">. </w:t>
      </w:r>
      <w:r w:rsidR="00CE112A" w:rsidRPr="00CE112A">
        <w:rPr>
          <w:rFonts w:asciiTheme="minorHAnsi" w:hAnsiTheme="minorHAnsi" w:cstheme="minorHAnsi"/>
          <w:highlight w:val="black"/>
        </w:rPr>
        <w:t>Xxxxxxxxxxxxxxxxxxxxxxxxxxxxxxxxxxxxxxxxxx x</w:t>
      </w:r>
      <w:r w:rsidRPr="00CE112A">
        <w:rPr>
          <w:rFonts w:asciiTheme="minorHAnsi" w:hAnsiTheme="minorHAnsi" w:cstheme="minorHAnsi"/>
          <w:highlight w:val="black"/>
        </w:rPr>
        <w:t xml:space="preserve"> </w:t>
      </w:r>
      <w:r w:rsidRPr="00CE112A">
        <w:rPr>
          <w:rFonts w:asciiTheme="minorHAnsi" w:hAnsiTheme="minorHAnsi" w:cstheme="minorHAnsi"/>
          <w:highlight w:val="black"/>
        </w:rPr>
        <w:br/>
      </w:r>
      <w:r w:rsidR="00CE112A" w:rsidRPr="00CE112A">
        <w:rPr>
          <w:rFonts w:asciiTheme="minorHAnsi" w:hAnsiTheme="minorHAnsi" w:cstheme="minorHAnsi"/>
          <w:highlight w:val="black"/>
        </w:rPr>
        <w:t>xxxxxxxxxxxxxxxxxxxxxxxxxxxxxxxxxxxxxxxxxxxxxxxxxxxxxxxxxxxxxxxxxxxxxxxxxxxxxxxx xxxxxxxxxxxxxxxxxxxxxxxxxxxxxxxxxxxxxxxxxxxxxxxxxxxxxxxxxxxxxxxxxxxxxxxxxxxxxx xxxxxxxxxxxxxxxxxxxxxxxxxxxxxxxxxxxxxxxxxxxxxxxxxxxxxxxxxxxxxxxxxxxxxxxxxxxxxxxx xxxxxxxxxxxxxxxxxxxxxxxxxxxxxxxxxxxxxxxxxxxxxxxxxxxxxxxxxxxxxxxxxxxxxxxxxxxxxxxxxxxx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050063">
        <w:rPr>
          <w:rFonts w:asciiTheme="minorHAnsi" w:hAnsiTheme="minorHAnsi" w:cstheme="minorHAnsi"/>
        </w:rPr>
        <w:t xml:space="preserve">W okresie kontrolnym nie występowała konieczność zgłoszeń do ośrodka adopcyjnego, </w:t>
      </w:r>
      <w:r>
        <w:rPr>
          <w:rFonts w:asciiTheme="minorHAnsi" w:hAnsiTheme="minorHAnsi" w:cstheme="minorHAnsi"/>
        </w:rPr>
        <w:br/>
      </w:r>
      <w:r w:rsidRPr="00050063">
        <w:rPr>
          <w:rFonts w:asciiTheme="minorHAnsi" w:hAnsiTheme="minorHAnsi" w:cstheme="minorHAnsi"/>
        </w:rPr>
        <w:t>a tym</w:t>
      </w:r>
      <w:r>
        <w:rPr>
          <w:rFonts w:asciiTheme="minorHAnsi" w:hAnsiTheme="minorHAnsi" w:cstheme="minorHAnsi"/>
        </w:rPr>
        <w:t xml:space="preserve"> </w:t>
      </w:r>
      <w:r w:rsidRPr="00050063">
        <w:rPr>
          <w:rFonts w:asciiTheme="minorHAnsi" w:hAnsiTheme="minorHAnsi" w:cstheme="minorHAnsi"/>
        </w:rPr>
        <w:t>samym przygotowywania opinii wskazanych w art. 139 a ustawy.</w:t>
      </w:r>
    </w:p>
    <w:p w:rsidR="00050063" w:rsidRPr="00050063" w:rsidRDefault="00732BA5" w:rsidP="00050063">
      <w:pPr>
        <w:spacing w:line="276" w:lineRule="auto"/>
        <w:rPr>
          <w:rFonts w:asciiTheme="minorHAnsi" w:hAnsiTheme="minorHAnsi" w:cstheme="minorHAnsi"/>
        </w:rPr>
      </w:pPr>
    </w:p>
    <w:p w:rsidR="00050063" w:rsidRPr="00050063" w:rsidRDefault="00732BA5" w:rsidP="00050063">
      <w:pPr>
        <w:spacing w:line="276" w:lineRule="auto"/>
        <w:rPr>
          <w:rFonts w:asciiTheme="minorHAnsi" w:hAnsiTheme="minorHAnsi" w:cstheme="minorHAnsi"/>
        </w:rPr>
      </w:pPr>
      <w:r w:rsidRPr="00050063">
        <w:rPr>
          <w:rFonts w:asciiTheme="minorHAnsi" w:hAnsiTheme="minorHAnsi" w:cstheme="minorHAnsi"/>
        </w:rPr>
        <w:t>Zespoł</w:t>
      </w:r>
      <w:r w:rsidRPr="00050063">
        <w:rPr>
          <w:rFonts w:asciiTheme="minorHAnsi" w:hAnsiTheme="minorHAnsi" w:cstheme="minorHAnsi"/>
        </w:rPr>
        <w:t>y do spraw okresowej oceny sytuacji dziecka odbywały się z zachowaniem terminów</w:t>
      </w:r>
    </w:p>
    <w:p w:rsidR="00050063" w:rsidRDefault="00732BA5" w:rsidP="00050063">
      <w:pPr>
        <w:spacing w:line="276" w:lineRule="auto"/>
        <w:rPr>
          <w:rFonts w:asciiTheme="minorHAnsi" w:hAnsiTheme="minorHAnsi" w:cstheme="minorHAnsi"/>
        </w:rPr>
      </w:pPr>
      <w:r w:rsidRPr="00050063">
        <w:rPr>
          <w:rFonts w:asciiTheme="minorHAnsi" w:hAnsiTheme="minorHAnsi" w:cstheme="minorHAnsi"/>
        </w:rPr>
        <w:lastRenderedPageBreak/>
        <w:t>określonych w art. 138 ust. 1 ww. ustawy</w:t>
      </w:r>
      <w:r>
        <w:rPr>
          <w:rStyle w:val="Odwoanieprzypisudolnego"/>
          <w:rFonts w:asciiTheme="minorHAnsi" w:hAnsiTheme="minorHAnsi" w:cstheme="minorHAnsi"/>
        </w:rPr>
        <w:footnoteReference w:id="18"/>
      </w:r>
      <w:r w:rsidRPr="00050063">
        <w:rPr>
          <w:rFonts w:asciiTheme="minorHAnsi" w:hAnsiTheme="minorHAnsi" w:cstheme="minorHAnsi"/>
        </w:rPr>
        <w:t>.</w:t>
      </w:r>
      <w:r w:rsidRPr="00050063">
        <w:t xml:space="preserve"> </w:t>
      </w:r>
      <w:r w:rsidRPr="00050063">
        <w:rPr>
          <w:rFonts w:asciiTheme="minorHAnsi" w:hAnsiTheme="minorHAnsi" w:cstheme="minorHAnsi"/>
        </w:rPr>
        <w:t xml:space="preserve">Skład zespołów był zgodny z art. 137 ustawy. </w:t>
      </w:r>
      <w:r>
        <w:rPr>
          <w:rFonts w:asciiTheme="minorHAnsi" w:hAnsiTheme="minorHAnsi" w:cstheme="minorHAnsi"/>
        </w:rPr>
        <w:br/>
      </w:r>
      <w:r w:rsidRPr="00050063">
        <w:rPr>
          <w:rFonts w:asciiTheme="minorHAnsi" w:hAnsiTheme="minorHAnsi" w:cstheme="minorHAnsi"/>
        </w:rPr>
        <w:t>Z posiedzeń spisywano protokół zawierający m.in. elementy wskazane w art. 136 ustawy, w</w:t>
      </w:r>
      <w:r w:rsidRPr="00050063">
        <w:rPr>
          <w:rFonts w:asciiTheme="minorHAnsi" w:hAnsiTheme="minorHAnsi" w:cstheme="minorHAnsi"/>
        </w:rPr>
        <w:t xml:space="preserve">niosek zespołu i planowane działania do realizacji. Stosownie do treści art. 138 ust. 2 ustawy wnioski dotyczące zasadności dalszego pobytu dziecka w placówce przekazywano </w:t>
      </w:r>
      <w:r>
        <w:rPr>
          <w:rFonts w:asciiTheme="minorHAnsi" w:hAnsiTheme="minorHAnsi" w:cstheme="minorHAnsi"/>
        </w:rPr>
        <w:br/>
      </w:r>
      <w:r w:rsidRPr="00050063">
        <w:rPr>
          <w:rFonts w:asciiTheme="minorHAnsi" w:hAnsiTheme="minorHAnsi" w:cstheme="minorHAnsi"/>
        </w:rPr>
        <w:t>do właściwego sądu. Placówka realizowała przepis art. 4a ustawy</w:t>
      </w:r>
      <w:r>
        <w:rPr>
          <w:rFonts w:asciiTheme="minorHAnsi" w:hAnsiTheme="minorHAnsi" w:cstheme="minorHAnsi"/>
        </w:rPr>
        <w:t xml:space="preserve"> – z rozmowy z dziec</w:t>
      </w:r>
      <w:r>
        <w:rPr>
          <w:rFonts w:asciiTheme="minorHAnsi" w:hAnsiTheme="minorHAnsi" w:cstheme="minorHAnsi"/>
        </w:rPr>
        <w:t xml:space="preserve">kiem sporządzano notatkę, która opatrzona była podpisem wychowawcy i wychowanka. </w:t>
      </w:r>
    </w:p>
    <w:p w:rsidR="00050063" w:rsidRDefault="00732BA5" w:rsidP="00A6230B">
      <w:pPr>
        <w:spacing w:line="276" w:lineRule="auto"/>
        <w:rPr>
          <w:rFonts w:asciiTheme="minorHAnsi" w:hAnsiTheme="minorHAnsi" w:cstheme="minorHAnsi"/>
        </w:rPr>
      </w:pPr>
    </w:p>
    <w:p w:rsidR="003A18F4" w:rsidRPr="003A18F4" w:rsidRDefault="00CE112A" w:rsidP="003A18F4">
      <w:pPr>
        <w:spacing w:line="276" w:lineRule="auto"/>
        <w:rPr>
          <w:rFonts w:asciiTheme="minorHAnsi" w:hAnsiTheme="minorHAnsi" w:cstheme="minorHAnsi"/>
        </w:rPr>
      </w:pPr>
      <w:r w:rsidRPr="00CE112A">
        <w:rPr>
          <w:rFonts w:asciiTheme="minorHAnsi" w:hAnsiTheme="minorHAnsi" w:cstheme="minorHAnsi"/>
          <w:highlight w:val="black"/>
        </w:rPr>
        <w:t>Xxxxxxxxxxxxxxxxxxxxxxxxxxxxxxxxxxxxxxxxxxxxxxxxxxxxxxxxxxxxxxxxxxxxxxxxxxxxxxxxxxx xxxxxxxxxxxxxxxxxxxxxxxxxxxxxxxxxxxxxxxxxxxxxxxxxxxxxxxxxxxxxxxxxxxxxxxxxxxxxxxxxxxxxxxxxxxxxxxxxxxxxxxxxxxxx</w:t>
      </w:r>
      <w:r w:rsidR="00732BA5">
        <w:rPr>
          <w:rStyle w:val="Odwoanieprzypisudolnego"/>
          <w:rFonts w:asciiTheme="minorHAnsi" w:hAnsiTheme="minorHAnsi" w:cstheme="minorHAnsi"/>
        </w:rPr>
        <w:footnoteReference w:id="19"/>
      </w:r>
      <w:r w:rsidR="00732BA5">
        <w:rPr>
          <w:rFonts w:asciiTheme="minorHAnsi" w:hAnsiTheme="minorHAnsi" w:cstheme="minorHAnsi"/>
        </w:rPr>
        <w:t>.</w:t>
      </w:r>
      <w:r w:rsidR="00732BA5" w:rsidRPr="003A18F4">
        <w:t xml:space="preserve"> </w:t>
      </w:r>
      <w:r w:rsidR="00732BA5" w:rsidRPr="003A18F4">
        <w:rPr>
          <w:rFonts w:asciiTheme="minorHAnsi" w:hAnsiTheme="minorHAnsi" w:cstheme="minorHAnsi"/>
        </w:rPr>
        <w:t>W ramach działań ukierunkowanych na rzecz</w:t>
      </w:r>
    </w:p>
    <w:p w:rsidR="00672353" w:rsidRDefault="00732BA5" w:rsidP="003A18F4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A18F4">
        <w:rPr>
          <w:rFonts w:asciiTheme="minorHAnsi" w:hAnsiTheme="minorHAnsi" w:cstheme="minorHAnsi"/>
        </w:rPr>
        <w:t xml:space="preserve">powrotu dzieci do rodziny placówka </w:t>
      </w:r>
      <w:r>
        <w:rPr>
          <w:rFonts w:asciiTheme="minorHAnsi" w:hAnsiTheme="minorHAnsi" w:cstheme="minorHAnsi"/>
        </w:rPr>
        <w:t>m.in.</w:t>
      </w:r>
      <w:r w:rsidRPr="003A18F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motywowała rodziców do utrzymywania stałego kontaktu z dziećmi, odwiedzin w placówce, uczestniczenia w sprawach zdrowotnych 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 xml:space="preserve">i szkolnych dziecka, </w:t>
      </w:r>
      <w:r>
        <w:rPr>
          <w:rFonts w:asciiTheme="minorHAnsi" w:hAnsiTheme="minorHAnsi" w:cstheme="minorHAnsi"/>
          <w:color w:val="000000" w:themeColor="text1"/>
        </w:rPr>
        <w:t>nabywania umiejętności wychowawczych.</w:t>
      </w:r>
      <w:r>
        <w:rPr>
          <w:rFonts w:asciiTheme="minorHAnsi" w:hAnsiTheme="minorHAnsi" w:cstheme="minorHAnsi"/>
          <w:color w:val="000000" w:themeColor="text1"/>
        </w:rPr>
        <w:br/>
      </w:r>
    </w:p>
    <w:p w:rsidR="00053BD7" w:rsidRDefault="00732BA5" w:rsidP="003A18F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okresie objętym kontrolą 3 rodziny objęte były współpracą asystenta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na dzień kontroli 2 rodziny. Wyjaśniła Pani, że placówka utrzymywała osobisty i telefoniczny kontakt z asystentami rodzin oraz pracownikami MOPS</w:t>
      </w:r>
      <w:r>
        <w:rPr>
          <w:rFonts w:asciiTheme="minorHAnsi" w:hAnsiTheme="minorHAnsi" w:cstheme="minorHAnsi"/>
        </w:rPr>
        <w:t xml:space="preserve"> w Płocku. Każdorazowo informowała Pani pisemnie MOPS o umieszczeniu dziecka w placówce. W trakcie współpracy na bieżąco wymieniano informacje dotyczące funkcjonowania rodziny oraz dzieci w placówce, występujących trudności w rodzinie czy funkcjonowania dz</w:t>
      </w:r>
      <w:r>
        <w:rPr>
          <w:rFonts w:asciiTheme="minorHAnsi" w:hAnsiTheme="minorHAnsi" w:cstheme="minorHAnsi"/>
        </w:rPr>
        <w:t xml:space="preserve">ieci podczas urlopowania w domu rodzinnym. </w:t>
      </w:r>
    </w:p>
    <w:p w:rsidR="00053BD7" w:rsidRDefault="00732BA5" w:rsidP="003A18F4">
      <w:pPr>
        <w:spacing w:line="276" w:lineRule="auto"/>
        <w:rPr>
          <w:rFonts w:asciiTheme="minorHAnsi" w:hAnsiTheme="minorHAnsi" w:cstheme="minorHAnsi"/>
        </w:rPr>
      </w:pPr>
    </w:p>
    <w:p w:rsidR="00053BD7" w:rsidRPr="00053BD7" w:rsidRDefault="00732BA5" w:rsidP="00053BD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okresie objętym kontrolą placówka dwukrotnie </w:t>
      </w: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dla wychowanków nr 15 i 17 z wykazu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występowała do sądu z wnioskiem o którym mowa w art. 100 ust. 4a ustawy.  </w:t>
      </w:r>
      <w:r>
        <w:rPr>
          <w:rFonts w:asciiTheme="minorHAnsi" w:hAnsiTheme="minorHAnsi" w:cstheme="minorHAnsi"/>
        </w:rPr>
        <w:br/>
      </w:r>
    </w:p>
    <w:p w:rsidR="00053BD7" w:rsidRPr="00053BD7" w:rsidRDefault="00732BA5" w:rsidP="00053BD7">
      <w:pPr>
        <w:spacing w:line="276" w:lineRule="auto"/>
        <w:rPr>
          <w:rFonts w:asciiTheme="minorHAnsi" w:hAnsiTheme="minorHAnsi" w:cstheme="minorHAnsi"/>
        </w:rPr>
      </w:pPr>
      <w:r w:rsidRPr="00053BD7">
        <w:rPr>
          <w:rFonts w:asciiTheme="minorHAnsi" w:hAnsiTheme="minorHAnsi" w:cstheme="minorHAnsi"/>
        </w:rPr>
        <w:t xml:space="preserve">W związku z powyższym tę część zadania oceniono: </w:t>
      </w:r>
      <w:r w:rsidRPr="00053BD7">
        <w:rPr>
          <w:rFonts w:asciiTheme="minorHAnsi" w:hAnsiTheme="minorHAnsi" w:cstheme="minorHAnsi"/>
        </w:rPr>
        <w:t>pozytywnie.</w:t>
      </w:r>
      <w:r>
        <w:rPr>
          <w:rFonts w:asciiTheme="minorHAnsi" w:hAnsiTheme="minorHAnsi" w:cstheme="minorHAnsi"/>
        </w:rPr>
        <w:br/>
      </w:r>
    </w:p>
    <w:p w:rsidR="00964C63" w:rsidRDefault="00732BA5" w:rsidP="00964C63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964C63">
        <w:rPr>
          <w:rFonts w:asciiTheme="minorHAnsi" w:hAnsiTheme="minorHAnsi" w:cstheme="minorHAnsi"/>
        </w:rPr>
        <w:t>Zakres i jakość działań zmierzających do usamodzielnienia wychowanków</w:t>
      </w:r>
    </w:p>
    <w:p w:rsidR="00964C63" w:rsidRDefault="00732BA5" w:rsidP="00964C63">
      <w:pPr>
        <w:spacing w:line="276" w:lineRule="auto"/>
        <w:rPr>
          <w:rFonts w:asciiTheme="minorHAnsi" w:hAnsiTheme="minorHAnsi" w:cstheme="minorHAnsi"/>
        </w:rPr>
      </w:pPr>
      <w:r w:rsidRPr="00964C63">
        <w:rPr>
          <w:rFonts w:asciiTheme="minorHAnsi" w:hAnsiTheme="minorHAnsi" w:cstheme="minorHAnsi"/>
        </w:rPr>
        <w:t xml:space="preserve">Sprawdzono na podstawie analizy przedłożonej dokumentacji oraz wyjaśnień i rozmowy </w:t>
      </w:r>
      <w:r>
        <w:rPr>
          <w:rFonts w:asciiTheme="minorHAnsi" w:hAnsiTheme="minorHAnsi" w:cstheme="minorHAnsi"/>
        </w:rPr>
        <w:br/>
      </w:r>
      <w:r w:rsidRPr="00964C63">
        <w:rPr>
          <w:rFonts w:asciiTheme="minorHAnsi" w:hAnsiTheme="minorHAnsi" w:cstheme="minorHAnsi"/>
        </w:rPr>
        <w:t xml:space="preserve">z Panią oraz starszym wychowawcą koordynatorem. </w:t>
      </w:r>
      <w:r>
        <w:rPr>
          <w:rFonts w:asciiTheme="minorHAnsi" w:hAnsiTheme="minorHAnsi" w:cstheme="minorHAnsi"/>
        </w:rPr>
        <w:br/>
      </w:r>
    </w:p>
    <w:p w:rsidR="00C6523D" w:rsidRDefault="00732BA5" w:rsidP="00964C6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Poinformowała Pani, że działania podejm</w:t>
      </w:r>
      <w:r>
        <w:rPr>
          <w:rFonts w:asciiTheme="minorHAnsi" w:hAnsiTheme="minorHAnsi" w:cstheme="minorHAnsi"/>
        </w:rPr>
        <w:t xml:space="preserve">owane </w:t>
      </w:r>
      <w:r>
        <w:rPr>
          <w:rFonts w:asciiTheme="minorHAnsi" w:hAnsiTheme="minorHAnsi" w:cstheme="minorHAnsi"/>
        </w:rPr>
        <w:t>przez placówkę w celu usamodzielnienia wychowanków dostosowane są</w:t>
      </w:r>
      <w:r>
        <w:rPr>
          <w:rFonts w:asciiTheme="minorHAnsi" w:hAnsiTheme="minorHAnsi" w:cstheme="minorHAnsi"/>
        </w:rPr>
        <w:t xml:space="preserve"> do indywidualnych potrzeb i stopnia rozwoju dzieci. </w:t>
      </w:r>
      <w:r>
        <w:rPr>
          <w:rFonts w:asciiTheme="minorHAnsi" w:hAnsiTheme="minorHAnsi" w:cstheme="minorHAnsi"/>
        </w:rPr>
        <w:br/>
        <w:t xml:space="preserve">W przypadku młodszych wychowanków działania obejmowały kształtowanie nawyków higieniczno-porządkowych, dobór odzieży do panujących </w:t>
      </w:r>
      <w:r>
        <w:rPr>
          <w:rFonts w:asciiTheme="minorHAnsi" w:hAnsiTheme="minorHAnsi" w:cstheme="minorHAnsi"/>
        </w:rPr>
        <w:t xml:space="preserve">warunków atmosferycznych, nabycie umiejętności: obsługi podstawowych sprzętów domowych, nakrywania do stołu, właściwych zachowań społecznych, samodzielnych wyjść i powrotów ze szkoły. </w:t>
      </w:r>
    </w:p>
    <w:p w:rsidR="0046562C" w:rsidRDefault="00732BA5" w:rsidP="003A0EE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Starszym dzieciom wychowawcy </w:t>
      </w:r>
      <w:r>
        <w:rPr>
          <w:rFonts w:asciiTheme="minorHAnsi" w:hAnsiTheme="minorHAnsi" w:cstheme="minorHAnsi"/>
          <w:color w:val="000000"/>
        </w:rPr>
        <w:t xml:space="preserve">udzielali pomocy </w:t>
      </w:r>
      <w:r>
        <w:rPr>
          <w:rFonts w:asciiTheme="minorHAnsi" w:hAnsiTheme="minorHAnsi" w:cstheme="minorHAnsi"/>
          <w:color w:val="000000"/>
        </w:rPr>
        <w:t xml:space="preserve">m.in. </w:t>
      </w:r>
      <w:r>
        <w:rPr>
          <w:rFonts w:asciiTheme="minorHAnsi" w:hAnsiTheme="minorHAnsi" w:cstheme="minorHAnsi"/>
          <w:color w:val="000000"/>
        </w:rPr>
        <w:t xml:space="preserve">w przygotowywaniu i składaniu dokumentów do urzędów, pism dotyczących przyznania świadczeń socjalnych, 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lastRenderedPageBreak/>
        <w:t>w realizowan</w:t>
      </w:r>
      <w:r>
        <w:rPr>
          <w:rFonts w:asciiTheme="minorHAnsi" w:hAnsiTheme="minorHAnsi" w:cstheme="minorHAnsi"/>
          <w:color w:val="000000"/>
        </w:rPr>
        <w:t xml:space="preserve">iu kursów i szkoleń. </w:t>
      </w:r>
      <w:r w:rsidRPr="00964C6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3A0EE7">
        <w:rPr>
          <w:rFonts w:asciiTheme="minorHAnsi" w:hAnsiTheme="minorHAnsi" w:cstheme="minorHAnsi"/>
        </w:rPr>
        <w:t xml:space="preserve">Na dzień kontroli w placówce przebywało </w:t>
      </w:r>
      <w:r>
        <w:rPr>
          <w:rFonts w:asciiTheme="minorHAnsi" w:hAnsiTheme="minorHAnsi" w:cstheme="minorHAnsi"/>
        </w:rPr>
        <w:t xml:space="preserve">6 </w:t>
      </w:r>
      <w:r w:rsidRPr="003A0EE7">
        <w:rPr>
          <w:rFonts w:asciiTheme="minorHAnsi" w:hAnsiTheme="minorHAnsi" w:cstheme="minorHAnsi"/>
        </w:rPr>
        <w:t xml:space="preserve">wychowanków pozostających w procesie usamodzielnienia (nr </w:t>
      </w:r>
      <w:r w:rsidR="00CE112A" w:rsidRPr="00CE112A">
        <w:rPr>
          <w:rFonts w:asciiTheme="minorHAnsi" w:hAnsiTheme="minorHAnsi" w:cstheme="minorHAnsi"/>
          <w:highlight w:val="black"/>
        </w:rPr>
        <w:t>xxxxxxxxxxxxxxxxxxxx</w:t>
      </w:r>
      <w:r w:rsidR="00CE11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wykazu).</w:t>
      </w:r>
      <w:r>
        <w:rPr>
          <w:rFonts w:asciiTheme="minorHAnsi" w:hAnsiTheme="minorHAnsi" w:cstheme="minorHAnsi"/>
        </w:rPr>
        <w:t xml:space="preserve"> O</w:t>
      </w:r>
      <w:r w:rsidRPr="0046562C">
        <w:rPr>
          <w:rFonts w:asciiTheme="minorHAnsi" w:hAnsiTheme="minorHAnsi" w:cstheme="minorHAnsi"/>
        </w:rPr>
        <w:t>piekunowie usamodzielnienia zostali wyznaczeni</w:t>
      </w:r>
      <w:r>
        <w:rPr>
          <w:rFonts w:asciiTheme="minorHAnsi" w:hAnsiTheme="minorHAnsi" w:cstheme="minorHAnsi"/>
        </w:rPr>
        <w:t xml:space="preserve"> </w:t>
      </w:r>
      <w:r w:rsidRPr="0046562C">
        <w:rPr>
          <w:rFonts w:asciiTheme="minorHAnsi" w:hAnsiTheme="minorHAnsi" w:cstheme="minorHAnsi"/>
        </w:rPr>
        <w:t>z zachowaniem ustawowych terminów i zaakceptowani przez kierownika właściwego powiatowego</w:t>
      </w:r>
      <w:r>
        <w:rPr>
          <w:rFonts w:asciiTheme="minorHAnsi" w:hAnsiTheme="minorHAnsi" w:cstheme="minorHAnsi"/>
        </w:rPr>
        <w:t xml:space="preserve"> </w:t>
      </w:r>
      <w:r w:rsidRPr="0046562C">
        <w:rPr>
          <w:rFonts w:asciiTheme="minorHAnsi" w:hAnsiTheme="minorHAnsi" w:cstheme="minorHAnsi"/>
        </w:rPr>
        <w:t>centrum pomocy rodzinie stosownie do art. 145 ust. 2 i 3 ustawy. Indywidualne programy</w:t>
      </w:r>
      <w:r>
        <w:rPr>
          <w:rFonts w:asciiTheme="minorHAnsi" w:hAnsiTheme="minorHAnsi" w:cstheme="minorHAnsi"/>
        </w:rPr>
        <w:t xml:space="preserve"> </w:t>
      </w:r>
      <w:r w:rsidRPr="0046562C">
        <w:rPr>
          <w:rFonts w:asciiTheme="minorHAnsi" w:hAnsiTheme="minorHAnsi" w:cstheme="minorHAnsi"/>
        </w:rPr>
        <w:t xml:space="preserve">usamodzielnienia </w:t>
      </w:r>
      <w:r w:rsidRPr="0046562C">
        <w:rPr>
          <w:rFonts w:asciiTheme="minorHAnsi" w:hAnsiTheme="minorHAnsi" w:cstheme="minorHAnsi"/>
        </w:rPr>
        <w:t>były opracowane w terminie określonym w art. 145 ust. 4</w:t>
      </w:r>
      <w:r>
        <w:rPr>
          <w:rFonts w:asciiTheme="minorHAnsi" w:hAnsiTheme="minorHAnsi" w:cstheme="minorHAnsi"/>
        </w:rPr>
        <w:t xml:space="preserve"> ustawy. </w:t>
      </w:r>
    </w:p>
    <w:p w:rsidR="0046562C" w:rsidRDefault="00732BA5" w:rsidP="003A0EE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opracowano</w:t>
      </w:r>
      <w:r w:rsidRPr="003A0EE7">
        <w:rPr>
          <w:rFonts w:asciiTheme="minorHAnsi" w:hAnsiTheme="minorHAnsi" w:cstheme="minorHAnsi"/>
        </w:rPr>
        <w:t xml:space="preserve"> indywidualnego programu usamodzielnienia dla wychowank</w:t>
      </w:r>
      <w:r>
        <w:rPr>
          <w:rFonts w:asciiTheme="minorHAnsi" w:hAnsiTheme="minorHAnsi" w:cstheme="minorHAnsi"/>
        </w:rPr>
        <w:t xml:space="preserve">i nr </w:t>
      </w:r>
      <w:r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 xml:space="preserve"> z uwagi na długotrwałą nieobecność nastolatki w placówce, trwającą od 4 czerwca 2022 r. do dnia ukończenia 18. rok</w:t>
      </w:r>
      <w:r>
        <w:rPr>
          <w:rFonts w:asciiTheme="minorHAnsi" w:hAnsiTheme="minorHAnsi" w:cstheme="minorHAnsi"/>
        </w:rPr>
        <w:t xml:space="preserve">u życia.  Natomiast dla wychowanka nr </w:t>
      </w:r>
      <w:r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 xml:space="preserve"> nie wyznaczono opiekuna usamodzielnienia i nie sporządzono programu z uwagi na nieobecność wychowanka spowodowaną długotrwałą ucieczką, trwającą od 7 lipca 2022 r. (tj. od dnia przyjęcia chłopca do placówki)</w:t>
      </w:r>
      <w:r>
        <w:rPr>
          <w:rStyle w:val="Odwoanieprzypisudolnego"/>
          <w:rFonts w:asciiTheme="minorHAnsi" w:hAnsiTheme="minorHAnsi" w:cstheme="minorHAnsi"/>
        </w:rPr>
        <w:footnoteReference w:id="20"/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Poinf</w:t>
      </w:r>
      <w:r>
        <w:rPr>
          <w:rFonts w:asciiTheme="minorHAnsi" w:hAnsiTheme="minorHAnsi" w:cstheme="minorHAnsi"/>
        </w:rPr>
        <w:t xml:space="preserve">ormowała Pani, że placówka podejmowała w tej sprawie kontakt telefoniczny z opiekunami prawnymi. </w:t>
      </w:r>
    </w:p>
    <w:p w:rsidR="003A18F4" w:rsidRDefault="00732BA5" w:rsidP="00201A6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201A66">
        <w:rPr>
          <w:rFonts w:asciiTheme="minorHAnsi" w:hAnsiTheme="minorHAnsi" w:cstheme="minorHAnsi"/>
        </w:rPr>
        <w:t>W związku z powyższym tę część zadania oceniono: pozytywnie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:rsidR="00201A66" w:rsidRPr="00201A66" w:rsidRDefault="00732BA5" w:rsidP="00201A66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201A66">
        <w:rPr>
          <w:rFonts w:asciiTheme="minorHAnsi" w:hAnsiTheme="minorHAnsi" w:cstheme="minorHAnsi"/>
        </w:rPr>
        <w:t>Przestrzeganie i wykonywanie praw dziecka</w:t>
      </w:r>
    </w:p>
    <w:p w:rsidR="00201A66" w:rsidRPr="00201A66" w:rsidRDefault="00732BA5" w:rsidP="00201A66">
      <w:pPr>
        <w:spacing w:line="276" w:lineRule="auto"/>
        <w:rPr>
          <w:rFonts w:asciiTheme="minorHAnsi" w:hAnsiTheme="minorHAnsi" w:cstheme="minorHAnsi"/>
        </w:rPr>
      </w:pPr>
      <w:r w:rsidRPr="00201A66">
        <w:rPr>
          <w:rFonts w:asciiTheme="minorHAnsi" w:hAnsiTheme="minorHAnsi" w:cstheme="minorHAnsi"/>
        </w:rPr>
        <w:t xml:space="preserve">Oceny przestrzegania praw dziecka dokonano na podstawie analizy dokumentów organizacyjnych placówki, odpowiedzi i </w:t>
      </w:r>
      <w:r w:rsidRPr="00201A66">
        <w:rPr>
          <w:rFonts w:asciiTheme="minorHAnsi" w:hAnsiTheme="minorHAnsi" w:cstheme="minorHAnsi"/>
        </w:rPr>
        <w:t xml:space="preserve">wyjaśnień </w:t>
      </w:r>
      <w:r>
        <w:rPr>
          <w:rFonts w:asciiTheme="minorHAnsi" w:hAnsiTheme="minorHAnsi" w:cstheme="minorHAnsi"/>
        </w:rPr>
        <w:t>złożonych</w:t>
      </w:r>
      <w:r>
        <w:rPr>
          <w:rFonts w:asciiTheme="minorHAnsi" w:hAnsiTheme="minorHAnsi" w:cstheme="minorHAnsi"/>
        </w:rPr>
        <w:t xml:space="preserve"> przez Panią i starszego wychowawcę </w:t>
      </w:r>
      <w:r>
        <w:rPr>
          <w:rFonts w:asciiTheme="minorHAnsi" w:hAnsiTheme="minorHAnsi" w:cstheme="minorHAnsi"/>
        </w:rPr>
        <w:t>koordynatora oraz</w:t>
      </w:r>
      <w:r w:rsidRPr="00201A66">
        <w:rPr>
          <w:rFonts w:asciiTheme="minorHAnsi" w:hAnsiTheme="minorHAnsi" w:cstheme="minorHAnsi"/>
        </w:rPr>
        <w:t xml:space="preserve"> na podstawie rozmowy z wychowankami placówki.</w:t>
      </w:r>
    </w:p>
    <w:p w:rsidR="00201A66" w:rsidRPr="00964C63" w:rsidRDefault="00732BA5" w:rsidP="00201A66">
      <w:pPr>
        <w:spacing w:line="276" w:lineRule="auto"/>
        <w:rPr>
          <w:rFonts w:asciiTheme="minorHAnsi" w:hAnsiTheme="minorHAnsi" w:cstheme="minorHAnsi"/>
        </w:rPr>
      </w:pPr>
    </w:p>
    <w:p w:rsidR="00AF7FF1" w:rsidRDefault="00732BA5" w:rsidP="00BF1B5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okresie objętym kont</w:t>
      </w:r>
      <w:r>
        <w:rPr>
          <w:rFonts w:asciiTheme="minorHAnsi" w:eastAsia="Calibri" w:hAnsiTheme="minorHAnsi" w:cstheme="minorHAnsi"/>
          <w:lang w:eastAsia="en-US"/>
        </w:rPr>
        <w:t xml:space="preserve">rolą w </w:t>
      </w:r>
      <w:r>
        <w:rPr>
          <w:rFonts w:asciiTheme="minorHAnsi" w:eastAsia="Calibri" w:hAnsiTheme="minorHAnsi" w:cstheme="minorHAnsi"/>
          <w:lang w:eastAsia="en-US"/>
        </w:rPr>
        <w:t>plac</w:t>
      </w:r>
      <w:r>
        <w:rPr>
          <w:rFonts w:asciiTheme="minorHAnsi" w:eastAsia="Calibri" w:hAnsiTheme="minorHAnsi" w:cstheme="minorHAnsi"/>
          <w:lang w:eastAsia="en-US"/>
        </w:rPr>
        <w:t xml:space="preserve">ówce </w:t>
      </w:r>
      <w:r>
        <w:rPr>
          <w:rFonts w:asciiTheme="minorHAnsi" w:eastAsia="Calibri" w:hAnsiTheme="minorHAnsi" w:cstheme="minorHAnsi"/>
          <w:lang w:eastAsia="en-US"/>
        </w:rPr>
        <w:t>obowiąz</w:t>
      </w:r>
      <w:r>
        <w:rPr>
          <w:rFonts w:asciiTheme="minorHAnsi" w:eastAsia="Calibri" w:hAnsiTheme="minorHAnsi" w:cstheme="minorHAnsi"/>
          <w:lang w:eastAsia="en-US"/>
        </w:rPr>
        <w:t>ywały</w:t>
      </w:r>
      <w:r>
        <w:rPr>
          <w:rFonts w:asciiTheme="minorHAnsi" w:eastAsia="Calibri" w:hAnsiTheme="minorHAnsi" w:cstheme="minorHAnsi"/>
          <w:lang w:eastAsia="en-US"/>
        </w:rPr>
        <w:t xml:space="preserve"> wprowadzone </w:t>
      </w:r>
      <w:r>
        <w:rPr>
          <w:rFonts w:asciiTheme="minorHAnsi" w:eastAsia="Calibri" w:hAnsiTheme="minorHAnsi" w:cstheme="minorHAnsi"/>
          <w:lang w:eastAsia="en-US"/>
        </w:rPr>
        <w:t xml:space="preserve">zarządzeniami </w:t>
      </w:r>
      <w:r>
        <w:rPr>
          <w:rFonts w:asciiTheme="minorHAnsi" w:eastAsia="Calibri" w:hAnsiTheme="minorHAnsi" w:cstheme="minorHAnsi"/>
          <w:lang w:eastAsia="en-US"/>
        </w:rPr>
        <w:t>przez Panią:</w:t>
      </w:r>
    </w:p>
    <w:p w:rsidR="00FF5DE6" w:rsidRPr="00FD679A" w:rsidRDefault="00732BA5" w:rsidP="00BF1B5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- </w:t>
      </w:r>
      <w:r w:rsidRPr="00FF5DE6">
        <w:rPr>
          <w:rFonts w:asciiTheme="minorHAnsi" w:eastAsia="Calibri" w:hAnsiTheme="minorHAnsi" w:cstheme="minorHAnsi"/>
          <w:i/>
          <w:lang w:eastAsia="en-US"/>
        </w:rPr>
        <w:t>Procedura przyjęcia dzieci do placówki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1"/>
      </w:r>
      <w:r>
        <w:rPr>
          <w:rFonts w:asciiTheme="minorHAnsi" w:eastAsia="Calibri" w:hAnsiTheme="minorHAnsi" w:cstheme="minorHAnsi"/>
          <w:i/>
          <w:lang w:eastAsia="en-US"/>
        </w:rPr>
        <w:t>,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w ramach której wychowawca pełniący dyżur  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t xml:space="preserve">w chwili przyjęcia dziecka do placówki zapoznaje je z obowiązującymi regulaminami i wprowadza do </w:t>
      </w:r>
      <w:r>
        <w:rPr>
          <w:rFonts w:asciiTheme="minorHAnsi" w:eastAsia="Calibri" w:hAnsiTheme="minorHAnsi" w:cstheme="minorHAnsi"/>
          <w:lang w:eastAsia="en-US"/>
        </w:rPr>
        <w:t>grupy rówieśniczej</w:t>
      </w:r>
      <w:r>
        <w:rPr>
          <w:rFonts w:asciiTheme="minorHAnsi" w:eastAsia="Calibri" w:hAnsiTheme="minorHAnsi" w:cstheme="minorHAnsi"/>
          <w:lang w:eastAsia="en-US"/>
        </w:rPr>
        <w:t xml:space="preserve">. 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</w:p>
    <w:p w:rsidR="003D09EE" w:rsidRDefault="00732BA5" w:rsidP="00BF1B5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- </w:t>
      </w:r>
      <w:r w:rsidRPr="003D09EE">
        <w:rPr>
          <w:rFonts w:asciiTheme="minorHAnsi" w:eastAsia="Calibri" w:hAnsiTheme="minorHAnsi" w:cstheme="minorHAnsi"/>
          <w:i/>
          <w:lang w:eastAsia="en-US"/>
        </w:rPr>
        <w:t>Regulamin samodzielnych wyjść wychowanków</w:t>
      </w:r>
      <w:r>
        <w:rPr>
          <w:rStyle w:val="Odwoanieprzypisudolnego"/>
          <w:rFonts w:asciiTheme="minorHAnsi" w:eastAsia="Calibri" w:hAnsiTheme="minorHAnsi" w:cstheme="minorHAnsi"/>
          <w:i/>
          <w:lang w:eastAsia="en-US"/>
        </w:rPr>
        <w:footnoteReference w:id="22"/>
      </w:r>
      <w:r>
        <w:rPr>
          <w:rFonts w:asciiTheme="minorHAnsi" w:eastAsia="Calibri" w:hAnsiTheme="minorHAnsi" w:cstheme="minorHAnsi"/>
          <w:lang w:eastAsia="en-US"/>
        </w:rPr>
        <w:t xml:space="preserve">, zgodnie z którym </w:t>
      </w:r>
      <w:r>
        <w:rPr>
          <w:rFonts w:asciiTheme="minorHAnsi" w:eastAsia="Calibri" w:hAnsiTheme="minorHAnsi" w:cstheme="minorHAnsi"/>
          <w:lang w:eastAsia="en-US"/>
        </w:rPr>
        <w:t>dzieci</w:t>
      </w:r>
      <w:r>
        <w:rPr>
          <w:rFonts w:asciiTheme="minorHAnsi" w:eastAsia="Calibri" w:hAnsiTheme="minorHAnsi" w:cstheme="minorHAnsi"/>
          <w:lang w:eastAsia="en-US"/>
        </w:rPr>
        <w:t xml:space="preserve">, </w:t>
      </w:r>
      <w:r>
        <w:rPr>
          <w:rFonts w:asciiTheme="minorHAnsi" w:eastAsia="Calibri" w:hAnsiTheme="minorHAnsi" w:cstheme="minorHAnsi"/>
          <w:lang w:eastAsia="en-US"/>
        </w:rPr>
        <w:t xml:space="preserve">które </w:t>
      </w:r>
      <w:r>
        <w:rPr>
          <w:rFonts w:asciiTheme="minorHAnsi" w:eastAsia="Calibri" w:hAnsiTheme="minorHAnsi" w:cstheme="minorHAnsi"/>
          <w:lang w:eastAsia="en-US"/>
        </w:rPr>
        <w:t>ukończy</w:t>
      </w:r>
      <w:r>
        <w:rPr>
          <w:rFonts w:asciiTheme="minorHAnsi" w:eastAsia="Calibri" w:hAnsiTheme="minorHAnsi" w:cstheme="minorHAnsi"/>
          <w:lang w:eastAsia="en-US"/>
        </w:rPr>
        <w:t xml:space="preserve">ły </w:t>
      </w:r>
      <w:r>
        <w:rPr>
          <w:rFonts w:asciiTheme="minorHAnsi" w:eastAsia="Calibri" w:hAnsiTheme="minorHAnsi" w:cstheme="minorHAnsi"/>
          <w:lang w:eastAsia="en-US"/>
        </w:rPr>
        <w:t>14 r.ż. mog</w:t>
      </w:r>
      <w:r>
        <w:rPr>
          <w:rFonts w:asciiTheme="minorHAnsi" w:eastAsia="Calibri" w:hAnsiTheme="minorHAnsi" w:cstheme="minorHAnsi"/>
          <w:lang w:eastAsia="en-US"/>
        </w:rPr>
        <w:t>ły</w:t>
      </w:r>
      <w:r>
        <w:rPr>
          <w:rFonts w:asciiTheme="minorHAnsi" w:eastAsia="Calibri" w:hAnsiTheme="minorHAnsi" w:cstheme="minorHAnsi"/>
          <w:lang w:eastAsia="en-US"/>
        </w:rPr>
        <w:t xml:space="preserve"> samodzielnie wyjść z placówki na 2 godziny, a w dni wolne</w:t>
      </w:r>
      <w:r>
        <w:rPr>
          <w:rFonts w:asciiTheme="minorHAnsi" w:eastAsia="Calibri" w:hAnsiTheme="minorHAnsi" w:cstheme="minorHAnsi"/>
          <w:lang w:eastAsia="en-US"/>
        </w:rPr>
        <w:t xml:space="preserve"> od nauki szkolnej do 4 godzin. Dzieci potwierdziły w rozmowie realizację ni</w:t>
      </w:r>
      <w:r>
        <w:rPr>
          <w:rFonts w:asciiTheme="minorHAnsi" w:eastAsia="Calibri" w:hAnsiTheme="minorHAnsi" w:cstheme="minorHAnsi"/>
          <w:lang w:eastAsia="en-US"/>
        </w:rPr>
        <w:t>niejszego zapisu.</w:t>
      </w:r>
      <w:r>
        <w:rPr>
          <w:rFonts w:asciiTheme="minorHAnsi" w:eastAsia="Calibri" w:hAnsiTheme="minorHAnsi" w:cstheme="minorHAnsi"/>
          <w:lang w:eastAsia="en-US"/>
        </w:rPr>
        <w:t xml:space="preserve"> Liczba godzin samodzielnych wyjść mo</w:t>
      </w:r>
      <w:r>
        <w:rPr>
          <w:rFonts w:asciiTheme="minorHAnsi" w:eastAsia="Calibri" w:hAnsiTheme="minorHAnsi" w:cstheme="minorHAnsi"/>
          <w:lang w:eastAsia="en-US"/>
        </w:rPr>
        <w:t>gła</w:t>
      </w:r>
      <w:r>
        <w:rPr>
          <w:rFonts w:asciiTheme="minorHAnsi" w:eastAsia="Calibri" w:hAnsiTheme="minorHAnsi" w:cstheme="minorHAnsi"/>
          <w:lang w:eastAsia="en-US"/>
        </w:rPr>
        <w:t xml:space="preserve"> być zwiększona za zachowania pozytywne. Wyjścia wychowanków </w:t>
      </w:r>
      <w:r>
        <w:rPr>
          <w:rFonts w:asciiTheme="minorHAnsi" w:eastAsia="Calibri" w:hAnsiTheme="minorHAnsi" w:cstheme="minorHAnsi"/>
          <w:lang w:eastAsia="en-US"/>
        </w:rPr>
        <w:t>były odnotowywane</w:t>
      </w:r>
      <w:r>
        <w:rPr>
          <w:rFonts w:asciiTheme="minorHAnsi" w:eastAsia="Calibri" w:hAnsiTheme="minorHAnsi" w:cstheme="minorHAnsi"/>
          <w:lang w:eastAsia="en-US"/>
        </w:rPr>
        <w:t xml:space="preserve"> w </w:t>
      </w:r>
      <w:r w:rsidRPr="003D09EE">
        <w:rPr>
          <w:rFonts w:asciiTheme="minorHAnsi" w:eastAsia="Calibri" w:hAnsiTheme="minorHAnsi" w:cstheme="minorHAnsi"/>
          <w:i/>
          <w:lang w:eastAsia="en-US"/>
        </w:rPr>
        <w:t>Zeszycie Samodzielnych Wyjść</w:t>
      </w:r>
      <w:r>
        <w:rPr>
          <w:rFonts w:asciiTheme="minorHAnsi" w:eastAsia="Calibri" w:hAnsiTheme="minorHAnsi" w:cstheme="minorHAnsi"/>
          <w:lang w:eastAsia="en-US"/>
        </w:rPr>
        <w:t xml:space="preserve">; </w:t>
      </w:r>
    </w:p>
    <w:p w:rsidR="0016381C" w:rsidRDefault="00732BA5" w:rsidP="00BF1B5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- </w:t>
      </w:r>
      <w:r w:rsidRPr="00023D6F">
        <w:rPr>
          <w:rFonts w:asciiTheme="minorHAnsi" w:eastAsia="Calibri" w:hAnsiTheme="minorHAnsi" w:cstheme="minorHAnsi"/>
          <w:i/>
          <w:lang w:eastAsia="en-US"/>
        </w:rPr>
        <w:t>Procedura w przypadku łamania praw dziecka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3"/>
      </w:r>
      <w:r>
        <w:rPr>
          <w:rFonts w:asciiTheme="minorHAnsi" w:eastAsia="Calibri" w:hAnsiTheme="minorHAnsi" w:cstheme="minorHAnsi"/>
          <w:lang w:eastAsia="en-US"/>
        </w:rPr>
        <w:t xml:space="preserve">, w której określono działania </w:t>
      </w:r>
      <w:r>
        <w:rPr>
          <w:rFonts w:asciiTheme="minorHAnsi" w:eastAsia="Calibri" w:hAnsiTheme="minorHAnsi" w:cstheme="minorHAnsi"/>
          <w:lang w:eastAsia="en-US"/>
        </w:rPr>
        <w:t>podejmowane wobec sytuacji naruszenia praw dziecka.</w:t>
      </w:r>
    </w:p>
    <w:p w:rsidR="00AF7FF1" w:rsidRDefault="00732BA5" w:rsidP="00BF1B5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381C">
        <w:rPr>
          <w:rFonts w:asciiTheme="minorHAnsi" w:eastAsia="Calibri" w:hAnsiTheme="minorHAnsi" w:cstheme="minorHAnsi"/>
          <w:i/>
          <w:lang w:eastAsia="en-US"/>
        </w:rPr>
        <w:lastRenderedPageBreak/>
        <w:t>- Procedura postępowania w przypadku stosowania przemocy rówieśniczej</w:t>
      </w:r>
      <w:r>
        <w:rPr>
          <w:rStyle w:val="Odwoanieprzypisudolnego"/>
          <w:rFonts w:asciiTheme="minorHAnsi" w:eastAsia="Calibri" w:hAnsiTheme="minorHAnsi" w:cstheme="minorHAnsi"/>
          <w:i/>
          <w:lang w:eastAsia="en-US"/>
        </w:rPr>
        <w:footnoteReference w:id="24"/>
      </w:r>
      <w:r>
        <w:rPr>
          <w:rFonts w:asciiTheme="minorHAnsi" w:eastAsia="Calibri" w:hAnsiTheme="minorHAnsi" w:cstheme="minorHAnsi"/>
          <w:i/>
          <w:lang w:eastAsia="en-US"/>
        </w:rPr>
        <w:t xml:space="preserve">, 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16381C">
        <w:rPr>
          <w:rFonts w:asciiTheme="minorHAnsi" w:eastAsia="Calibri" w:hAnsiTheme="minorHAnsi" w:cstheme="minorHAnsi"/>
          <w:i/>
          <w:lang w:eastAsia="en-US"/>
        </w:rPr>
        <w:t>Procedura postępowania w przypadku stosowania przemocy wychowanków wobec pracowników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5"/>
      </w:r>
      <w:r>
        <w:rPr>
          <w:rFonts w:asciiTheme="minorHAnsi" w:eastAsia="Calibri" w:hAnsiTheme="minorHAnsi" w:cstheme="minorHAnsi"/>
          <w:lang w:eastAsia="en-US"/>
        </w:rPr>
        <w:t xml:space="preserve"> oraz </w:t>
      </w:r>
      <w:r w:rsidRPr="000F6C4E">
        <w:rPr>
          <w:rFonts w:asciiTheme="minorHAnsi" w:eastAsia="Calibri" w:hAnsiTheme="minorHAnsi" w:cstheme="minorHAnsi"/>
          <w:i/>
          <w:lang w:eastAsia="en-US"/>
        </w:rPr>
        <w:t>Procedura postępowania w przypadku stos</w:t>
      </w:r>
      <w:r w:rsidRPr="000F6C4E">
        <w:rPr>
          <w:rFonts w:asciiTheme="minorHAnsi" w:eastAsia="Calibri" w:hAnsiTheme="minorHAnsi" w:cstheme="minorHAnsi"/>
          <w:i/>
          <w:lang w:eastAsia="en-US"/>
        </w:rPr>
        <w:t xml:space="preserve">owania przemocy </w:t>
      </w:r>
      <w:r>
        <w:rPr>
          <w:rFonts w:asciiTheme="minorHAnsi" w:eastAsia="Calibri" w:hAnsiTheme="minorHAnsi" w:cstheme="minorHAnsi"/>
          <w:i/>
          <w:lang w:eastAsia="en-US"/>
        </w:rPr>
        <w:t>pracowników</w:t>
      </w:r>
      <w:r w:rsidRPr="000F6C4E">
        <w:rPr>
          <w:rFonts w:asciiTheme="minorHAnsi" w:eastAsia="Calibri" w:hAnsiTheme="minorHAnsi" w:cstheme="minorHAnsi"/>
          <w:i/>
          <w:lang w:eastAsia="en-US"/>
        </w:rPr>
        <w:t xml:space="preserve"> wobec wychowanków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6"/>
      </w:r>
      <w:r>
        <w:rPr>
          <w:rFonts w:asciiTheme="minorHAnsi" w:eastAsia="Calibri" w:hAnsiTheme="minorHAnsi" w:cstheme="minorHAnsi"/>
          <w:lang w:eastAsia="en-US"/>
        </w:rPr>
        <w:t xml:space="preserve">. 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</w:p>
    <w:p w:rsidR="00023D6F" w:rsidRDefault="00732BA5" w:rsidP="00BF1B5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- </w:t>
      </w:r>
      <w:r w:rsidRPr="00FB64F0">
        <w:rPr>
          <w:rFonts w:asciiTheme="minorHAnsi" w:eastAsia="Calibri" w:hAnsiTheme="minorHAnsi" w:cstheme="minorHAnsi"/>
          <w:i/>
          <w:lang w:eastAsia="en-US"/>
        </w:rPr>
        <w:t>Regulamin odwiedzin wychowanków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7"/>
      </w:r>
      <w:r>
        <w:rPr>
          <w:rFonts w:asciiTheme="minorHAnsi" w:eastAsia="Calibri" w:hAnsiTheme="minorHAnsi" w:cstheme="minorHAnsi"/>
          <w:lang w:eastAsia="en-US"/>
        </w:rPr>
        <w:t>, który określał zasady i godziny odwiedzin (dni powszednie: do godz.16:00 lub 18:00-19:00 oraz weekendy i święta – 9:00-17:00)</w:t>
      </w:r>
      <w:r>
        <w:rPr>
          <w:rFonts w:asciiTheme="minorHAnsi" w:eastAsia="Calibri" w:hAnsiTheme="minorHAnsi" w:cstheme="minorHAnsi"/>
          <w:lang w:eastAsia="en-US"/>
        </w:rPr>
        <w:t xml:space="preserve"> oraz </w:t>
      </w:r>
      <w:r w:rsidRPr="00460CC7">
        <w:rPr>
          <w:rFonts w:asciiTheme="minorHAnsi" w:eastAsia="Calibri" w:hAnsiTheme="minorHAnsi" w:cstheme="minorHAnsi"/>
          <w:i/>
          <w:lang w:eastAsia="en-US"/>
        </w:rPr>
        <w:t xml:space="preserve">Procedura postępowania z agresywną, </w:t>
      </w:r>
      <w:r w:rsidRPr="00460CC7">
        <w:rPr>
          <w:rFonts w:asciiTheme="minorHAnsi" w:eastAsia="Calibri" w:hAnsiTheme="minorHAnsi" w:cstheme="minorHAnsi"/>
          <w:i/>
          <w:lang w:eastAsia="en-US"/>
        </w:rPr>
        <w:t>będącą pod wpływem alkoholu lub innych środków odurzających osobą odwiedzającą wychowanka</w:t>
      </w:r>
      <w:r>
        <w:rPr>
          <w:rStyle w:val="Odwoanieprzypisudolnego"/>
          <w:rFonts w:asciiTheme="minorHAnsi" w:eastAsia="Calibri" w:hAnsiTheme="minorHAnsi" w:cstheme="minorHAnsi"/>
          <w:i/>
          <w:lang w:eastAsia="en-US"/>
        </w:rPr>
        <w:footnoteReference w:id="28"/>
      </w:r>
      <w:r>
        <w:rPr>
          <w:rFonts w:asciiTheme="minorHAnsi" w:eastAsia="Calibri" w:hAnsiTheme="minorHAnsi" w:cstheme="minorHAnsi"/>
          <w:lang w:eastAsia="en-US"/>
        </w:rPr>
        <w:t>.</w:t>
      </w:r>
      <w:r>
        <w:rPr>
          <w:rFonts w:asciiTheme="minorHAnsi" w:eastAsia="Calibri" w:hAnsiTheme="minorHAnsi" w:cstheme="minorHAnsi"/>
          <w:lang w:eastAsia="en-US"/>
        </w:rPr>
        <w:br/>
        <w:t xml:space="preserve">- </w:t>
      </w:r>
      <w:r w:rsidRPr="00460CC7">
        <w:rPr>
          <w:rFonts w:asciiTheme="minorHAnsi" w:eastAsia="Calibri" w:hAnsiTheme="minorHAnsi" w:cstheme="minorHAnsi"/>
          <w:i/>
          <w:lang w:eastAsia="en-US"/>
        </w:rPr>
        <w:t xml:space="preserve">Regulamin korzystania z prywatnych telefonów komórkowych i innego sprzętu </w:t>
      </w:r>
      <w:r w:rsidRPr="00460CC7">
        <w:rPr>
          <w:rFonts w:asciiTheme="minorHAnsi" w:eastAsia="Calibri" w:hAnsiTheme="minorHAnsi" w:cstheme="minorHAnsi"/>
          <w:i/>
          <w:lang w:eastAsia="en-US"/>
        </w:rPr>
        <w:t>elektronicznego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9"/>
      </w:r>
      <w:r>
        <w:rPr>
          <w:rFonts w:asciiTheme="minorHAnsi" w:eastAsia="Calibri" w:hAnsiTheme="minorHAnsi" w:cstheme="minorHAnsi"/>
          <w:lang w:eastAsia="en-US"/>
        </w:rPr>
        <w:t>, w myśl którego wychowankowie odda</w:t>
      </w:r>
      <w:r>
        <w:rPr>
          <w:rFonts w:asciiTheme="minorHAnsi" w:eastAsia="Calibri" w:hAnsiTheme="minorHAnsi" w:cstheme="minorHAnsi"/>
          <w:lang w:eastAsia="en-US"/>
        </w:rPr>
        <w:t>wali</w:t>
      </w:r>
      <w:r>
        <w:rPr>
          <w:rFonts w:asciiTheme="minorHAnsi" w:eastAsia="Calibri" w:hAnsiTheme="minorHAnsi" w:cstheme="minorHAnsi"/>
          <w:lang w:eastAsia="en-US"/>
        </w:rPr>
        <w:t xml:space="preserve"> do depozytu telefony komórkowe n</w:t>
      </w:r>
      <w:r>
        <w:rPr>
          <w:rFonts w:asciiTheme="minorHAnsi" w:eastAsia="Calibri" w:hAnsiTheme="minorHAnsi" w:cstheme="minorHAnsi"/>
          <w:lang w:eastAsia="en-US"/>
        </w:rPr>
        <w:t>a czas ciszy nocnej oraz odrabiania zadań szkolnych, a w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sytuacji notorycznego nieprzestrzegania regulaminu i niereagowania na uwagi ze st</w:t>
      </w:r>
      <w:r>
        <w:rPr>
          <w:rFonts w:asciiTheme="minorHAnsi" w:eastAsia="Calibri" w:hAnsiTheme="minorHAnsi" w:cstheme="minorHAnsi"/>
          <w:lang w:eastAsia="en-US"/>
        </w:rPr>
        <w:t>rony osób dorosłych telefon mógł</w:t>
      </w:r>
      <w:r>
        <w:rPr>
          <w:rFonts w:asciiTheme="minorHAnsi" w:eastAsia="Calibri" w:hAnsiTheme="minorHAnsi" w:cstheme="minorHAnsi"/>
          <w:lang w:eastAsia="en-US"/>
        </w:rPr>
        <w:t xml:space="preserve"> zostać odebrany właścicielowi na okres nie krótszy niż </w:t>
      </w:r>
      <w:r>
        <w:rPr>
          <w:rFonts w:asciiTheme="minorHAnsi" w:eastAsia="Calibri" w:hAnsiTheme="minorHAnsi" w:cstheme="minorHAnsi"/>
          <w:lang w:eastAsia="en-US"/>
        </w:rPr>
        <w:t xml:space="preserve">24 godziny. </w:t>
      </w:r>
    </w:p>
    <w:p w:rsidR="00235ADE" w:rsidRDefault="00732BA5" w:rsidP="00BF1B5B">
      <w:pPr>
        <w:spacing w:line="276" w:lineRule="auto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- </w:t>
      </w:r>
      <w:r w:rsidRPr="005B4ECA">
        <w:rPr>
          <w:rFonts w:asciiTheme="minorHAnsi" w:eastAsia="Calibri" w:hAnsiTheme="minorHAnsi" w:cstheme="minorHAnsi"/>
          <w:i/>
          <w:lang w:eastAsia="en-US"/>
        </w:rPr>
        <w:t>Procedur</w:t>
      </w:r>
      <w:r>
        <w:rPr>
          <w:rFonts w:asciiTheme="minorHAnsi" w:eastAsia="Calibri" w:hAnsiTheme="minorHAnsi" w:cstheme="minorHAnsi"/>
          <w:i/>
          <w:lang w:eastAsia="en-US"/>
        </w:rPr>
        <w:t>a</w:t>
      </w:r>
      <w:r w:rsidRPr="005B4ECA">
        <w:rPr>
          <w:rFonts w:asciiTheme="minorHAnsi" w:eastAsia="Calibri" w:hAnsiTheme="minorHAnsi" w:cstheme="minorHAnsi"/>
          <w:i/>
          <w:lang w:eastAsia="en-US"/>
        </w:rPr>
        <w:t xml:space="preserve"> postępowania z wychowankiem będącym pod wpływem alkoholu lub innych środków odurzających</w:t>
      </w:r>
      <w:r>
        <w:rPr>
          <w:rStyle w:val="Odwoanieprzypisudolnego"/>
          <w:rFonts w:asciiTheme="minorHAnsi" w:eastAsia="Calibri" w:hAnsiTheme="minorHAnsi" w:cstheme="minorHAnsi"/>
          <w:i/>
          <w:lang w:eastAsia="en-US"/>
        </w:rPr>
        <w:footnoteReference w:id="30"/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235ADE">
        <w:rPr>
          <w:rFonts w:asciiTheme="minorHAnsi" w:eastAsia="Calibri" w:hAnsiTheme="minorHAnsi" w:cstheme="minorHAnsi"/>
          <w:lang w:eastAsia="en-US"/>
        </w:rPr>
        <w:t>stosownie do której w przypadku stwierdzenia lub pode</w:t>
      </w:r>
      <w:r>
        <w:rPr>
          <w:rFonts w:asciiTheme="minorHAnsi" w:eastAsia="Calibri" w:hAnsiTheme="minorHAnsi" w:cstheme="minorHAnsi"/>
          <w:lang w:eastAsia="en-US"/>
        </w:rPr>
        <w:t>jr</w:t>
      </w:r>
      <w:r w:rsidRPr="00235ADE">
        <w:rPr>
          <w:rFonts w:asciiTheme="minorHAnsi" w:eastAsia="Calibri" w:hAnsiTheme="minorHAnsi" w:cstheme="minorHAnsi"/>
          <w:lang w:eastAsia="en-US"/>
        </w:rPr>
        <w:t xml:space="preserve">zenia, </w:t>
      </w:r>
      <w:r>
        <w:rPr>
          <w:rFonts w:asciiTheme="minorHAnsi" w:eastAsia="Calibri" w:hAnsiTheme="minorHAnsi" w:cstheme="minorHAnsi"/>
          <w:lang w:eastAsia="en-US"/>
        </w:rPr>
        <w:br/>
      </w:r>
      <w:r w:rsidRPr="00235ADE">
        <w:rPr>
          <w:rFonts w:asciiTheme="minorHAnsi" w:eastAsia="Calibri" w:hAnsiTheme="minorHAnsi" w:cstheme="minorHAnsi"/>
          <w:lang w:eastAsia="en-US"/>
        </w:rPr>
        <w:t>że wychowanek znajd</w:t>
      </w:r>
      <w:r>
        <w:rPr>
          <w:rFonts w:asciiTheme="minorHAnsi" w:eastAsia="Calibri" w:hAnsiTheme="minorHAnsi" w:cstheme="minorHAnsi"/>
          <w:lang w:eastAsia="en-US"/>
        </w:rPr>
        <w:t>uje</w:t>
      </w:r>
      <w:r w:rsidRPr="00235ADE">
        <w:rPr>
          <w:rFonts w:asciiTheme="minorHAnsi" w:eastAsia="Calibri" w:hAnsiTheme="minorHAnsi" w:cstheme="minorHAnsi"/>
          <w:lang w:eastAsia="en-US"/>
        </w:rPr>
        <w:t xml:space="preserve"> się pod wpływem alkoholu, wychowawca pełniący dyżur informuje policję i wzywa p</w:t>
      </w:r>
      <w:r w:rsidRPr="00235ADE">
        <w:rPr>
          <w:rFonts w:asciiTheme="minorHAnsi" w:eastAsia="Calibri" w:hAnsiTheme="minorHAnsi" w:cstheme="minorHAnsi"/>
          <w:lang w:eastAsia="en-US"/>
        </w:rPr>
        <w:t>atrol celem przeprowadzenia badania na obecność alkoholu w organizmie dziecka</w:t>
      </w:r>
      <w:r>
        <w:rPr>
          <w:rFonts w:asciiTheme="minorHAnsi" w:eastAsia="Calibri" w:hAnsiTheme="minorHAnsi" w:cstheme="minorHAnsi"/>
          <w:lang w:eastAsia="en-US"/>
        </w:rPr>
        <w:t xml:space="preserve"> oraz </w:t>
      </w:r>
      <w:r>
        <w:rPr>
          <w:rFonts w:asciiTheme="minorHAnsi" w:eastAsia="Calibri" w:hAnsiTheme="minorHAnsi" w:cstheme="minorHAnsi"/>
          <w:i/>
          <w:lang w:eastAsia="en-US"/>
        </w:rPr>
        <w:t>Procedura postępowania w przypadku znalezienia na terenie placówki substancji przypominającej wyglądem narkotyk oraz podejrzeniem posiadania środków odurzających przez wycho</w:t>
      </w:r>
      <w:r>
        <w:rPr>
          <w:rFonts w:asciiTheme="minorHAnsi" w:eastAsia="Calibri" w:hAnsiTheme="minorHAnsi" w:cstheme="minorHAnsi"/>
          <w:i/>
          <w:lang w:eastAsia="en-US"/>
        </w:rPr>
        <w:t>wanka</w:t>
      </w:r>
      <w:r>
        <w:rPr>
          <w:rStyle w:val="Odwoanieprzypisudolnego"/>
          <w:rFonts w:asciiTheme="minorHAnsi" w:eastAsia="Calibri" w:hAnsiTheme="minorHAnsi" w:cstheme="minorHAnsi"/>
          <w:i/>
          <w:lang w:eastAsia="en-US"/>
        </w:rPr>
        <w:footnoteReference w:id="31"/>
      </w:r>
      <w:r>
        <w:rPr>
          <w:rFonts w:asciiTheme="minorHAnsi" w:eastAsia="Calibri" w:hAnsiTheme="minorHAnsi" w:cstheme="minorHAnsi"/>
          <w:i/>
          <w:lang w:eastAsia="en-US"/>
        </w:rPr>
        <w:t>.</w:t>
      </w:r>
    </w:p>
    <w:p w:rsidR="00E158EB" w:rsidRPr="005B4ECA" w:rsidRDefault="00732BA5" w:rsidP="00BF1B5B">
      <w:pPr>
        <w:spacing w:line="276" w:lineRule="auto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>- Procedura wyjazdów z wychowankiem do szpitala lub jednostki leczniczej znajdującej się poza terenem Płocka</w:t>
      </w:r>
      <w:r>
        <w:rPr>
          <w:rStyle w:val="Odwoanieprzypisudolnego"/>
          <w:rFonts w:asciiTheme="minorHAnsi" w:eastAsia="Calibri" w:hAnsiTheme="minorHAnsi" w:cstheme="minorHAnsi"/>
          <w:i/>
          <w:lang w:eastAsia="en-US"/>
        </w:rPr>
        <w:footnoteReference w:id="32"/>
      </w:r>
      <w:r>
        <w:rPr>
          <w:rFonts w:asciiTheme="minorHAnsi" w:eastAsia="Calibri" w:hAnsiTheme="minorHAnsi" w:cstheme="minorHAnsi"/>
          <w:i/>
          <w:lang w:eastAsia="en-US"/>
        </w:rPr>
        <w:t xml:space="preserve">. </w:t>
      </w:r>
    </w:p>
    <w:p w:rsidR="0067726E" w:rsidRDefault="00732BA5" w:rsidP="0067726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="Calibri" w:hAnsi="Calibri" w:cs="Calibri"/>
        </w:rPr>
        <w:t>Nowoprzyjęci wychowankowie byli w pierwszych dniach pobytu informowani</w:t>
      </w:r>
    </w:p>
    <w:p w:rsidR="0067726E" w:rsidRDefault="00732BA5" w:rsidP="00D36B4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 zasadach obowiązujących w placówce</w:t>
      </w:r>
      <w:r>
        <w:rPr>
          <w:rFonts w:ascii="Calibri" w:hAnsi="Calibri" w:cs="Calibri"/>
        </w:rPr>
        <w:t xml:space="preserve"> przez starszego wychowawcę koordynatora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i wychowawców obecnych na dyżurze w dniu przyjęcia dziecka. W ogólnodostępnym miejscu w placówce (tablica umieszczona na ścianie wewnętrznej klatki schodowej) usytuowano katalog praw i obowiązków wychowanków oraz n</w:t>
      </w:r>
      <w:r>
        <w:rPr>
          <w:rFonts w:ascii="Calibri" w:hAnsi="Calibri" w:cs="Calibri"/>
        </w:rPr>
        <w:t>umery telefonów do Rzecznika Praw Dziecka i instytucji udzielających wsparcia dzieciom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Do obowiązków wychowanków</w:t>
      </w:r>
      <w:r>
        <w:rPr>
          <w:rFonts w:ascii="Calibri" w:hAnsi="Calibri" w:cs="Calibri"/>
        </w:rPr>
        <w:t xml:space="preserve"> należały: sprzątanie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pokoju i części wspólnych w ramach cotygodniowych dyżurów.</w:t>
      </w:r>
      <w:r>
        <w:t xml:space="preserve"> </w:t>
      </w:r>
      <w:r w:rsidRPr="00D36B4A">
        <w:rPr>
          <w:rFonts w:ascii="Calibri" w:hAnsi="Calibri" w:cs="Calibri"/>
        </w:rPr>
        <w:t>Jeżeli sąd wyraził zgodę wychowankowie spędzali dni wolne od n</w:t>
      </w:r>
      <w:r w:rsidRPr="00D36B4A">
        <w:rPr>
          <w:rFonts w:ascii="Calibri" w:hAnsi="Calibri" w:cs="Calibri"/>
        </w:rPr>
        <w:t>auki szkolnej w domach</w:t>
      </w:r>
      <w:r>
        <w:rPr>
          <w:rFonts w:ascii="Calibri" w:hAnsi="Calibri" w:cs="Calibri"/>
        </w:rPr>
        <w:t xml:space="preserve"> </w:t>
      </w:r>
      <w:r w:rsidRPr="00D36B4A">
        <w:rPr>
          <w:rFonts w:ascii="Calibri" w:hAnsi="Calibri" w:cs="Calibri"/>
        </w:rPr>
        <w:t>rodzinnych</w:t>
      </w:r>
      <w:r>
        <w:rPr>
          <w:rFonts w:ascii="Calibri" w:hAnsi="Calibri" w:cs="Calibri"/>
        </w:rPr>
        <w:t xml:space="preserve"> lub u osób bliskich.</w:t>
      </w:r>
    </w:p>
    <w:p w:rsidR="00C34960" w:rsidRPr="00C34960" w:rsidRDefault="00732BA5" w:rsidP="00AC77E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</w:rPr>
        <w:lastRenderedPageBreak/>
        <w:t xml:space="preserve"> 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>Poinformowała</w:t>
      </w:r>
      <w:r w:rsidRPr="00C34960">
        <w:rPr>
          <w:rFonts w:asciiTheme="minorHAnsi" w:hAnsiTheme="minorHAnsi" w:cstheme="minorHAnsi"/>
          <w:color w:val="000000"/>
        </w:rPr>
        <w:t xml:space="preserve"> Pani, że </w:t>
      </w:r>
      <w:r w:rsidRPr="009B3AEE">
        <w:rPr>
          <w:rFonts w:asciiTheme="minorHAnsi" w:hAnsiTheme="minorHAnsi" w:cstheme="minorHAnsi"/>
          <w:color w:val="000000"/>
        </w:rPr>
        <w:t xml:space="preserve">w okresie objętym kontrolą </w:t>
      </w:r>
      <w:r>
        <w:rPr>
          <w:rFonts w:asciiTheme="minorHAnsi" w:hAnsiTheme="minorHAnsi" w:cstheme="minorHAnsi"/>
          <w:color w:val="000000"/>
        </w:rPr>
        <w:t xml:space="preserve">w placówce nie występowały sytuacje dotyczące przemocy rówieśniczej, wychowankowie również nie zgłaszali niewłaściwych zachowań ze strony wychowawców lub innych osób zatrudnionych. </w:t>
      </w:r>
    </w:p>
    <w:p w:rsidR="00C34960" w:rsidRDefault="00732BA5" w:rsidP="000B524A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 w:rsidRPr="000B524A">
        <w:rPr>
          <w:rFonts w:asciiTheme="minorHAnsi" w:hAnsiTheme="minorHAnsi" w:cstheme="minorHAnsi"/>
          <w:color w:val="000000"/>
        </w:rPr>
        <w:t xml:space="preserve">W </w:t>
      </w:r>
      <w:r>
        <w:rPr>
          <w:rFonts w:asciiTheme="minorHAnsi" w:hAnsiTheme="minorHAnsi" w:cstheme="minorHAnsi"/>
          <w:color w:val="000000"/>
        </w:rPr>
        <w:t>p</w:t>
      </w:r>
      <w:r w:rsidRPr="000B524A">
        <w:rPr>
          <w:rFonts w:asciiTheme="minorHAnsi" w:hAnsiTheme="minorHAnsi" w:cstheme="minorHAnsi"/>
          <w:color w:val="000000"/>
        </w:rPr>
        <w:t>lacówce stosowany był system nagród i konsekwencji. Zgodnie</w:t>
      </w:r>
      <w:r>
        <w:rPr>
          <w:rFonts w:asciiTheme="minorHAnsi" w:hAnsiTheme="minorHAnsi" w:cstheme="minorHAnsi"/>
          <w:color w:val="000000"/>
        </w:rPr>
        <w:t xml:space="preserve"> z wprowadz</w:t>
      </w:r>
      <w:r>
        <w:rPr>
          <w:rFonts w:asciiTheme="minorHAnsi" w:hAnsiTheme="minorHAnsi" w:cstheme="minorHAnsi"/>
          <w:color w:val="000000"/>
        </w:rPr>
        <w:t xml:space="preserve">onym przez Panią 9 listopada 2019 r. </w:t>
      </w:r>
      <w:r w:rsidRPr="000B524A">
        <w:rPr>
          <w:rFonts w:asciiTheme="minorHAnsi" w:hAnsiTheme="minorHAnsi" w:cstheme="minorHAnsi"/>
          <w:i/>
          <w:color w:val="000000"/>
        </w:rPr>
        <w:t>Regulaminem nagród i konsekwencji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3"/>
      </w:r>
      <w:r>
        <w:rPr>
          <w:rFonts w:asciiTheme="minorHAnsi" w:hAnsiTheme="minorHAnsi" w:cstheme="minorHAnsi"/>
          <w:color w:val="000000"/>
        </w:rPr>
        <w:t xml:space="preserve"> </w:t>
      </w:r>
      <w:r w:rsidRPr="000B524A">
        <w:rPr>
          <w:rFonts w:asciiTheme="minorHAnsi" w:hAnsiTheme="minorHAnsi" w:cstheme="minorHAnsi"/>
          <w:color w:val="000000"/>
        </w:rPr>
        <w:t xml:space="preserve">wychowankowie byli nagradzani: </w:t>
      </w:r>
      <w:r>
        <w:rPr>
          <w:rFonts w:asciiTheme="minorHAnsi" w:hAnsiTheme="minorHAnsi" w:cstheme="minorHAnsi"/>
          <w:color w:val="000000"/>
        </w:rPr>
        <w:t>pochwałą ustną</w:t>
      </w:r>
      <w:r>
        <w:rPr>
          <w:rFonts w:asciiTheme="minorHAnsi" w:hAnsiTheme="minorHAnsi" w:cstheme="minorHAnsi"/>
          <w:color w:val="000000"/>
        </w:rPr>
        <w:t xml:space="preserve"> lub pisemną, zwiększeniem ilości punktów do kieszonkowego i ilości godzin samodzielnych wyjść, nagrodą rzeczową, udziałem w wyjściach poza</w:t>
      </w:r>
      <w:r>
        <w:rPr>
          <w:rFonts w:asciiTheme="minorHAnsi" w:hAnsiTheme="minorHAnsi" w:cstheme="minorHAnsi"/>
          <w:color w:val="000000"/>
        </w:rPr>
        <w:t xml:space="preserve"> placówkę np.</w:t>
      </w:r>
      <w:r>
        <w:rPr>
          <w:rFonts w:asciiTheme="minorHAnsi" w:hAnsiTheme="minorHAnsi" w:cstheme="minorHAnsi"/>
          <w:color w:val="000000"/>
        </w:rPr>
        <w:t xml:space="preserve"> do kina lub na basen. </w:t>
      </w:r>
      <w:r>
        <w:rPr>
          <w:rFonts w:asciiTheme="minorHAnsi" w:hAnsiTheme="minorHAnsi" w:cstheme="minorHAnsi"/>
          <w:color w:val="000000"/>
        </w:rPr>
        <w:t>Natomiast za negatywne</w:t>
      </w:r>
      <w:r w:rsidRPr="000B524A">
        <w:rPr>
          <w:rFonts w:asciiTheme="minorHAnsi" w:hAnsiTheme="minorHAnsi" w:cstheme="minorHAnsi"/>
          <w:color w:val="000000"/>
        </w:rPr>
        <w:t xml:space="preserve"> zachowanie wychowankowie otrzymywali</w:t>
      </w:r>
      <w:r>
        <w:rPr>
          <w:rFonts w:asciiTheme="minorHAnsi" w:hAnsiTheme="minorHAnsi" w:cstheme="minorHAnsi"/>
          <w:color w:val="000000"/>
        </w:rPr>
        <w:t xml:space="preserve"> m.in.</w:t>
      </w:r>
      <w:r w:rsidRPr="000B524A">
        <w:rPr>
          <w:rFonts w:asciiTheme="minorHAnsi" w:hAnsiTheme="minorHAnsi" w:cstheme="minorHAnsi"/>
          <w:color w:val="000000"/>
        </w:rPr>
        <w:t>: naganę</w:t>
      </w:r>
      <w:r>
        <w:rPr>
          <w:rFonts w:asciiTheme="minorHAnsi" w:hAnsiTheme="minorHAnsi" w:cstheme="minorHAnsi"/>
          <w:color w:val="000000"/>
        </w:rPr>
        <w:t>,</w:t>
      </w:r>
      <w:r w:rsidRPr="000B524A">
        <w:rPr>
          <w:rFonts w:asciiTheme="minorHAnsi" w:hAnsiTheme="minorHAnsi" w:cstheme="minorHAnsi"/>
          <w:color w:val="000000"/>
        </w:rPr>
        <w:t xml:space="preserve"> ograniczenia korzystania z imprez, sprzętu rekreacyjno-sportowego,</w:t>
      </w:r>
      <w:r>
        <w:rPr>
          <w:rFonts w:asciiTheme="minorHAnsi" w:hAnsiTheme="minorHAnsi" w:cstheme="minorHAnsi"/>
          <w:color w:val="000000"/>
        </w:rPr>
        <w:t xml:space="preserve"> TV, ograniczenie bądź zawieszenie </w:t>
      </w:r>
      <w:r>
        <w:rPr>
          <w:rFonts w:asciiTheme="minorHAnsi" w:hAnsiTheme="minorHAnsi" w:cstheme="minorHAnsi"/>
          <w:color w:val="000000"/>
        </w:rPr>
        <w:t>samodzielnych wyjść, wystąpienie do sądu rod</w:t>
      </w:r>
      <w:r>
        <w:rPr>
          <w:rFonts w:asciiTheme="minorHAnsi" w:hAnsiTheme="minorHAnsi" w:cstheme="minorHAnsi"/>
          <w:color w:val="000000"/>
        </w:rPr>
        <w:t xml:space="preserve">zinnego 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>o rozmowę dyscyplinującą bądź zmianę środka wychowawczego.</w:t>
      </w:r>
    </w:p>
    <w:p w:rsidR="00AC77E3" w:rsidRDefault="00732BA5" w:rsidP="00C34960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0B524A" w:rsidRPr="00327316" w:rsidRDefault="00732BA5" w:rsidP="00C34960">
      <w:pPr>
        <w:spacing w:line="276" w:lineRule="auto"/>
        <w:rPr>
          <w:rFonts w:asciiTheme="minorHAnsi" w:hAnsiTheme="minorHAnsi" w:cstheme="minorHAnsi"/>
          <w:color w:val="000000"/>
        </w:rPr>
      </w:pPr>
      <w:r w:rsidRPr="00327316">
        <w:rPr>
          <w:rFonts w:asciiTheme="minorHAnsi" w:hAnsiTheme="minorHAnsi" w:cstheme="minorHAnsi"/>
          <w:color w:val="000000"/>
        </w:rPr>
        <w:t>W teczkach wychowanków znajdowały się zgody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4"/>
      </w:r>
      <w:r w:rsidRPr="00327316">
        <w:rPr>
          <w:rFonts w:asciiTheme="minorHAnsi" w:hAnsiTheme="minorHAnsi" w:cstheme="minorHAnsi"/>
          <w:color w:val="000000"/>
        </w:rPr>
        <w:t xml:space="preserve"> rodziców/ opiekunów prawnych dotyczących wykorzystania wizerunku, leczenia, udziału w </w:t>
      </w:r>
      <w:r w:rsidRPr="00327316">
        <w:rPr>
          <w:rFonts w:asciiTheme="minorHAnsi" w:hAnsiTheme="minorHAnsi" w:cstheme="minorHAnsi"/>
          <w:color w:val="000000"/>
        </w:rPr>
        <w:t>w</w:t>
      </w:r>
      <w:r w:rsidRPr="00327316">
        <w:rPr>
          <w:rFonts w:asciiTheme="minorHAnsi" w:hAnsiTheme="minorHAnsi" w:cstheme="minorHAnsi"/>
          <w:color w:val="000000"/>
        </w:rPr>
        <w:t>ycieczkach/</w:t>
      </w:r>
      <w:r w:rsidRPr="00327316">
        <w:rPr>
          <w:rFonts w:asciiTheme="minorHAnsi" w:hAnsiTheme="minorHAnsi" w:cstheme="minorHAnsi"/>
          <w:color w:val="000000"/>
        </w:rPr>
        <w:t xml:space="preserve"> </w:t>
      </w:r>
      <w:r w:rsidRPr="00327316">
        <w:rPr>
          <w:rFonts w:asciiTheme="minorHAnsi" w:hAnsiTheme="minorHAnsi" w:cstheme="minorHAnsi"/>
          <w:color w:val="000000"/>
        </w:rPr>
        <w:t xml:space="preserve">wyjazdach/biwakach/obozach, przetwarzania danych osobowych. Stwierdzono, </w:t>
      </w:r>
      <w:r>
        <w:rPr>
          <w:rFonts w:asciiTheme="minorHAnsi" w:hAnsiTheme="minorHAnsi" w:cstheme="minorHAnsi"/>
          <w:color w:val="000000"/>
        </w:rPr>
        <w:br/>
      </w:r>
      <w:r w:rsidRPr="00327316">
        <w:rPr>
          <w:rFonts w:asciiTheme="minorHAnsi" w:hAnsiTheme="minorHAnsi" w:cstheme="minorHAnsi"/>
          <w:color w:val="000000"/>
        </w:rPr>
        <w:t>że oświadczenia dotyczące wychowanka nr 19 z wykazu nie zostały w pełni uzupełnione przez rodzica.</w:t>
      </w:r>
    </w:p>
    <w:p w:rsidR="000B524A" w:rsidRPr="00327316" w:rsidRDefault="00732BA5" w:rsidP="00C34960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C77E3" w:rsidRPr="00AC77E3" w:rsidRDefault="00732BA5" w:rsidP="00AC77E3">
      <w:pPr>
        <w:spacing w:line="276" w:lineRule="auto"/>
        <w:rPr>
          <w:rFonts w:asciiTheme="minorHAnsi" w:hAnsiTheme="minorHAnsi" w:cstheme="minorHAnsi"/>
          <w:color w:val="000000"/>
        </w:rPr>
      </w:pPr>
      <w:r w:rsidRPr="00327316">
        <w:rPr>
          <w:rFonts w:asciiTheme="minorHAnsi" w:hAnsiTheme="minorHAnsi" w:cstheme="minorHAnsi"/>
          <w:color w:val="000000"/>
        </w:rPr>
        <w:t xml:space="preserve">W trakcie czynności kontrolnych przeprowadzono dobrowolną i anonimową rozmowę </w:t>
      </w:r>
      <w:r>
        <w:rPr>
          <w:rFonts w:asciiTheme="minorHAnsi" w:hAnsiTheme="minorHAnsi" w:cstheme="minorHAnsi"/>
          <w:color w:val="000000"/>
        </w:rPr>
        <w:br/>
      </w:r>
      <w:r w:rsidR="00CE112A" w:rsidRPr="00CE112A">
        <w:rPr>
          <w:rFonts w:asciiTheme="minorHAnsi" w:hAnsiTheme="minorHAnsi" w:cstheme="minorHAnsi"/>
          <w:color w:val="000000"/>
          <w:highlight w:val="black"/>
        </w:rPr>
        <w:t>zzzzzzzzzzzzzzzzzzzz</w:t>
      </w:r>
      <w:r w:rsidRPr="00327316">
        <w:rPr>
          <w:rFonts w:asciiTheme="minorHAnsi" w:hAnsiTheme="minorHAnsi" w:cstheme="minorHAnsi"/>
          <w:color w:val="000000"/>
        </w:rPr>
        <w:t>, która nie wykazała nieprawidłowości w realizacji praw dziecka</w:t>
      </w:r>
      <w:r w:rsidRPr="00327316">
        <w:rPr>
          <w:rFonts w:asciiTheme="minorHAnsi" w:hAnsiTheme="minorHAnsi" w:cstheme="minorHAnsi"/>
          <w:color w:val="000000"/>
          <w:vertAlign w:val="superscript"/>
        </w:rPr>
        <w:t>9</w:t>
      </w:r>
      <w:r w:rsidRPr="00327316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</w:r>
      <w:r w:rsidRPr="00AC77E3">
        <w:rPr>
          <w:rFonts w:asciiTheme="minorHAnsi" w:hAnsiTheme="minorHAnsi" w:cstheme="minorHAnsi"/>
          <w:color w:val="000000"/>
        </w:rPr>
        <w:t>W związku z powyższym tę część zadania oceniono: pozyt</w:t>
      </w:r>
      <w:r>
        <w:rPr>
          <w:rFonts w:asciiTheme="minorHAnsi" w:hAnsiTheme="minorHAnsi" w:cstheme="minorHAnsi"/>
          <w:color w:val="000000"/>
        </w:rPr>
        <w:t xml:space="preserve">ywnie pomimo uchybień. 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</w:r>
      <w:r w:rsidRPr="00AC77E3">
        <w:rPr>
          <w:rFonts w:asciiTheme="minorHAnsi" w:hAnsiTheme="minorHAnsi" w:cstheme="minorHAnsi"/>
          <w:color w:val="000000"/>
        </w:rPr>
        <w:t>VI.</w:t>
      </w:r>
      <w:r w:rsidRPr="00AC77E3">
        <w:rPr>
          <w:rFonts w:asciiTheme="minorHAnsi" w:hAnsiTheme="minorHAnsi" w:cstheme="minorHAnsi"/>
          <w:color w:val="000000"/>
        </w:rPr>
        <w:tab/>
        <w:t xml:space="preserve">Kwalifikacje pracowników merytorycznych zatrudnionych w placówce </w:t>
      </w:r>
    </w:p>
    <w:p w:rsidR="00D36B4A" w:rsidRDefault="00732BA5" w:rsidP="00D36B4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AC77E3">
        <w:rPr>
          <w:rFonts w:asciiTheme="minorHAnsi" w:hAnsiTheme="minorHAnsi" w:cstheme="minorHAnsi"/>
          <w:color w:val="000000"/>
        </w:rPr>
        <w:t>Stan i strukturę zatrudnieni</w:t>
      </w:r>
      <w:r w:rsidRPr="00AC77E3">
        <w:rPr>
          <w:rFonts w:asciiTheme="minorHAnsi" w:hAnsiTheme="minorHAnsi" w:cstheme="minorHAnsi"/>
          <w:color w:val="000000"/>
        </w:rPr>
        <w:t>a pracowników sprawdzono na podstawie analizy przedłożonych dokumentów i rozmowy z Panią</w:t>
      </w:r>
      <w:r>
        <w:rPr>
          <w:rFonts w:asciiTheme="minorHAnsi" w:hAnsiTheme="minorHAnsi" w:cstheme="minorHAnsi"/>
          <w:color w:val="000000"/>
        </w:rPr>
        <w:t xml:space="preserve"> i starszym wychowawcą koordynatorem</w:t>
      </w:r>
      <w:r w:rsidRPr="00AC77E3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</w:r>
      <w:r w:rsidRPr="00D36B4A">
        <w:rPr>
          <w:rFonts w:ascii="Calibri" w:hAnsi="Calibri" w:cs="Calibri"/>
        </w:rPr>
        <w:t xml:space="preserve">W omawianym okresie zatrudnionych było </w:t>
      </w:r>
      <w:r>
        <w:rPr>
          <w:rFonts w:ascii="Calibri" w:hAnsi="Calibri" w:cs="Calibri"/>
        </w:rPr>
        <w:t xml:space="preserve">10 wychowawców (w tym starszy wychowawca </w:t>
      </w:r>
      <w:r>
        <w:rPr>
          <w:rFonts w:ascii="Calibri" w:hAnsi="Calibri" w:cs="Calibri"/>
        </w:rPr>
        <w:t>koordynator</w:t>
      </w:r>
      <w:r>
        <w:rPr>
          <w:rFonts w:ascii="Calibri" w:hAnsi="Calibri" w:cs="Calibri"/>
        </w:rPr>
        <w:t>), a</w:t>
      </w:r>
      <w:r>
        <w:rPr>
          <w:rFonts w:ascii="Calibri" w:hAnsi="Calibri" w:cs="Calibri"/>
        </w:rPr>
        <w:t xml:space="preserve"> w dniu kontroli- 8 wychowawców</w:t>
      </w:r>
      <w:r w:rsidRPr="00D36B4A">
        <w:rPr>
          <w:rFonts w:ascii="Calibri" w:hAnsi="Calibri" w:cs="Calibri"/>
        </w:rPr>
        <w:t xml:space="preserve">. Ponadto na rzecz </w:t>
      </w:r>
      <w:r>
        <w:rPr>
          <w:rFonts w:ascii="Calibri" w:hAnsi="Calibri" w:cs="Calibri"/>
        </w:rPr>
        <w:t>placówki</w:t>
      </w:r>
      <w:r w:rsidRPr="00D36B4A">
        <w:rPr>
          <w:rFonts w:ascii="Calibri" w:hAnsi="Calibri" w:cs="Calibri"/>
        </w:rPr>
        <w:t xml:space="preserve"> pracę wykonywali: Pan</w:t>
      </w:r>
      <w:r>
        <w:rPr>
          <w:rFonts w:ascii="Calibri" w:hAnsi="Calibri" w:cs="Calibri"/>
        </w:rPr>
        <w:t>i, jako dyrektor i 2 psychologów (obecnie zatrudnieni na 1 i 0,5 etatu</w:t>
      </w:r>
      <w:r>
        <w:rPr>
          <w:rFonts w:ascii="Calibri" w:hAnsi="Calibri" w:cs="Calibri"/>
        </w:rPr>
        <w:t>)</w:t>
      </w:r>
      <w:r>
        <w:rPr>
          <w:rStyle w:val="Odwoanieprzypisudolnego"/>
          <w:rFonts w:ascii="Calibri" w:hAnsi="Calibri" w:cs="Calibri"/>
        </w:rPr>
        <w:footnoteReference w:id="35"/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B720D3" w:rsidRPr="00B720D3" w:rsidRDefault="00732BA5" w:rsidP="005D5E7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</w:rPr>
        <w:t>W</w:t>
      </w:r>
      <w:r w:rsidRPr="00D36B4A">
        <w:rPr>
          <w:rFonts w:ascii="Calibri" w:hAnsi="Calibri" w:cs="Calibri"/>
        </w:rPr>
        <w:t xml:space="preserve"> okresie</w:t>
      </w:r>
      <w:r>
        <w:rPr>
          <w:rFonts w:ascii="Calibri" w:hAnsi="Calibri" w:cs="Calibri"/>
        </w:rPr>
        <w:t xml:space="preserve"> </w:t>
      </w:r>
      <w:r w:rsidRPr="00D36B4A">
        <w:rPr>
          <w:rFonts w:ascii="Calibri" w:hAnsi="Calibri" w:cs="Calibri"/>
        </w:rPr>
        <w:t xml:space="preserve">objętym </w:t>
      </w:r>
      <w:r w:rsidRPr="00D36B4A">
        <w:rPr>
          <w:rFonts w:ascii="Calibri" w:hAnsi="Calibri" w:cs="Calibri"/>
        </w:rPr>
        <w:t xml:space="preserve">kontrolą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Ośrodku Opiekuńczo-Wychowawczym w Płocku obsługującym Placówkę Socjalizacyjną Nr 2 </w:t>
      </w:r>
      <w:r w:rsidRPr="00D36B4A">
        <w:rPr>
          <w:rFonts w:ascii="Calibri" w:hAnsi="Calibri" w:cs="Calibri"/>
        </w:rPr>
        <w:t>zatrudni</w:t>
      </w:r>
      <w:r>
        <w:rPr>
          <w:rFonts w:ascii="Calibri" w:hAnsi="Calibri" w:cs="Calibri"/>
        </w:rPr>
        <w:t>ono</w:t>
      </w:r>
      <w:r w:rsidRPr="00D36B4A">
        <w:rPr>
          <w:rFonts w:ascii="Calibri" w:hAnsi="Calibri" w:cs="Calibri"/>
        </w:rPr>
        <w:t xml:space="preserve"> również </w:t>
      </w:r>
      <w:r w:rsidRPr="00D36B4A">
        <w:rPr>
          <w:rFonts w:ascii="Calibri" w:hAnsi="Calibri" w:cs="Calibri"/>
        </w:rPr>
        <w:t>osoby do obsługi i administracji</w:t>
      </w:r>
      <w:r>
        <w:rPr>
          <w:rStyle w:val="Odwoanieprzypisudolnego"/>
          <w:rFonts w:ascii="Calibri" w:hAnsi="Calibri" w:cs="Calibri"/>
        </w:rPr>
        <w:footnoteReference w:id="36"/>
      </w:r>
      <w:r>
        <w:rPr>
          <w:rFonts w:ascii="Calibri" w:hAnsi="Calibri" w:cs="Calibri"/>
        </w:rPr>
        <w:t>, tj.: kierownika sekcji opiekuńczo-specjalistycznej, kierownika sekcji organizacyjno-kadrowej, specjalistę ds. finansowych, samodzielnego referenta, 2 osoby na stanowisku kierowcy/konserwatora, 4 sprzątaczki (aktualnie 2 o</w:t>
      </w:r>
      <w:r>
        <w:rPr>
          <w:rFonts w:ascii="Calibri" w:hAnsi="Calibri" w:cs="Calibri"/>
        </w:rPr>
        <w:t>soby) oraz 2 pielęgniarki.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lastRenderedPageBreak/>
        <w:br/>
      </w:r>
      <w:r w:rsidRPr="00B720D3">
        <w:rPr>
          <w:rFonts w:asciiTheme="minorHAnsi" w:hAnsiTheme="minorHAnsi" w:cstheme="minorHAnsi"/>
          <w:color w:val="000000"/>
        </w:rPr>
        <w:t xml:space="preserve">Na podstawie analizy przedłożonych </w:t>
      </w:r>
      <w:r w:rsidRPr="00691413">
        <w:rPr>
          <w:rFonts w:asciiTheme="minorHAnsi" w:hAnsiTheme="minorHAnsi" w:cstheme="minorHAnsi"/>
          <w:color w:val="000000"/>
        </w:rPr>
        <w:t xml:space="preserve">dokumentów </w:t>
      </w:r>
      <w:r w:rsidRPr="00691413">
        <w:rPr>
          <w:rFonts w:asciiTheme="minorHAnsi" w:hAnsiTheme="minorHAnsi" w:cstheme="minorHAnsi"/>
          <w:color w:val="000000"/>
        </w:rPr>
        <w:t>ustalono</w:t>
      </w:r>
      <w:r w:rsidRPr="00691413">
        <w:rPr>
          <w:rFonts w:asciiTheme="minorHAnsi" w:hAnsiTheme="minorHAnsi" w:cstheme="minorHAnsi"/>
          <w:color w:val="000000"/>
        </w:rPr>
        <w:t>:</w:t>
      </w:r>
    </w:p>
    <w:p w:rsidR="000A3D4D" w:rsidRDefault="00732BA5" w:rsidP="005D5E7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B720D3">
        <w:rPr>
          <w:rFonts w:asciiTheme="minorHAnsi" w:hAnsiTheme="minorHAnsi" w:cstheme="minorHAnsi"/>
          <w:color w:val="000000"/>
        </w:rPr>
        <w:t>- dyrektor, wychowawcy i specjaliści posiadali kwalifikacje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7"/>
      </w:r>
      <w:r w:rsidRPr="00B720D3">
        <w:rPr>
          <w:rFonts w:asciiTheme="minorHAnsi" w:hAnsiTheme="minorHAnsi" w:cstheme="minorHAnsi"/>
          <w:color w:val="000000"/>
        </w:rPr>
        <w:t xml:space="preserve"> zgodne z art. 97 ust. 3 oraz art. 98</w:t>
      </w:r>
      <w:r>
        <w:rPr>
          <w:rFonts w:asciiTheme="minorHAnsi" w:hAnsiTheme="minorHAnsi" w:cstheme="minorHAnsi"/>
          <w:color w:val="000000"/>
        </w:rPr>
        <w:t xml:space="preserve"> </w:t>
      </w:r>
      <w:r w:rsidRPr="00B720D3">
        <w:rPr>
          <w:rFonts w:asciiTheme="minorHAnsi" w:hAnsiTheme="minorHAnsi" w:cstheme="minorHAnsi"/>
          <w:color w:val="000000"/>
        </w:rPr>
        <w:t>ust. 1 pkt 1-3 i 6 ustawy</w:t>
      </w:r>
      <w:r>
        <w:rPr>
          <w:rFonts w:asciiTheme="minorHAnsi" w:hAnsiTheme="minorHAnsi" w:cstheme="minorHAnsi"/>
          <w:color w:val="000000"/>
        </w:rPr>
        <w:t>;</w:t>
      </w:r>
    </w:p>
    <w:p w:rsidR="000A3D4D" w:rsidRDefault="00732BA5" w:rsidP="005D5E77">
      <w:pPr>
        <w:spacing w:line="276" w:lineRule="auto"/>
        <w:rPr>
          <w:rFonts w:asciiTheme="minorHAnsi" w:hAnsiTheme="minorHAnsi" w:cstheme="minorHAnsi"/>
          <w:color w:val="000000"/>
        </w:rPr>
      </w:pPr>
      <w:r w:rsidRPr="000A3D4D">
        <w:rPr>
          <w:rFonts w:asciiTheme="minorHAnsi" w:hAnsiTheme="minorHAnsi" w:cstheme="minorHAnsi"/>
          <w:color w:val="000000"/>
        </w:rPr>
        <w:t>- weryfikacj</w:t>
      </w:r>
      <w:r>
        <w:rPr>
          <w:rFonts w:asciiTheme="minorHAnsi" w:hAnsiTheme="minorHAnsi" w:cstheme="minorHAnsi"/>
          <w:color w:val="000000"/>
        </w:rPr>
        <w:t>a</w:t>
      </w:r>
      <w:r w:rsidRPr="000A3D4D">
        <w:rPr>
          <w:rFonts w:asciiTheme="minorHAnsi" w:hAnsiTheme="minorHAnsi" w:cstheme="minorHAnsi"/>
          <w:color w:val="000000"/>
        </w:rPr>
        <w:t xml:space="preserve"> pracowników nr </w:t>
      </w:r>
      <w:r w:rsidR="00CE112A" w:rsidRPr="00CE112A">
        <w:rPr>
          <w:rFonts w:asciiTheme="minorHAnsi" w:hAnsiTheme="minorHAnsi" w:cstheme="minorHAnsi"/>
          <w:color w:val="000000"/>
          <w:highlight w:val="black"/>
        </w:rPr>
        <w:t>xxxxxxxxxxxxxxx</w:t>
      </w:r>
      <w:bookmarkStart w:id="2" w:name="_GoBack"/>
      <w:bookmarkEnd w:id="2"/>
      <w:r w:rsidRPr="000A3D4D">
        <w:rPr>
          <w:rFonts w:asciiTheme="minorHAnsi" w:hAnsiTheme="minorHAnsi" w:cstheme="minorHAnsi"/>
          <w:color w:val="000000"/>
        </w:rPr>
        <w:t xml:space="preserve"> z wykazu pracowników pedagogicznych oraz pracowników nr 1</w:t>
      </w:r>
      <w:r>
        <w:rPr>
          <w:rFonts w:asciiTheme="minorHAnsi" w:hAnsiTheme="minorHAnsi" w:cstheme="minorHAnsi"/>
          <w:color w:val="000000"/>
        </w:rPr>
        <w:t>1 i 12</w:t>
      </w:r>
      <w:r w:rsidRPr="000A3D4D">
        <w:rPr>
          <w:rFonts w:asciiTheme="minorHAnsi" w:hAnsiTheme="minorHAnsi" w:cstheme="minorHAnsi"/>
          <w:color w:val="000000"/>
        </w:rPr>
        <w:t xml:space="preserve"> z wykazu osób zatrudnionych do obsługi i administracji w </w:t>
      </w:r>
      <w:r w:rsidRPr="00E566C7">
        <w:rPr>
          <w:rFonts w:asciiTheme="minorHAnsi" w:hAnsiTheme="minorHAnsi" w:cstheme="minorHAnsi"/>
          <w:i/>
          <w:color w:val="000000"/>
        </w:rPr>
        <w:t>Rejestrze Sprawców Przestępstw na Tle Seksualnym</w:t>
      </w:r>
      <w:r w:rsidRPr="000A3D4D">
        <w:rPr>
          <w:rFonts w:asciiTheme="minorHAnsi" w:hAnsiTheme="minorHAnsi" w:cstheme="minorHAnsi"/>
          <w:color w:val="000000"/>
        </w:rPr>
        <w:t xml:space="preserve">, o którym mowa w art. 21 ust. 1 ustawy z dnia </w:t>
      </w:r>
      <w:r>
        <w:rPr>
          <w:rFonts w:asciiTheme="minorHAnsi" w:hAnsiTheme="minorHAnsi" w:cstheme="minorHAnsi"/>
          <w:color w:val="000000"/>
        </w:rPr>
        <w:br/>
      </w:r>
      <w:r w:rsidRPr="000A3D4D">
        <w:rPr>
          <w:rFonts w:asciiTheme="minorHAnsi" w:hAnsiTheme="minorHAnsi" w:cstheme="minorHAnsi"/>
          <w:color w:val="000000"/>
        </w:rPr>
        <w:t xml:space="preserve">13 maja 2016 r. o </w:t>
      </w:r>
      <w:r w:rsidRPr="000A3D4D">
        <w:rPr>
          <w:rFonts w:asciiTheme="minorHAnsi" w:hAnsiTheme="minorHAnsi" w:cstheme="minorHAnsi"/>
          <w:bCs/>
          <w:color w:val="000000"/>
        </w:rPr>
        <w:t>przeciwdziałaniu zag</w:t>
      </w:r>
      <w:r w:rsidRPr="000A3D4D">
        <w:rPr>
          <w:rFonts w:asciiTheme="minorHAnsi" w:hAnsiTheme="minorHAnsi" w:cstheme="minorHAnsi"/>
          <w:bCs/>
          <w:color w:val="000000"/>
        </w:rPr>
        <w:t xml:space="preserve">rożeniom przestępczością na tle seksualnym </w:t>
      </w:r>
      <w:r>
        <w:rPr>
          <w:rFonts w:asciiTheme="minorHAnsi" w:hAnsiTheme="minorHAnsi" w:cstheme="minorHAnsi"/>
          <w:bCs/>
          <w:color w:val="000000"/>
        </w:rPr>
        <w:br/>
      </w:r>
      <w:r w:rsidRPr="000A3D4D">
        <w:rPr>
          <w:rFonts w:asciiTheme="minorHAnsi" w:hAnsiTheme="minorHAnsi" w:cstheme="minorHAnsi"/>
          <w:color w:val="000000"/>
        </w:rPr>
        <w:t xml:space="preserve">(Dz. U. z 2023 r. poz. 31) </w:t>
      </w:r>
      <w:r>
        <w:rPr>
          <w:rFonts w:asciiTheme="minorHAnsi" w:hAnsiTheme="minorHAnsi" w:cstheme="minorHAnsi"/>
          <w:color w:val="000000"/>
        </w:rPr>
        <w:t xml:space="preserve">oraz ust. 98 ust. 3 pkt 3a </w:t>
      </w:r>
      <w:r>
        <w:rPr>
          <w:rFonts w:asciiTheme="minorHAnsi" w:hAnsiTheme="minorHAnsi" w:cstheme="minorHAnsi"/>
          <w:color w:val="000000"/>
        </w:rPr>
        <w:t>ustawy dokonan</w:t>
      </w:r>
      <w:r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przed zatrudnieniem; </w:t>
      </w:r>
    </w:p>
    <w:p w:rsidR="000A3D4D" w:rsidRDefault="00732BA5" w:rsidP="005D5E77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spełnienie </w:t>
      </w:r>
      <w:r>
        <w:rPr>
          <w:rFonts w:asciiTheme="minorHAnsi" w:hAnsiTheme="minorHAnsi" w:cstheme="minorHAnsi"/>
          <w:color w:val="000000"/>
        </w:rPr>
        <w:t>wymogów</w:t>
      </w:r>
      <w:r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o których mowa w ust. 98 ust</w:t>
      </w:r>
      <w:r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3 </w:t>
      </w:r>
      <w:r>
        <w:rPr>
          <w:rFonts w:asciiTheme="minorHAnsi" w:hAnsiTheme="minorHAnsi" w:cstheme="minorHAnsi"/>
          <w:color w:val="000000"/>
        </w:rPr>
        <w:t xml:space="preserve">pkt 1-4 ustawy. </w:t>
      </w:r>
    </w:p>
    <w:p w:rsidR="00177385" w:rsidRDefault="00732BA5" w:rsidP="00177385">
      <w:pPr>
        <w:spacing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  <w:color w:val="000000"/>
        </w:rPr>
        <w:t>- l</w:t>
      </w:r>
      <w:r w:rsidRPr="003742C9">
        <w:rPr>
          <w:rFonts w:asciiTheme="minorHAnsi" w:hAnsiTheme="minorHAnsi" w:cstheme="minorHAnsi"/>
          <w:color w:val="000000"/>
        </w:rPr>
        <w:t>iczba pracowników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8"/>
      </w:r>
      <w:r w:rsidRPr="003742C9">
        <w:rPr>
          <w:rFonts w:asciiTheme="minorHAnsi" w:hAnsiTheme="minorHAnsi" w:cstheme="minorHAnsi"/>
          <w:color w:val="000000"/>
        </w:rPr>
        <w:t xml:space="preserve"> pozwalała na realizację zapisów § 10 ust. 1-3 oraz § 16 ust. 1 rozporządzenia</w:t>
      </w:r>
      <w:r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br/>
        <w:t>- z</w:t>
      </w:r>
      <w:r>
        <w:rPr>
          <w:rFonts w:ascii="Calibri" w:hAnsi="Calibri" w:cs="Calibri"/>
        </w:rPr>
        <w:t>adania koordynatora zostały określone w § 3 regulaminu organizacyjnego</w:t>
      </w:r>
    </w:p>
    <w:p w:rsidR="00177385" w:rsidRDefault="00732BA5" w:rsidP="0017738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placówki. Z jego treści wynika, że odpowiada on za organizowanie pracy wychowawców</w:t>
      </w:r>
    </w:p>
    <w:p w:rsidR="005D5E77" w:rsidRDefault="00732BA5" w:rsidP="001773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</w:rPr>
        <w:t>w placówce.</w:t>
      </w:r>
      <w:r>
        <w:rPr>
          <w:rFonts w:ascii="Calibri" w:hAnsi="Calibri" w:cs="Calibri"/>
        </w:rPr>
        <w:br/>
      </w:r>
    </w:p>
    <w:p w:rsidR="003742C9" w:rsidRPr="00327316" w:rsidRDefault="00732BA5" w:rsidP="003742C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27316">
        <w:rPr>
          <w:rFonts w:asciiTheme="minorHAnsi" w:hAnsiTheme="minorHAnsi" w:cstheme="minorHAnsi"/>
          <w:color w:val="000000"/>
        </w:rPr>
        <w:t>Poinfo</w:t>
      </w:r>
      <w:r w:rsidRPr="00327316">
        <w:rPr>
          <w:rFonts w:asciiTheme="minorHAnsi" w:hAnsiTheme="minorHAnsi" w:cstheme="minorHAnsi"/>
          <w:color w:val="000000"/>
        </w:rPr>
        <w:t>rmowała Pani, że w okresie objętym kontrolą wychowankowie korzystali z pomocy korepetytora. Osob</w:t>
      </w:r>
      <w:r w:rsidRPr="00327316">
        <w:rPr>
          <w:rFonts w:asciiTheme="minorHAnsi" w:hAnsiTheme="minorHAnsi" w:cstheme="minorHAnsi"/>
          <w:color w:val="000000"/>
        </w:rPr>
        <w:t>a</w:t>
      </w:r>
      <w:r w:rsidRPr="00327316">
        <w:rPr>
          <w:rFonts w:asciiTheme="minorHAnsi" w:hAnsiTheme="minorHAnsi" w:cstheme="minorHAnsi"/>
          <w:color w:val="000000"/>
        </w:rPr>
        <w:t xml:space="preserve"> świadcząca usługi w formie korepetycji </w:t>
      </w:r>
      <w:r w:rsidRPr="00327316">
        <w:rPr>
          <w:rFonts w:asciiTheme="minorHAnsi" w:hAnsiTheme="minorHAnsi" w:cstheme="minorHAnsi"/>
          <w:color w:val="000000"/>
        </w:rPr>
        <w:t>z</w:t>
      </w:r>
      <w:r w:rsidRPr="00327316">
        <w:rPr>
          <w:rFonts w:asciiTheme="minorHAnsi" w:hAnsiTheme="minorHAnsi" w:cstheme="minorHAnsi"/>
          <w:color w:val="000000"/>
        </w:rPr>
        <w:t xml:space="preserve">ostała zweryfikowana w </w:t>
      </w:r>
      <w:r w:rsidRPr="00327316">
        <w:rPr>
          <w:rFonts w:asciiTheme="minorHAnsi" w:hAnsiTheme="minorHAnsi" w:cstheme="minorHAnsi"/>
          <w:i/>
          <w:color w:val="000000"/>
        </w:rPr>
        <w:t>Rejestrze Sprawców Przestępstw na Tle Seksualnym</w:t>
      </w:r>
      <w:r w:rsidRPr="00327316">
        <w:rPr>
          <w:rFonts w:asciiTheme="minorHAnsi" w:hAnsiTheme="minorHAnsi" w:cstheme="minorHAnsi"/>
          <w:color w:val="000000"/>
        </w:rPr>
        <w:t xml:space="preserve"> zgodnie z art. 21 ust. 1 ustawy o przeciwdział</w:t>
      </w:r>
      <w:r w:rsidRPr="00327316">
        <w:rPr>
          <w:rFonts w:asciiTheme="minorHAnsi" w:hAnsiTheme="minorHAnsi" w:cstheme="minorHAnsi"/>
          <w:color w:val="000000"/>
        </w:rPr>
        <w:t>aniu zagrożeniom przestępczością na tle seksualnym.</w:t>
      </w:r>
      <w:r w:rsidRPr="00327316">
        <w:rPr>
          <w:rFonts w:asciiTheme="minorHAnsi" w:hAnsiTheme="minorHAnsi" w:cstheme="minorHAnsi"/>
          <w:color w:val="000000"/>
        </w:rPr>
        <w:t xml:space="preserve"> </w:t>
      </w:r>
      <w:r w:rsidRPr="00327316">
        <w:rPr>
          <w:rFonts w:asciiTheme="minorHAnsi" w:hAnsiTheme="minorHAnsi" w:cstheme="minorHAnsi"/>
          <w:color w:val="000000"/>
        </w:rPr>
        <w:t>Jednak nie</w:t>
      </w:r>
      <w:r w:rsidRPr="00327316">
        <w:rPr>
          <w:rFonts w:asciiTheme="minorHAnsi" w:hAnsiTheme="minorHAnsi" w:cstheme="minorHAnsi"/>
          <w:color w:val="000000"/>
        </w:rPr>
        <w:t xml:space="preserve"> </w:t>
      </w:r>
      <w:r w:rsidRPr="00327316">
        <w:rPr>
          <w:rFonts w:asciiTheme="minorHAnsi" w:hAnsiTheme="minorHAnsi" w:cstheme="minorHAnsi"/>
          <w:color w:val="000000"/>
        </w:rPr>
        <w:t xml:space="preserve">potwierdzono </w:t>
      </w:r>
      <w:r w:rsidRPr="00327316">
        <w:rPr>
          <w:rFonts w:asciiTheme="minorHAnsi" w:hAnsiTheme="minorHAnsi" w:cstheme="minorHAnsi"/>
          <w:color w:val="000000"/>
        </w:rPr>
        <w:t xml:space="preserve">spełnienia wymagań, o których mowa w art. 98 ust. 3 pkt 1-4 ustawy.  </w:t>
      </w:r>
      <w:r w:rsidRPr="00327316">
        <w:rPr>
          <w:rFonts w:asciiTheme="minorHAnsi" w:hAnsiTheme="minorHAnsi" w:cstheme="minorHAnsi"/>
          <w:color w:val="000000"/>
        </w:rPr>
        <w:br/>
      </w:r>
      <w:r w:rsidRPr="00327316">
        <w:rPr>
          <w:rFonts w:asciiTheme="minorHAnsi" w:hAnsiTheme="minorHAnsi" w:cstheme="minorHAnsi"/>
          <w:color w:val="000000"/>
        </w:rPr>
        <w:br/>
      </w:r>
      <w:r w:rsidRPr="00327316">
        <w:rPr>
          <w:rFonts w:asciiTheme="minorHAnsi" w:hAnsiTheme="minorHAnsi" w:cstheme="minorHAnsi"/>
        </w:rPr>
        <w:t xml:space="preserve">Łącznie </w:t>
      </w:r>
      <w:r w:rsidRPr="00327316">
        <w:rPr>
          <w:rFonts w:asciiTheme="minorHAnsi" w:hAnsiTheme="minorHAnsi" w:cstheme="minorHAnsi"/>
        </w:rPr>
        <w:t xml:space="preserve">5 </w:t>
      </w:r>
      <w:r w:rsidRPr="00327316">
        <w:rPr>
          <w:rFonts w:asciiTheme="minorHAnsi" w:hAnsiTheme="minorHAnsi" w:cstheme="minorHAnsi"/>
        </w:rPr>
        <w:t xml:space="preserve">pracowników uczestniczyło w kursach i szkoleniach </w:t>
      </w:r>
      <w:r w:rsidRPr="00327316">
        <w:rPr>
          <w:rFonts w:asciiTheme="minorHAnsi" w:hAnsiTheme="minorHAnsi" w:cstheme="minorHAnsi"/>
          <w:color w:val="000000"/>
        </w:rPr>
        <w:t>podnoszących kwalifikacje.</w:t>
      </w:r>
    </w:p>
    <w:p w:rsidR="00C84DC5" w:rsidRDefault="00732BA5" w:rsidP="005D5E7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327316">
        <w:rPr>
          <w:rFonts w:asciiTheme="minorHAnsi" w:hAnsiTheme="minorHAnsi" w:cstheme="minorHAnsi"/>
        </w:rPr>
        <w:br/>
      </w:r>
      <w:r w:rsidRPr="00327316">
        <w:rPr>
          <w:rFonts w:asciiTheme="minorHAnsi" w:hAnsiTheme="minorHAnsi" w:cstheme="minorHAnsi"/>
        </w:rPr>
        <w:t xml:space="preserve">Oświadczyła Pani, </w:t>
      </w:r>
      <w:r w:rsidRPr="00327316">
        <w:rPr>
          <w:rFonts w:asciiTheme="minorHAnsi" w:hAnsiTheme="minorHAnsi" w:cstheme="minorHAnsi"/>
        </w:rPr>
        <w:t xml:space="preserve">że </w:t>
      </w:r>
      <w:r w:rsidRPr="00327316">
        <w:rPr>
          <w:rFonts w:asciiTheme="minorHAnsi" w:hAnsiTheme="minorHAnsi" w:cstheme="minorHAnsi"/>
        </w:rPr>
        <w:t>placówka</w:t>
      </w:r>
      <w:r w:rsidRPr="00327316">
        <w:rPr>
          <w:rFonts w:asciiTheme="minorHAnsi" w:hAnsiTheme="minorHAnsi" w:cstheme="minorHAnsi"/>
        </w:rPr>
        <w:t xml:space="preserve"> nie korzystała w kontrolowanym okresie z pomocy wolontariuszy i osób wspierających</w:t>
      </w:r>
      <w:r>
        <w:rPr>
          <w:rStyle w:val="Odwoanieprzypisudolnego"/>
          <w:rFonts w:asciiTheme="minorHAnsi" w:hAnsiTheme="minorHAnsi" w:cstheme="minorHAnsi"/>
        </w:rPr>
        <w:footnoteReference w:id="39"/>
      </w:r>
      <w:r w:rsidRPr="0032731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</w:r>
      <w:r w:rsidRPr="005D5E77">
        <w:rPr>
          <w:rFonts w:asciiTheme="minorHAnsi" w:hAnsiTheme="minorHAnsi" w:cstheme="minorHAnsi"/>
          <w:color w:val="000000"/>
        </w:rPr>
        <w:t xml:space="preserve">W związku z powyższym tę część zadania oceniono: pozytywnie pomimo </w:t>
      </w:r>
      <w:r>
        <w:rPr>
          <w:rFonts w:asciiTheme="minorHAnsi" w:hAnsiTheme="minorHAnsi" w:cstheme="minorHAnsi"/>
          <w:color w:val="000000"/>
        </w:rPr>
        <w:t xml:space="preserve">nieprawidłowości. </w:t>
      </w:r>
      <w:r>
        <w:rPr>
          <w:rFonts w:asciiTheme="minorHAnsi" w:hAnsiTheme="minorHAnsi" w:cstheme="minorHAnsi"/>
          <w:color w:val="000000"/>
        </w:rPr>
        <w:br/>
      </w:r>
    </w:p>
    <w:p w:rsidR="005D5E77" w:rsidRDefault="00732BA5" w:rsidP="005D5E7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 w:rsidRPr="0073248B">
        <w:rPr>
          <w:rFonts w:asciiTheme="minorHAnsi" w:hAnsiTheme="minorHAnsi" w:cstheme="minorHAnsi"/>
          <w:color w:val="000000"/>
        </w:rPr>
        <w:t xml:space="preserve">Na podstawie art. 197d ustawy z dnia 9 czerwca 2011 r. o wspieraniu rodziny i systemie pieczy zastępczej oraz na podstawie rozporządzenia Ministra Pracy i Polityki Społecznej </w:t>
      </w:r>
      <w:r w:rsidRPr="0073248B">
        <w:rPr>
          <w:rFonts w:asciiTheme="minorHAnsi" w:hAnsiTheme="minorHAnsi" w:cstheme="minorHAnsi"/>
          <w:color w:val="000000"/>
        </w:rPr>
        <w:br/>
        <w:t>z dnia 21 sierpnia 2015 r. w sprawie przeprowadzania kontroli przez wojewodę ora</w:t>
      </w:r>
      <w:r w:rsidRPr="0073248B">
        <w:rPr>
          <w:rFonts w:asciiTheme="minorHAnsi" w:hAnsiTheme="minorHAnsi" w:cstheme="minorHAnsi"/>
          <w:color w:val="000000"/>
        </w:rPr>
        <w:t>z wzoru</w:t>
      </w:r>
      <w:r>
        <w:rPr>
          <w:rFonts w:asciiTheme="minorHAnsi" w:hAnsiTheme="minorHAnsi" w:cstheme="minorHAnsi"/>
          <w:color w:val="000000"/>
        </w:rPr>
        <w:t xml:space="preserve"> </w:t>
      </w:r>
      <w:r w:rsidRPr="0073248B">
        <w:rPr>
          <w:rFonts w:asciiTheme="minorHAnsi" w:hAnsiTheme="minorHAnsi" w:cstheme="minorHAnsi"/>
          <w:color w:val="000000"/>
        </w:rPr>
        <w:t xml:space="preserve">legitymacji uprawniającej do przeprowadzania kontroli i wobec stwierdzonych uchybień </w:t>
      </w:r>
      <w:r w:rsidRPr="0073248B">
        <w:rPr>
          <w:rFonts w:asciiTheme="minorHAnsi" w:hAnsiTheme="minorHAnsi" w:cstheme="minorHAnsi"/>
          <w:color w:val="000000"/>
        </w:rPr>
        <w:br/>
        <w:t>i nieprawidłowości kieruję do Pani następujące zalecenia pokontrolne:</w:t>
      </w:r>
      <w:r>
        <w:rPr>
          <w:rFonts w:asciiTheme="minorHAnsi" w:hAnsiTheme="minorHAnsi" w:cstheme="minorHAnsi"/>
          <w:color w:val="000000"/>
        </w:rPr>
        <w:br/>
      </w:r>
    </w:p>
    <w:p w:rsidR="006B6313" w:rsidRDefault="00732BA5" w:rsidP="00691413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691413">
        <w:rPr>
          <w:rFonts w:asciiTheme="minorHAnsi" w:hAnsiTheme="minorHAnsi" w:cstheme="minorHAnsi"/>
          <w:color w:val="000000"/>
        </w:rPr>
        <w:t xml:space="preserve">ywiązywać się z obowiązku wynikającego z art. 98 ust. 3 pkt 1-4 ustawy </w:t>
      </w:r>
      <w:r w:rsidRPr="00CC5577">
        <w:rPr>
          <w:rFonts w:asciiTheme="minorHAnsi" w:hAnsiTheme="minorHAnsi" w:cstheme="minorHAnsi"/>
          <w:color w:val="000000"/>
        </w:rPr>
        <w:t xml:space="preserve">z dnia </w:t>
      </w:r>
      <w:r>
        <w:rPr>
          <w:rFonts w:asciiTheme="minorHAnsi" w:hAnsiTheme="minorHAnsi" w:cstheme="minorHAnsi"/>
          <w:color w:val="000000"/>
        </w:rPr>
        <w:br/>
      </w:r>
      <w:r w:rsidRPr="00CC5577">
        <w:rPr>
          <w:rFonts w:asciiTheme="minorHAnsi" w:hAnsiTheme="minorHAnsi" w:cstheme="minorHAnsi"/>
          <w:color w:val="000000"/>
        </w:rPr>
        <w:t>9 czerwca 2</w:t>
      </w:r>
      <w:r w:rsidRPr="00CC5577">
        <w:rPr>
          <w:rFonts w:asciiTheme="minorHAnsi" w:hAnsiTheme="minorHAnsi" w:cstheme="minorHAnsi"/>
          <w:color w:val="000000"/>
        </w:rPr>
        <w:t xml:space="preserve">011 r. o wspieraniu rodziny i systemie pieczy zastępczej (Dz. U. z 2022 r. </w:t>
      </w:r>
      <w:r w:rsidRPr="00CC5577">
        <w:rPr>
          <w:rFonts w:asciiTheme="minorHAnsi" w:hAnsiTheme="minorHAnsi" w:cstheme="minorHAnsi"/>
          <w:color w:val="000000"/>
        </w:rPr>
        <w:lastRenderedPageBreak/>
        <w:t>poz. 447, z późn. zm.)</w:t>
      </w:r>
      <w:r>
        <w:rPr>
          <w:rFonts w:asciiTheme="minorHAnsi" w:hAnsiTheme="minorHAnsi" w:cstheme="minorHAnsi"/>
          <w:color w:val="000000"/>
        </w:rPr>
        <w:t>.</w:t>
      </w:r>
      <w:r w:rsidRPr="00691413">
        <w:t xml:space="preserve"> </w:t>
      </w:r>
      <w:r w:rsidRPr="00691413">
        <w:rPr>
          <w:rFonts w:asciiTheme="minorHAnsi" w:hAnsiTheme="minorHAnsi" w:cstheme="minorHAnsi"/>
          <w:color w:val="000000"/>
        </w:rPr>
        <w:t>dotyczącego sprawdzania wszystkich osób dopuszczanych do pracy z dziećmi w placówce w zakresie spełniania wymogów ustawowych.</w:t>
      </w:r>
    </w:p>
    <w:p w:rsidR="00CC5577" w:rsidRDefault="00732BA5" w:rsidP="00CC557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C5577">
        <w:rPr>
          <w:rFonts w:asciiTheme="minorHAnsi" w:hAnsiTheme="minorHAnsi" w:cstheme="minorHAnsi"/>
          <w:color w:val="000000"/>
        </w:rPr>
        <w:t>Uwagi i wnioski:</w:t>
      </w:r>
    </w:p>
    <w:p w:rsidR="00CC5577" w:rsidRDefault="00732BA5" w:rsidP="00321B6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Dochowywać staranności w uzupełnianiu dokumentów sporządzanych w placówce, </w:t>
      </w:r>
      <w:r>
        <w:rPr>
          <w:rFonts w:asciiTheme="minorHAnsi" w:hAnsiTheme="minorHAnsi" w:cstheme="minorHAnsi"/>
          <w:color w:val="000000"/>
        </w:rPr>
        <w:t xml:space="preserve"> </w:t>
      </w:r>
      <w:r w:rsidRPr="00CC5577">
        <w:rPr>
          <w:rFonts w:asciiTheme="minorHAnsi" w:hAnsiTheme="minorHAnsi" w:cstheme="minorHAnsi"/>
          <w:color w:val="000000"/>
        </w:rPr>
        <w:t>w tym oświadcze</w:t>
      </w:r>
      <w:r>
        <w:rPr>
          <w:rFonts w:asciiTheme="minorHAnsi" w:hAnsiTheme="minorHAnsi" w:cstheme="minorHAnsi"/>
          <w:color w:val="000000"/>
        </w:rPr>
        <w:t>ń</w:t>
      </w:r>
      <w:r w:rsidRPr="00CC5577">
        <w:rPr>
          <w:rFonts w:asciiTheme="minorHAnsi" w:hAnsiTheme="minorHAnsi" w:cstheme="minorHAnsi"/>
          <w:color w:val="000000"/>
        </w:rPr>
        <w:t xml:space="preserve"> podpisywan</w:t>
      </w:r>
      <w:r>
        <w:rPr>
          <w:rFonts w:asciiTheme="minorHAnsi" w:hAnsiTheme="minorHAnsi" w:cstheme="minorHAnsi"/>
          <w:color w:val="000000"/>
        </w:rPr>
        <w:t>ych</w:t>
      </w:r>
      <w:r w:rsidRPr="00CC5577">
        <w:rPr>
          <w:rFonts w:asciiTheme="minorHAnsi" w:hAnsiTheme="minorHAnsi" w:cstheme="minorHAnsi"/>
          <w:color w:val="000000"/>
        </w:rPr>
        <w:t xml:space="preserve"> przez rodziców</w:t>
      </w:r>
      <w:r>
        <w:rPr>
          <w:rFonts w:asciiTheme="minorHAnsi" w:hAnsiTheme="minorHAnsi" w:cstheme="minorHAnsi"/>
          <w:color w:val="000000"/>
        </w:rPr>
        <w:t>/opiekunów prawnych</w:t>
      </w:r>
      <w:r>
        <w:rPr>
          <w:rFonts w:asciiTheme="minorHAnsi" w:hAnsiTheme="minorHAnsi" w:cstheme="minorHAnsi"/>
          <w:color w:val="000000"/>
        </w:rPr>
        <w:t>.</w:t>
      </w:r>
    </w:p>
    <w:p w:rsidR="00C84DC5" w:rsidRPr="00CC5577" w:rsidRDefault="00732BA5" w:rsidP="00C84DC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F03159" w:rsidRPr="0073248B" w:rsidRDefault="00732BA5" w:rsidP="00F03159">
      <w:pPr>
        <w:spacing w:line="276" w:lineRule="auto"/>
        <w:jc w:val="center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Pouczenie</w:t>
      </w:r>
      <w:r>
        <w:rPr>
          <w:rFonts w:asciiTheme="minorHAnsi" w:hAnsiTheme="minorHAnsi" w:cstheme="minorHAnsi"/>
          <w:color w:val="000000"/>
        </w:rPr>
        <w:br/>
      </w:r>
    </w:p>
    <w:p w:rsidR="00F03159" w:rsidRPr="0073248B" w:rsidRDefault="00732BA5" w:rsidP="00F03159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Zgodnie z art. 197d ustawy z dnia 9 czerwca 2011 r. o wspieraniu rodziny i systemie pieczy zastępczej (Dz. U. z 2022 r. poz. 447, z późn. zm.) oraz § 14 ust. 1 rozporządzenia Ministra Pracy i Polityki Społecznej z dnia 21 sierpnia 2015 </w:t>
      </w:r>
      <w:r w:rsidRPr="0073248B">
        <w:rPr>
          <w:rStyle w:val="object8"/>
          <w:rFonts w:asciiTheme="minorHAnsi" w:hAnsiTheme="minorHAnsi" w:cstheme="minorHAnsi"/>
          <w:color w:val="000000"/>
        </w:rPr>
        <w:t>r. w sprawie przepro</w:t>
      </w:r>
      <w:r w:rsidRPr="0073248B">
        <w:rPr>
          <w:rStyle w:val="object8"/>
          <w:rFonts w:asciiTheme="minorHAnsi" w:hAnsiTheme="minorHAnsi" w:cstheme="minorHAnsi"/>
          <w:color w:val="000000"/>
        </w:rPr>
        <w:t>wadzania kontroli przez wojewodę oraz wzoru legitymacji uprawniającej do przeprowadzania kontroli (Dz</w:t>
      </w:r>
      <w:r w:rsidRPr="0073248B">
        <w:rPr>
          <w:rFonts w:asciiTheme="minorHAnsi" w:hAnsiTheme="minorHAnsi" w:cstheme="minorHAnsi"/>
          <w:color w:val="000000"/>
        </w:rPr>
        <w:t>. U.</w:t>
      </w:r>
      <w:r w:rsidRPr="0073248B">
        <w:rPr>
          <w:rStyle w:val="object9"/>
          <w:rFonts w:asciiTheme="minorHAnsi" w:hAnsiTheme="minorHAnsi" w:cstheme="minorHAnsi"/>
          <w:color w:val="000000"/>
        </w:rPr>
        <w:t xml:space="preserve"> poz</w:t>
      </w:r>
      <w:r w:rsidRPr="0073248B">
        <w:rPr>
          <w:rFonts w:asciiTheme="minorHAnsi" w:hAnsiTheme="minorHAnsi" w:cstheme="minorHAnsi"/>
          <w:color w:val="000000"/>
        </w:rPr>
        <w:t>. 1477) kontrolowana jednostka może w terminie 7 dni od dnia otrzymania wystąpienia pokontrolnego, zgłosić do Wojewody Mazowieckiego zastrzeżenia d</w:t>
      </w:r>
      <w:r w:rsidRPr="0073248B">
        <w:rPr>
          <w:rFonts w:asciiTheme="minorHAnsi" w:hAnsiTheme="minorHAnsi" w:cstheme="minorHAnsi"/>
          <w:color w:val="000000"/>
        </w:rPr>
        <w:t xml:space="preserve">o wydanego wystąpienia lub/i do zawartych w nim zaleceń pokontrolnych na adres: Mazowiecki Urząd Wojewódzki </w:t>
      </w:r>
      <w:r w:rsidRPr="0073248B">
        <w:rPr>
          <w:rFonts w:asciiTheme="minorHAnsi" w:hAnsiTheme="minorHAnsi" w:cstheme="minorHAnsi"/>
          <w:color w:val="000000"/>
        </w:rPr>
        <w:br/>
        <w:t xml:space="preserve">w Warszawie, Wydział Polityki Społecznej, plac Bankowy 3/5, 00-950 Warszawa. </w:t>
      </w:r>
    </w:p>
    <w:p w:rsidR="00F03159" w:rsidRPr="0073248B" w:rsidRDefault="00732BA5" w:rsidP="00F03159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 przypadku nieuwzględnienia przez Wojewodę Mazowieckiego zastrzeżeń </w:t>
      </w:r>
      <w:r w:rsidRPr="0073248B">
        <w:rPr>
          <w:rFonts w:asciiTheme="minorHAnsi" w:hAnsiTheme="minorHAnsi" w:cstheme="minorHAnsi"/>
          <w:color w:val="000000"/>
        </w:rPr>
        <w:t xml:space="preserve">oraz </w:t>
      </w:r>
      <w:r w:rsidRPr="0073248B">
        <w:rPr>
          <w:rFonts w:asciiTheme="minorHAnsi" w:hAnsiTheme="minorHAnsi" w:cstheme="minorHAnsi"/>
          <w:color w:val="000000"/>
        </w:rPr>
        <w:br/>
        <w:t xml:space="preserve">w 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F03159" w:rsidRPr="0073248B" w:rsidRDefault="00732BA5" w:rsidP="00F03159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W przypadku uwzględnie</w:t>
      </w:r>
      <w:r w:rsidRPr="0073248B">
        <w:rPr>
          <w:rFonts w:asciiTheme="minorHAnsi" w:hAnsiTheme="minorHAnsi" w:cstheme="minorHAnsi"/>
          <w:color w:val="000000"/>
        </w:rPr>
        <w:t>nia zastrzeżeń odpowiadając na zalecenia należy mieć na uwadze zmiany wynikające z powyższego faktu.</w:t>
      </w:r>
    </w:p>
    <w:p w:rsidR="00F03159" w:rsidRPr="0073248B" w:rsidRDefault="00732BA5" w:rsidP="00F03159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Jednocześnie przypominam, że w przypadku osób, które nie realizują zaleceń pokontrolnych mają zastosowanie przepisy art. 198 ww. ustawy o wspieraniu rodzin</w:t>
      </w:r>
      <w:r w:rsidRPr="0073248B">
        <w:rPr>
          <w:rFonts w:asciiTheme="minorHAnsi" w:hAnsiTheme="minorHAnsi" w:cstheme="minorHAnsi"/>
          <w:color w:val="000000"/>
        </w:rPr>
        <w:t>y i systemie pieczy zastępczej.</w:t>
      </w:r>
    </w:p>
    <w:p w:rsidR="00CF2467" w:rsidRDefault="00732BA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Pr="00954CAA" w:rsidRDefault="00732BA5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3" w:name="ezdPracownikNazwa"/>
      <w:r w:rsidRPr="00954CAA">
        <w:rPr>
          <w:rFonts w:ascii="Calibri" w:hAnsi="Calibri" w:cs="Calibri"/>
          <w:i/>
        </w:rPr>
        <w:t>Anna Olszewska</w:t>
      </w:r>
      <w:bookmarkEnd w:id="3"/>
    </w:p>
    <w:p w:rsidR="004824F3" w:rsidRDefault="00732BA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8067E1" w:rsidRDefault="00732BA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4CAA" w:rsidRPr="00954CAA" w:rsidRDefault="00732BA5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936C21" w:rsidRPr="00954CAA" w:rsidRDefault="00732BA5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9509D8" w:rsidRDefault="00732BA5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kwalifikowanym podpisem elektronicznym/</w:t>
      </w:r>
    </w:p>
    <w:p w:rsidR="00F03159" w:rsidRDefault="00732BA5" w:rsidP="00C84DC5">
      <w:pPr>
        <w:spacing w:before="120" w:line="276" w:lineRule="auto"/>
        <w:ind w:left="3402"/>
        <w:jc w:val="center"/>
        <w:rPr>
          <w:rFonts w:ascii="Calibri" w:hAnsi="Calibri" w:cs="Calibri"/>
        </w:rPr>
      </w:pPr>
    </w:p>
    <w:p w:rsidR="00F03159" w:rsidRPr="0073248B" w:rsidRDefault="00732BA5" w:rsidP="00C84DC5">
      <w:pPr>
        <w:ind w:right="848"/>
        <w:rPr>
          <w:rFonts w:asciiTheme="minorHAnsi" w:eastAsia="Calibri" w:hAnsiTheme="minorHAnsi" w:cstheme="minorHAnsi"/>
          <w:lang w:eastAsia="en-US"/>
        </w:rPr>
      </w:pPr>
      <w:r w:rsidRPr="0073248B">
        <w:rPr>
          <w:rFonts w:asciiTheme="minorHAnsi" w:eastAsia="Calibri" w:hAnsiTheme="minorHAnsi" w:cstheme="minorHAnsi"/>
          <w:lang w:eastAsia="en-US"/>
        </w:rPr>
        <w:t xml:space="preserve">STARSZY </w:t>
      </w:r>
      <w:r w:rsidRPr="0073248B">
        <w:rPr>
          <w:rFonts w:asciiTheme="minorHAnsi" w:eastAsia="Calibri" w:hAnsiTheme="minorHAnsi" w:cstheme="minorHAnsi"/>
          <w:lang w:eastAsia="en-US"/>
        </w:rPr>
        <w:t>INSPEKTOR WOJEWÓDZKI</w:t>
      </w:r>
      <w:r w:rsidRPr="0073248B">
        <w:rPr>
          <w:rFonts w:asciiTheme="minorHAnsi" w:eastAsia="Calibri" w:hAnsiTheme="minorHAnsi" w:cstheme="minorHAnsi"/>
          <w:lang w:eastAsia="en-US"/>
        </w:rPr>
        <w:tab/>
      </w:r>
    </w:p>
    <w:p w:rsidR="00F03159" w:rsidRPr="0073248B" w:rsidRDefault="00732BA5" w:rsidP="00C84DC5">
      <w:pPr>
        <w:jc w:val="both"/>
        <w:rPr>
          <w:rFonts w:asciiTheme="minorHAnsi" w:eastAsia="Calibri" w:hAnsiTheme="minorHAnsi" w:cstheme="minorHAnsi"/>
          <w:lang w:eastAsia="en-US"/>
        </w:rPr>
      </w:pPr>
      <w:r w:rsidRPr="0073248B">
        <w:rPr>
          <w:rFonts w:asciiTheme="minorHAnsi" w:eastAsia="Calibri" w:hAnsiTheme="minorHAnsi" w:cstheme="minorHAnsi"/>
          <w:lang w:eastAsia="en-US"/>
        </w:rPr>
        <w:t xml:space="preserve">              Anna Mikołajczyk</w:t>
      </w:r>
    </w:p>
    <w:p w:rsidR="00F03159" w:rsidRPr="0073248B" w:rsidRDefault="00732BA5" w:rsidP="00C84DC5">
      <w:p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/>
      </w:r>
      <w:r w:rsidRPr="0073248B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4824F3" w:rsidRPr="00504F2F" w:rsidRDefault="00732BA5" w:rsidP="00C84DC5">
      <w:pPr>
        <w:rPr>
          <w:rFonts w:ascii="Calibri" w:hAnsi="Calibri" w:cs="Calibri"/>
        </w:rPr>
      </w:pPr>
      <w:r w:rsidRPr="0073248B">
        <w:rPr>
          <w:rFonts w:asciiTheme="minorHAnsi" w:eastAsia="Calibri" w:hAnsiTheme="minorHAnsi" w:cstheme="minorHAnsi"/>
          <w:lang w:eastAsia="en-US"/>
        </w:rPr>
        <w:t xml:space="preserve">   Agnieszka Woźniak-Markowska</w:t>
      </w:r>
    </w:p>
    <w:sectPr w:rsidR="004824F3" w:rsidRPr="00504F2F" w:rsidSect="007845B3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A5" w:rsidRDefault="00732BA5">
      <w:r>
        <w:separator/>
      </w:r>
    </w:p>
  </w:endnote>
  <w:endnote w:type="continuationSeparator" w:id="0">
    <w:p w:rsidR="00732BA5" w:rsidRDefault="0073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793530"/>
      <w:docPartObj>
        <w:docPartGallery w:val="Page Numbers (Bottom of Page)"/>
        <w:docPartUnique/>
      </w:docPartObj>
    </w:sdtPr>
    <w:sdtEndPr/>
    <w:sdtContent>
      <w:p w:rsidR="00CB52E1" w:rsidRDefault="00732B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12A">
          <w:rPr>
            <w:noProof/>
          </w:rPr>
          <w:t>12</w:t>
        </w:r>
        <w:r>
          <w:fldChar w:fldCharType="end"/>
        </w:r>
      </w:p>
    </w:sdtContent>
  </w:sdt>
  <w:p w:rsidR="00CB52E1" w:rsidRDefault="00732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A5" w:rsidRDefault="00732BA5" w:rsidP="00C332CE">
      <w:r>
        <w:separator/>
      </w:r>
    </w:p>
  </w:footnote>
  <w:footnote w:type="continuationSeparator" w:id="0">
    <w:p w:rsidR="00732BA5" w:rsidRDefault="00732BA5" w:rsidP="00C332CE">
      <w:r>
        <w:continuationSeparator/>
      </w:r>
    </w:p>
  </w:footnote>
  <w:footnote w:id="1">
    <w:p w:rsidR="00CB52E1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2E1">
        <w:rPr>
          <w:rFonts w:asciiTheme="minorHAnsi" w:hAnsiTheme="minorHAnsi"/>
        </w:rPr>
        <w:t xml:space="preserve">Akta kontroli str. </w:t>
      </w:r>
      <w:r>
        <w:rPr>
          <w:rFonts w:asciiTheme="minorHAnsi" w:hAnsiTheme="minorHAnsi"/>
        </w:rPr>
        <w:t>19</w:t>
      </w:r>
      <w:r w:rsidRPr="00CB52E1">
        <w:t xml:space="preserve">  </w:t>
      </w:r>
    </w:p>
  </w:footnote>
  <w:footnote w:id="2">
    <w:p w:rsidR="000C00BB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00BB">
        <w:rPr>
          <w:rFonts w:asciiTheme="minorHAnsi" w:hAnsiTheme="minorHAnsi"/>
        </w:rPr>
        <w:t xml:space="preserve">Akta kontroli str. </w:t>
      </w:r>
      <w:r>
        <w:rPr>
          <w:rFonts w:asciiTheme="minorHAnsi" w:hAnsiTheme="minorHAnsi"/>
        </w:rPr>
        <w:t>20-32</w:t>
      </w:r>
      <w:r w:rsidRPr="000C00BB">
        <w:t xml:space="preserve">  </w:t>
      </w:r>
    </w:p>
  </w:footnote>
  <w:footnote w:id="3">
    <w:p w:rsidR="00C332CE" w:rsidRPr="000F5F76" w:rsidRDefault="00732BA5" w:rsidP="00C332CE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33-55</w:t>
      </w:r>
      <w:r>
        <w:rPr>
          <w:rFonts w:asciiTheme="minorHAnsi" w:hAnsiTheme="minorHAnsi" w:cstheme="minorHAnsi"/>
        </w:rPr>
        <w:t xml:space="preserve"> </w:t>
      </w:r>
      <w:r w:rsidRPr="000F5F76">
        <w:rPr>
          <w:rFonts w:asciiTheme="minorHAnsi" w:hAnsiTheme="minorHAnsi" w:cstheme="minorHAnsi"/>
        </w:rPr>
        <w:t xml:space="preserve"> </w:t>
      </w:r>
    </w:p>
  </w:footnote>
  <w:footnote w:id="4">
    <w:p w:rsidR="004E0587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5F76"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56-102</w:t>
      </w:r>
    </w:p>
  </w:footnote>
  <w:footnote w:id="5">
    <w:p w:rsidR="0035429C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5F76"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103-106</w:t>
      </w:r>
      <w:r>
        <w:rPr>
          <w:rFonts w:asciiTheme="minorHAnsi" w:hAnsiTheme="minorHAnsi" w:cstheme="minorHAnsi"/>
        </w:rPr>
        <w:t xml:space="preserve"> </w:t>
      </w:r>
      <w:r w:rsidRPr="000F5F76">
        <w:rPr>
          <w:rFonts w:asciiTheme="minorHAnsi" w:hAnsiTheme="minorHAnsi" w:cstheme="minorHAnsi"/>
        </w:rPr>
        <w:t xml:space="preserve"> </w:t>
      </w:r>
    </w:p>
  </w:footnote>
  <w:footnote w:id="6">
    <w:p w:rsidR="00BF1B5B" w:rsidRPr="00BF1B5B" w:rsidRDefault="00732BA5">
      <w:pPr>
        <w:pStyle w:val="Tekstprzypisudolnego"/>
        <w:rPr>
          <w:rFonts w:asciiTheme="minorHAnsi" w:hAnsiTheme="minorHAnsi"/>
        </w:rPr>
      </w:pPr>
      <w:r w:rsidRPr="00BF1B5B">
        <w:rPr>
          <w:rStyle w:val="Odwoanieprzypisudolnego"/>
          <w:rFonts w:asciiTheme="minorHAnsi" w:hAnsiTheme="minorHAnsi"/>
        </w:rPr>
        <w:footnoteRef/>
      </w:r>
      <w:r w:rsidRPr="00BF1B5B">
        <w:rPr>
          <w:rFonts w:asciiTheme="minorHAnsi" w:hAnsiTheme="minorHAnsi"/>
        </w:rPr>
        <w:t xml:space="preserve"> Akta kontroli str. </w:t>
      </w:r>
      <w:r>
        <w:rPr>
          <w:rFonts w:asciiTheme="minorHAnsi" w:hAnsiTheme="minorHAnsi"/>
        </w:rPr>
        <w:t>107</w:t>
      </w:r>
    </w:p>
  </w:footnote>
  <w:footnote w:id="7">
    <w:p w:rsidR="00BF1B5B" w:rsidRPr="00335B68" w:rsidRDefault="00732BA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F1B5B">
        <w:rPr>
          <w:rFonts w:asciiTheme="minorHAnsi" w:hAnsiTheme="minorHAnsi"/>
        </w:rPr>
        <w:t xml:space="preserve">Akta </w:t>
      </w:r>
      <w:r w:rsidRPr="00335B68">
        <w:rPr>
          <w:rFonts w:asciiTheme="minorHAnsi" w:hAnsiTheme="minorHAnsi" w:cstheme="minorHAnsi"/>
        </w:rPr>
        <w:t xml:space="preserve">kontroli str. </w:t>
      </w:r>
      <w:r>
        <w:rPr>
          <w:rFonts w:asciiTheme="minorHAnsi" w:hAnsiTheme="minorHAnsi" w:cstheme="minorHAnsi"/>
        </w:rPr>
        <w:t>108-110</w:t>
      </w:r>
    </w:p>
  </w:footnote>
  <w:footnote w:id="8">
    <w:p w:rsidR="00335B68" w:rsidRPr="00335B68" w:rsidRDefault="00732BA5">
      <w:pPr>
        <w:pStyle w:val="Tekstprzypisudolnego"/>
        <w:rPr>
          <w:rFonts w:asciiTheme="minorHAnsi" w:hAnsiTheme="minorHAnsi" w:cstheme="minorHAnsi"/>
        </w:rPr>
      </w:pPr>
      <w:r w:rsidRPr="00335B68">
        <w:rPr>
          <w:rStyle w:val="Odwoanieprzypisudolnego"/>
          <w:rFonts w:asciiTheme="minorHAnsi" w:hAnsiTheme="minorHAnsi" w:cstheme="minorHAnsi"/>
        </w:rPr>
        <w:footnoteRef/>
      </w:r>
      <w:r w:rsidRPr="00335B6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111-122</w:t>
      </w:r>
    </w:p>
  </w:footnote>
  <w:footnote w:id="9">
    <w:p w:rsidR="00E65A2C" w:rsidRDefault="00732BA5">
      <w:pPr>
        <w:pStyle w:val="Tekstprzypisudolnego"/>
      </w:pPr>
      <w:r w:rsidRPr="00335B68">
        <w:rPr>
          <w:rStyle w:val="Odwoanieprzypisudolnego"/>
          <w:rFonts w:asciiTheme="minorHAnsi" w:hAnsiTheme="minorHAnsi" w:cstheme="minorHAnsi"/>
        </w:rPr>
        <w:footnoteRef/>
      </w:r>
      <w:r w:rsidRPr="00335B6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123-124</w:t>
      </w:r>
      <w:r>
        <w:rPr>
          <w:rFonts w:asciiTheme="minorHAnsi" w:hAnsiTheme="minorHAnsi"/>
        </w:rPr>
        <w:t xml:space="preserve"> </w:t>
      </w:r>
    </w:p>
  </w:footnote>
  <w:footnote w:id="10">
    <w:p w:rsidR="004A7A60" w:rsidRPr="004A7A60" w:rsidRDefault="00732BA5">
      <w:pPr>
        <w:pStyle w:val="Tekstprzypisudolnego"/>
        <w:rPr>
          <w:rFonts w:asciiTheme="minorHAnsi" w:hAnsiTheme="minorHAnsi"/>
        </w:rPr>
      </w:pPr>
      <w:r w:rsidRPr="004A7A60">
        <w:rPr>
          <w:rStyle w:val="Odwoanieprzypisudolnego"/>
          <w:rFonts w:asciiTheme="minorHAnsi" w:hAnsiTheme="minorHAnsi"/>
        </w:rPr>
        <w:footnoteRef/>
      </w:r>
      <w:r w:rsidRPr="004A7A60">
        <w:rPr>
          <w:rFonts w:asciiTheme="minorHAnsi" w:hAnsiTheme="minorHAnsi"/>
        </w:rPr>
        <w:t xml:space="preserve"> Akta </w:t>
      </w:r>
      <w:r>
        <w:rPr>
          <w:rFonts w:asciiTheme="minorHAnsi" w:hAnsiTheme="minorHAnsi"/>
        </w:rPr>
        <w:t>kontroli str. 125-127</w:t>
      </w:r>
      <w:r w:rsidRPr="004A7A60">
        <w:rPr>
          <w:rFonts w:asciiTheme="minorHAnsi" w:hAnsiTheme="minorHAnsi"/>
        </w:rPr>
        <w:t xml:space="preserve">   </w:t>
      </w:r>
    </w:p>
  </w:footnote>
  <w:footnote w:id="11">
    <w:p w:rsidR="000B70D4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70D4">
        <w:rPr>
          <w:rFonts w:asciiTheme="minorHAnsi" w:hAnsiTheme="minorHAnsi"/>
        </w:rPr>
        <w:t xml:space="preserve">Akta kontroli str. </w:t>
      </w:r>
      <w:r>
        <w:rPr>
          <w:rFonts w:asciiTheme="minorHAnsi" w:hAnsiTheme="minorHAnsi"/>
        </w:rPr>
        <w:t>128-130</w:t>
      </w:r>
      <w:r w:rsidRPr="000B70D4">
        <w:t xml:space="preserve">   </w:t>
      </w:r>
    </w:p>
  </w:footnote>
  <w:footnote w:id="12">
    <w:p w:rsidR="00067F8E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70D4">
        <w:rPr>
          <w:rFonts w:asciiTheme="minorHAnsi" w:hAnsiTheme="minorHAnsi"/>
        </w:rPr>
        <w:t xml:space="preserve">Akta kontroli str. </w:t>
      </w:r>
      <w:r>
        <w:rPr>
          <w:rFonts w:asciiTheme="minorHAnsi" w:hAnsiTheme="minorHAnsi"/>
        </w:rPr>
        <w:t>131-132</w:t>
      </w:r>
      <w:r w:rsidRPr="000B70D4">
        <w:t xml:space="preserve">  </w:t>
      </w:r>
    </w:p>
  </w:footnote>
  <w:footnote w:id="13">
    <w:p w:rsidR="00E52F3B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70D4">
        <w:rPr>
          <w:rFonts w:asciiTheme="minorHAnsi" w:hAnsiTheme="minorHAnsi"/>
        </w:rPr>
        <w:t xml:space="preserve">Akta kontroli str. </w:t>
      </w:r>
      <w:r>
        <w:rPr>
          <w:rFonts w:asciiTheme="minorHAnsi" w:hAnsiTheme="minorHAnsi"/>
        </w:rPr>
        <w:t>133-134</w:t>
      </w:r>
      <w:r>
        <w:rPr>
          <w:rFonts w:asciiTheme="minorHAnsi" w:hAnsiTheme="minorHAnsi"/>
        </w:rPr>
        <w:t xml:space="preserve"> </w:t>
      </w:r>
      <w:r w:rsidRPr="000B70D4">
        <w:t xml:space="preserve">   </w:t>
      </w:r>
    </w:p>
  </w:footnote>
  <w:footnote w:id="14">
    <w:p w:rsidR="00E050FA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70D4">
        <w:rPr>
          <w:rFonts w:asciiTheme="minorHAnsi" w:hAnsiTheme="minorHAnsi"/>
        </w:rPr>
        <w:t xml:space="preserve">Akta kontroli str. </w:t>
      </w:r>
      <w:r>
        <w:rPr>
          <w:rFonts w:asciiTheme="minorHAnsi" w:hAnsiTheme="minorHAnsi"/>
        </w:rPr>
        <w:t>135-140</w:t>
      </w:r>
      <w:r>
        <w:rPr>
          <w:rFonts w:asciiTheme="minorHAnsi" w:hAnsiTheme="minorHAnsi"/>
        </w:rPr>
        <w:t xml:space="preserve"> </w:t>
      </w:r>
      <w:r w:rsidRPr="000B70D4">
        <w:t xml:space="preserve">   </w:t>
      </w:r>
    </w:p>
  </w:footnote>
  <w:footnote w:id="15">
    <w:p w:rsidR="008833C1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70D4">
        <w:rPr>
          <w:rFonts w:asciiTheme="minorHAnsi" w:hAnsiTheme="minorHAnsi"/>
        </w:rPr>
        <w:t xml:space="preserve">Akta kontroli str. </w:t>
      </w:r>
      <w:r>
        <w:rPr>
          <w:rFonts w:asciiTheme="minorHAnsi" w:hAnsiTheme="minorHAnsi"/>
        </w:rPr>
        <w:t>141-143</w:t>
      </w:r>
      <w:r w:rsidRPr="000B70D4">
        <w:t xml:space="preserve"> </w:t>
      </w:r>
    </w:p>
  </w:footnote>
  <w:footnote w:id="16">
    <w:p w:rsidR="008833C1" w:rsidRDefault="00732BA5" w:rsidP="008833C1">
      <w:pPr>
        <w:pStyle w:val="Tekstprzypisudolnego"/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144-148</w:t>
      </w:r>
    </w:p>
  </w:footnote>
  <w:footnote w:id="17">
    <w:p w:rsidR="00A6230B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5F76"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149-150</w:t>
      </w:r>
    </w:p>
  </w:footnote>
  <w:footnote w:id="18">
    <w:p w:rsidR="003A18F4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5F76"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151-161</w:t>
      </w:r>
    </w:p>
  </w:footnote>
  <w:footnote w:id="19">
    <w:p w:rsidR="003A18F4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5F76"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162-163</w:t>
      </w:r>
      <w:r>
        <w:rPr>
          <w:rFonts w:asciiTheme="minorHAnsi" w:hAnsiTheme="minorHAnsi" w:cstheme="minorHAnsi"/>
        </w:rPr>
        <w:t xml:space="preserve"> </w:t>
      </w:r>
    </w:p>
  </w:footnote>
  <w:footnote w:id="20">
    <w:p w:rsidR="0091513F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6C4E"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164-167</w:t>
      </w:r>
    </w:p>
  </w:footnote>
  <w:footnote w:id="21">
    <w:p w:rsidR="00FF5DE6" w:rsidRPr="000F6C4E" w:rsidRDefault="00732BA5">
      <w:pPr>
        <w:pStyle w:val="Tekstprzypisudolnego"/>
        <w:rPr>
          <w:rFonts w:asciiTheme="minorHAnsi" w:hAnsiTheme="minorHAnsi" w:cstheme="minorHAnsi"/>
        </w:rPr>
      </w:pPr>
      <w:r w:rsidRPr="000F6C4E">
        <w:rPr>
          <w:rStyle w:val="Odwoanieprzypisudolnego"/>
          <w:rFonts w:asciiTheme="minorHAnsi" w:hAnsiTheme="minorHAnsi" w:cstheme="minorHAnsi"/>
        </w:rPr>
        <w:footnoteRef/>
      </w:r>
      <w:r w:rsidRPr="000F6C4E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168-170</w:t>
      </w:r>
    </w:p>
  </w:footnote>
  <w:footnote w:id="22">
    <w:p w:rsidR="003D09EE" w:rsidRPr="000F6C4E" w:rsidRDefault="00732BA5">
      <w:pPr>
        <w:pStyle w:val="Tekstprzypisudolnego"/>
        <w:rPr>
          <w:rFonts w:asciiTheme="minorHAnsi" w:hAnsiTheme="minorHAnsi" w:cstheme="minorHAnsi"/>
        </w:rPr>
      </w:pPr>
      <w:r w:rsidRPr="000F6C4E">
        <w:rPr>
          <w:rStyle w:val="Odwoanieprzypisudolnego"/>
          <w:rFonts w:asciiTheme="minorHAnsi" w:hAnsiTheme="minorHAnsi" w:cstheme="minorHAnsi"/>
        </w:rPr>
        <w:footnoteRef/>
      </w:r>
      <w:r w:rsidRPr="000F6C4E">
        <w:rPr>
          <w:rFonts w:asciiTheme="minorHAnsi" w:hAnsiTheme="minorHAnsi" w:cstheme="minorHAnsi"/>
        </w:rPr>
        <w:t xml:space="preserve"> </w:t>
      </w:r>
      <w:r w:rsidRPr="000F6C4E"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171-172</w:t>
      </w:r>
    </w:p>
  </w:footnote>
  <w:footnote w:id="23">
    <w:p w:rsidR="00023D6F" w:rsidRPr="000F6C4E" w:rsidRDefault="00732BA5">
      <w:pPr>
        <w:pStyle w:val="Tekstprzypisudolnego"/>
        <w:rPr>
          <w:rFonts w:asciiTheme="minorHAnsi" w:hAnsiTheme="minorHAnsi" w:cstheme="minorHAnsi"/>
        </w:rPr>
      </w:pPr>
      <w:r w:rsidRPr="000F6C4E">
        <w:rPr>
          <w:rStyle w:val="Odwoanieprzypisudolnego"/>
          <w:rFonts w:asciiTheme="minorHAnsi" w:hAnsiTheme="minorHAnsi" w:cstheme="minorHAnsi"/>
        </w:rPr>
        <w:footnoteRef/>
      </w:r>
      <w:r w:rsidRPr="000F6C4E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173-174</w:t>
      </w:r>
    </w:p>
  </w:footnote>
  <w:footnote w:id="24">
    <w:p w:rsidR="0016381C" w:rsidRPr="000F6C4E" w:rsidRDefault="00732BA5">
      <w:pPr>
        <w:pStyle w:val="Tekstprzypisudolnego"/>
        <w:rPr>
          <w:rFonts w:asciiTheme="minorHAnsi" w:hAnsiTheme="minorHAnsi" w:cstheme="minorHAnsi"/>
        </w:rPr>
      </w:pPr>
      <w:r w:rsidRPr="000F6C4E">
        <w:rPr>
          <w:rStyle w:val="Odwoanieprzypisudolnego"/>
          <w:rFonts w:asciiTheme="minorHAnsi" w:hAnsiTheme="minorHAnsi" w:cstheme="minorHAnsi"/>
        </w:rPr>
        <w:footnoteRef/>
      </w:r>
      <w:r w:rsidRPr="000F6C4E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176-178</w:t>
      </w:r>
    </w:p>
  </w:footnote>
  <w:footnote w:id="25">
    <w:p w:rsidR="0016381C" w:rsidRPr="000F6C4E" w:rsidRDefault="00732BA5">
      <w:pPr>
        <w:pStyle w:val="Tekstprzypisudolnego"/>
        <w:rPr>
          <w:rFonts w:asciiTheme="minorHAnsi" w:hAnsiTheme="minorHAnsi" w:cstheme="minorHAnsi"/>
        </w:rPr>
      </w:pPr>
      <w:r w:rsidRPr="000F6C4E">
        <w:rPr>
          <w:rStyle w:val="Odwoanieprzypisudolnego"/>
          <w:rFonts w:asciiTheme="minorHAnsi" w:hAnsiTheme="minorHAnsi" w:cstheme="minorHAnsi"/>
        </w:rPr>
        <w:footnoteRef/>
      </w:r>
      <w:r w:rsidRPr="000F6C4E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179-182</w:t>
      </w:r>
    </w:p>
  </w:footnote>
  <w:footnote w:id="26">
    <w:p w:rsidR="00460CC7" w:rsidRPr="000F6C4E" w:rsidRDefault="00732BA5">
      <w:pPr>
        <w:pStyle w:val="Tekstprzypisudolnego"/>
        <w:rPr>
          <w:rFonts w:asciiTheme="minorHAnsi" w:hAnsiTheme="minorHAnsi" w:cstheme="minorHAnsi"/>
        </w:rPr>
      </w:pPr>
      <w:r w:rsidRPr="000F6C4E">
        <w:rPr>
          <w:rStyle w:val="Odwoanieprzypisudolnego"/>
          <w:rFonts w:asciiTheme="minorHAnsi" w:hAnsiTheme="minorHAnsi" w:cstheme="minorHAnsi"/>
        </w:rPr>
        <w:footnoteRef/>
      </w:r>
      <w:r w:rsidRPr="000F6C4E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183-184</w:t>
      </w:r>
    </w:p>
  </w:footnote>
  <w:footnote w:id="27">
    <w:p w:rsidR="00FB64F0" w:rsidRPr="00460CC7" w:rsidRDefault="00732BA5">
      <w:pPr>
        <w:pStyle w:val="Tekstprzypisudolnego"/>
        <w:rPr>
          <w:rFonts w:asciiTheme="minorHAnsi" w:hAnsiTheme="minorHAnsi" w:cstheme="minorHAnsi"/>
        </w:rPr>
      </w:pPr>
      <w:r w:rsidRPr="000F6C4E">
        <w:rPr>
          <w:rStyle w:val="Odwoanieprzypisudolnego"/>
          <w:rFonts w:asciiTheme="minorHAnsi" w:hAnsiTheme="minorHAnsi" w:cstheme="minorHAnsi"/>
        </w:rPr>
        <w:footnoteRef/>
      </w:r>
      <w:r w:rsidRPr="000F6C4E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185-186</w:t>
      </w:r>
    </w:p>
  </w:footnote>
  <w:footnote w:id="28">
    <w:p w:rsidR="00460CC7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0CC7"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187-188</w:t>
      </w:r>
    </w:p>
  </w:footnote>
  <w:footnote w:id="29">
    <w:p w:rsidR="006B6313" w:rsidRDefault="00732BA5">
      <w:pPr>
        <w:pStyle w:val="Tekstprzypisudolnego"/>
      </w:pPr>
      <w:r w:rsidRPr="00460CC7">
        <w:rPr>
          <w:rStyle w:val="Odwoanieprzypisudolnego"/>
          <w:rFonts w:asciiTheme="minorHAnsi" w:hAnsiTheme="minorHAnsi" w:cstheme="minorHAnsi"/>
        </w:rPr>
        <w:footnoteRef/>
      </w:r>
      <w:r w:rsidRPr="00460CC7">
        <w:rPr>
          <w:rFonts w:asciiTheme="minorHAnsi" w:hAnsiTheme="minorHAnsi" w:cstheme="minorHAnsi"/>
        </w:rPr>
        <w:t xml:space="preserve"> </w:t>
      </w:r>
      <w:r w:rsidRPr="00460CC7"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189-191</w:t>
      </w:r>
    </w:p>
  </w:footnote>
  <w:footnote w:id="30">
    <w:p w:rsidR="00235ADE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0CC7"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192-194</w:t>
      </w:r>
    </w:p>
  </w:footnote>
  <w:footnote w:id="31">
    <w:p w:rsidR="00235ADE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0CC7"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195-196</w:t>
      </w:r>
    </w:p>
  </w:footnote>
  <w:footnote w:id="32">
    <w:p w:rsidR="00E158EB" w:rsidRDefault="00732BA5" w:rsidP="00E158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0CC7"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197-198</w:t>
      </w:r>
      <w:r>
        <w:rPr>
          <w:rFonts w:asciiTheme="minorHAnsi" w:hAnsiTheme="minorHAnsi" w:cstheme="minorHAnsi"/>
        </w:rPr>
        <w:t xml:space="preserve"> </w:t>
      </w:r>
    </w:p>
    <w:p w:rsidR="00E158EB" w:rsidRDefault="00732BA5">
      <w:pPr>
        <w:pStyle w:val="Tekstprzypisudolnego"/>
      </w:pPr>
    </w:p>
  </w:footnote>
  <w:footnote w:id="33">
    <w:p w:rsidR="00601D66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0CC7"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199-202</w:t>
      </w:r>
    </w:p>
  </w:footnote>
  <w:footnote w:id="34">
    <w:p w:rsidR="00AC77E3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0CC7"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203-210</w:t>
      </w:r>
    </w:p>
  </w:footnote>
  <w:footnote w:id="35">
    <w:p w:rsidR="00B720D3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0CC7"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211-217</w:t>
      </w:r>
    </w:p>
  </w:footnote>
  <w:footnote w:id="36">
    <w:p w:rsidR="00B720D3" w:rsidRDefault="00732B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0CC7"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218-219</w:t>
      </w:r>
      <w:r>
        <w:rPr>
          <w:rFonts w:asciiTheme="minorHAnsi" w:hAnsiTheme="minorHAnsi" w:cstheme="minorHAnsi"/>
        </w:rPr>
        <w:t xml:space="preserve"> </w:t>
      </w:r>
    </w:p>
  </w:footnote>
  <w:footnote w:id="37">
    <w:p w:rsidR="00B720D3" w:rsidRPr="001042B2" w:rsidRDefault="00732BA5">
      <w:pPr>
        <w:pStyle w:val="Tekstprzypisudolnego"/>
        <w:rPr>
          <w:rFonts w:asciiTheme="minorHAnsi" w:hAnsiTheme="minorHAnsi" w:cstheme="minorHAnsi"/>
        </w:rPr>
      </w:pPr>
      <w:r w:rsidRPr="001042B2">
        <w:rPr>
          <w:rStyle w:val="Odwoanieprzypisudolnego"/>
          <w:rFonts w:asciiTheme="minorHAnsi" w:hAnsiTheme="minorHAnsi" w:cstheme="minorHAnsi"/>
        </w:rPr>
        <w:footnoteRef/>
      </w:r>
      <w:r w:rsidRPr="001042B2">
        <w:rPr>
          <w:rFonts w:asciiTheme="minorHAnsi" w:hAnsiTheme="minorHAnsi" w:cstheme="minorHAnsi"/>
        </w:rPr>
        <w:t xml:space="preserve"> Akta kontroli str. </w:t>
      </w:r>
      <w:r w:rsidRPr="001042B2">
        <w:rPr>
          <w:rFonts w:asciiTheme="minorHAnsi" w:hAnsiTheme="minorHAnsi" w:cstheme="minorHAnsi"/>
        </w:rPr>
        <w:t>220-222</w:t>
      </w:r>
      <w:r w:rsidRPr="001042B2">
        <w:rPr>
          <w:rFonts w:asciiTheme="minorHAnsi" w:hAnsiTheme="minorHAnsi" w:cstheme="minorHAnsi"/>
        </w:rPr>
        <w:t xml:space="preserve"> </w:t>
      </w:r>
    </w:p>
  </w:footnote>
  <w:footnote w:id="38">
    <w:p w:rsidR="003742C9" w:rsidRPr="001042B2" w:rsidRDefault="00732BA5">
      <w:pPr>
        <w:pStyle w:val="Tekstprzypisudolnego"/>
        <w:rPr>
          <w:rFonts w:asciiTheme="minorHAnsi" w:hAnsiTheme="minorHAnsi" w:cstheme="minorHAnsi"/>
        </w:rPr>
      </w:pPr>
      <w:r w:rsidRPr="001042B2">
        <w:rPr>
          <w:rStyle w:val="Odwoanieprzypisudolnego"/>
          <w:rFonts w:asciiTheme="minorHAnsi" w:hAnsiTheme="minorHAnsi" w:cstheme="minorHAnsi"/>
        </w:rPr>
        <w:footnoteRef/>
      </w:r>
      <w:r w:rsidRPr="001042B2">
        <w:rPr>
          <w:rFonts w:asciiTheme="minorHAnsi" w:hAnsiTheme="minorHAnsi" w:cstheme="minorHAnsi"/>
        </w:rPr>
        <w:t xml:space="preserve"> Akta kontroli str. </w:t>
      </w:r>
      <w:r w:rsidRPr="001042B2">
        <w:rPr>
          <w:rFonts w:asciiTheme="minorHAnsi" w:hAnsiTheme="minorHAnsi" w:cstheme="minorHAnsi"/>
        </w:rPr>
        <w:t>223-226</w:t>
      </w:r>
    </w:p>
  </w:footnote>
  <w:footnote w:id="39">
    <w:p w:rsidR="003742C9" w:rsidRDefault="00732BA5">
      <w:pPr>
        <w:pStyle w:val="Tekstprzypisudolnego"/>
      </w:pPr>
      <w:r w:rsidRPr="001042B2">
        <w:rPr>
          <w:rStyle w:val="Odwoanieprzypisudolnego"/>
          <w:rFonts w:asciiTheme="minorHAnsi" w:hAnsiTheme="minorHAnsi" w:cstheme="minorHAnsi"/>
        </w:rPr>
        <w:footnoteRef/>
      </w:r>
      <w:r w:rsidRPr="001042B2">
        <w:rPr>
          <w:rFonts w:asciiTheme="minorHAnsi" w:hAnsiTheme="minorHAnsi" w:cstheme="minorHAnsi"/>
        </w:rPr>
        <w:t xml:space="preserve"> Akta kontroli str. </w:t>
      </w:r>
      <w:r w:rsidRPr="001042B2">
        <w:rPr>
          <w:rFonts w:asciiTheme="minorHAnsi" w:hAnsiTheme="minorHAnsi" w:cstheme="minorHAnsi"/>
        </w:rPr>
        <w:t>227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0A1"/>
    <w:multiLevelType w:val="hybridMultilevel"/>
    <w:tmpl w:val="2996CC68"/>
    <w:lvl w:ilvl="0" w:tplc="FC922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E4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B46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220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46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8C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2F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29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21B7F"/>
    <w:multiLevelType w:val="hybridMultilevel"/>
    <w:tmpl w:val="833E5AD6"/>
    <w:lvl w:ilvl="0" w:tplc="4B78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FE1FB0" w:tentative="1">
      <w:start w:val="1"/>
      <w:numFmt w:val="lowerLetter"/>
      <w:lvlText w:val="%2."/>
      <w:lvlJc w:val="left"/>
      <w:pPr>
        <w:ind w:left="1440" w:hanging="360"/>
      </w:pPr>
    </w:lvl>
    <w:lvl w:ilvl="2" w:tplc="193ED42E" w:tentative="1">
      <w:start w:val="1"/>
      <w:numFmt w:val="lowerRoman"/>
      <w:lvlText w:val="%3."/>
      <w:lvlJc w:val="right"/>
      <w:pPr>
        <w:ind w:left="2160" w:hanging="180"/>
      </w:pPr>
    </w:lvl>
    <w:lvl w:ilvl="3" w:tplc="8676CB7A" w:tentative="1">
      <w:start w:val="1"/>
      <w:numFmt w:val="decimal"/>
      <w:lvlText w:val="%4."/>
      <w:lvlJc w:val="left"/>
      <w:pPr>
        <w:ind w:left="2880" w:hanging="360"/>
      </w:pPr>
    </w:lvl>
    <w:lvl w:ilvl="4" w:tplc="BED2F3E4" w:tentative="1">
      <w:start w:val="1"/>
      <w:numFmt w:val="lowerLetter"/>
      <w:lvlText w:val="%5."/>
      <w:lvlJc w:val="left"/>
      <w:pPr>
        <w:ind w:left="3600" w:hanging="360"/>
      </w:pPr>
    </w:lvl>
    <w:lvl w:ilvl="5" w:tplc="1340CC06" w:tentative="1">
      <w:start w:val="1"/>
      <w:numFmt w:val="lowerRoman"/>
      <w:lvlText w:val="%6."/>
      <w:lvlJc w:val="right"/>
      <w:pPr>
        <w:ind w:left="4320" w:hanging="180"/>
      </w:pPr>
    </w:lvl>
    <w:lvl w:ilvl="6" w:tplc="BB52DA3A" w:tentative="1">
      <w:start w:val="1"/>
      <w:numFmt w:val="decimal"/>
      <w:lvlText w:val="%7."/>
      <w:lvlJc w:val="left"/>
      <w:pPr>
        <w:ind w:left="5040" w:hanging="360"/>
      </w:pPr>
    </w:lvl>
    <w:lvl w:ilvl="7" w:tplc="7584E588" w:tentative="1">
      <w:start w:val="1"/>
      <w:numFmt w:val="lowerLetter"/>
      <w:lvlText w:val="%8."/>
      <w:lvlJc w:val="left"/>
      <w:pPr>
        <w:ind w:left="5760" w:hanging="360"/>
      </w:pPr>
    </w:lvl>
    <w:lvl w:ilvl="8" w:tplc="0EEE0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62E87"/>
    <w:multiLevelType w:val="hybridMultilevel"/>
    <w:tmpl w:val="BFACC7A0"/>
    <w:lvl w:ilvl="0" w:tplc="9C446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241578" w:tentative="1">
      <w:start w:val="1"/>
      <w:numFmt w:val="lowerLetter"/>
      <w:lvlText w:val="%2."/>
      <w:lvlJc w:val="left"/>
      <w:pPr>
        <w:ind w:left="1440" w:hanging="360"/>
      </w:pPr>
    </w:lvl>
    <w:lvl w:ilvl="2" w:tplc="0450AE7E" w:tentative="1">
      <w:start w:val="1"/>
      <w:numFmt w:val="lowerRoman"/>
      <w:lvlText w:val="%3."/>
      <w:lvlJc w:val="right"/>
      <w:pPr>
        <w:ind w:left="2160" w:hanging="180"/>
      </w:pPr>
    </w:lvl>
    <w:lvl w:ilvl="3" w:tplc="C2FE0CAE" w:tentative="1">
      <w:start w:val="1"/>
      <w:numFmt w:val="decimal"/>
      <w:lvlText w:val="%4."/>
      <w:lvlJc w:val="left"/>
      <w:pPr>
        <w:ind w:left="2880" w:hanging="360"/>
      </w:pPr>
    </w:lvl>
    <w:lvl w:ilvl="4" w:tplc="B5D647BC" w:tentative="1">
      <w:start w:val="1"/>
      <w:numFmt w:val="lowerLetter"/>
      <w:lvlText w:val="%5."/>
      <w:lvlJc w:val="left"/>
      <w:pPr>
        <w:ind w:left="3600" w:hanging="360"/>
      </w:pPr>
    </w:lvl>
    <w:lvl w:ilvl="5" w:tplc="8AD48680" w:tentative="1">
      <w:start w:val="1"/>
      <w:numFmt w:val="lowerRoman"/>
      <w:lvlText w:val="%6."/>
      <w:lvlJc w:val="right"/>
      <w:pPr>
        <w:ind w:left="4320" w:hanging="180"/>
      </w:pPr>
    </w:lvl>
    <w:lvl w:ilvl="6" w:tplc="776AB4F8" w:tentative="1">
      <w:start w:val="1"/>
      <w:numFmt w:val="decimal"/>
      <w:lvlText w:val="%7."/>
      <w:lvlJc w:val="left"/>
      <w:pPr>
        <w:ind w:left="5040" w:hanging="360"/>
      </w:pPr>
    </w:lvl>
    <w:lvl w:ilvl="7" w:tplc="1EA63D92" w:tentative="1">
      <w:start w:val="1"/>
      <w:numFmt w:val="lowerLetter"/>
      <w:lvlText w:val="%8."/>
      <w:lvlJc w:val="left"/>
      <w:pPr>
        <w:ind w:left="5760" w:hanging="360"/>
      </w:pPr>
    </w:lvl>
    <w:lvl w:ilvl="8" w:tplc="58EE1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12CB"/>
    <w:multiLevelType w:val="hybridMultilevel"/>
    <w:tmpl w:val="DF36C12E"/>
    <w:lvl w:ilvl="0" w:tplc="F48AF5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F94C546" w:tentative="1">
      <w:start w:val="1"/>
      <w:numFmt w:val="lowerLetter"/>
      <w:lvlText w:val="%2."/>
      <w:lvlJc w:val="left"/>
      <w:pPr>
        <w:ind w:left="1440" w:hanging="360"/>
      </w:pPr>
    </w:lvl>
    <w:lvl w:ilvl="2" w:tplc="AF0CF738" w:tentative="1">
      <w:start w:val="1"/>
      <w:numFmt w:val="lowerRoman"/>
      <w:lvlText w:val="%3."/>
      <w:lvlJc w:val="right"/>
      <w:pPr>
        <w:ind w:left="2160" w:hanging="180"/>
      </w:pPr>
    </w:lvl>
    <w:lvl w:ilvl="3" w:tplc="B1020D1A" w:tentative="1">
      <w:start w:val="1"/>
      <w:numFmt w:val="decimal"/>
      <w:lvlText w:val="%4."/>
      <w:lvlJc w:val="left"/>
      <w:pPr>
        <w:ind w:left="2880" w:hanging="360"/>
      </w:pPr>
    </w:lvl>
    <w:lvl w:ilvl="4" w:tplc="ED101AF2" w:tentative="1">
      <w:start w:val="1"/>
      <w:numFmt w:val="lowerLetter"/>
      <w:lvlText w:val="%5."/>
      <w:lvlJc w:val="left"/>
      <w:pPr>
        <w:ind w:left="3600" w:hanging="360"/>
      </w:pPr>
    </w:lvl>
    <w:lvl w:ilvl="5" w:tplc="3A367AF8" w:tentative="1">
      <w:start w:val="1"/>
      <w:numFmt w:val="lowerRoman"/>
      <w:lvlText w:val="%6."/>
      <w:lvlJc w:val="right"/>
      <w:pPr>
        <w:ind w:left="4320" w:hanging="180"/>
      </w:pPr>
    </w:lvl>
    <w:lvl w:ilvl="6" w:tplc="FFE0EE52" w:tentative="1">
      <w:start w:val="1"/>
      <w:numFmt w:val="decimal"/>
      <w:lvlText w:val="%7."/>
      <w:lvlJc w:val="left"/>
      <w:pPr>
        <w:ind w:left="5040" w:hanging="360"/>
      </w:pPr>
    </w:lvl>
    <w:lvl w:ilvl="7" w:tplc="5B928A22" w:tentative="1">
      <w:start w:val="1"/>
      <w:numFmt w:val="lowerLetter"/>
      <w:lvlText w:val="%8."/>
      <w:lvlJc w:val="left"/>
      <w:pPr>
        <w:ind w:left="5760" w:hanging="360"/>
      </w:pPr>
    </w:lvl>
    <w:lvl w:ilvl="8" w:tplc="E62E1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5D8D"/>
    <w:multiLevelType w:val="hybridMultilevel"/>
    <w:tmpl w:val="455E879C"/>
    <w:lvl w:ilvl="0" w:tplc="EFF42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76DE8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96B1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41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26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E3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EBB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AA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BC7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16D"/>
    <w:multiLevelType w:val="hybridMultilevel"/>
    <w:tmpl w:val="614878F4"/>
    <w:lvl w:ilvl="0" w:tplc="D86EA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C2352E" w:tentative="1">
      <w:start w:val="1"/>
      <w:numFmt w:val="lowerLetter"/>
      <w:lvlText w:val="%2."/>
      <w:lvlJc w:val="left"/>
      <w:pPr>
        <w:ind w:left="1440" w:hanging="360"/>
      </w:pPr>
    </w:lvl>
    <w:lvl w:ilvl="2" w:tplc="8090B46A" w:tentative="1">
      <w:start w:val="1"/>
      <w:numFmt w:val="lowerRoman"/>
      <w:lvlText w:val="%3."/>
      <w:lvlJc w:val="right"/>
      <w:pPr>
        <w:ind w:left="2160" w:hanging="180"/>
      </w:pPr>
    </w:lvl>
    <w:lvl w:ilvl="3" w:tplc="E7B83C06" w:tentative="1">
      <w:start w:val="1"/>
      <w:numFmt w:val="decimal"/>
      <w:lvlText w:val="%4."/>
      <w:lvlJc w:val="left"/>
      <w:pPr>
        <w:ind w:left="2880" w:hanging="360"/>
      </w:pPr>
    </w:lvl>
    <w:lvl w:ilvl="4" w:tplc="40F44882" w:tentative="1">
      <w:start w:val="1"/>
      <w:numFmt w:val="lowerLetter"/>
      <w:lvlText w:val="%5."/>
      <w:lvlJc w:val="left"/>
      <w:pPr>
        <w:ind w:left="3600" w:hanging="360"/>
      </w:pPr>
    </w:lvl>
    <w:lvl w:ilvl="5" w:tplc="06541166" w:tentative="1">
      <w:start w:val="1"/>
      <w:numFmt w:val="lowerRoman"/>
      <w:lvlText w:val="%6."/>
      <w:lvlJc w:val="right"/>
      <w:pPr>
        <w:ind w:left="4320" w:hanging="180"/>
      </w:pPr>
    </w:lvl>
    <w:lvl w:ilvl="6" w:tplc="DB82AD48" w:tentative="1">
      <w:start w:val="1"/>
      <w:numFmt w:val="decimal"/>
      <w:lvlText w:val="%7."/>
      <w:lvlJc w:val="left"/>
      <w:pPr>
        <w:ind w:left="5040" w:hanging="360"/>
      </w:pPr>
    </w:lvl>
    <w:lvl w:ilvl="7" w:tplc="2584C02C" w:tentative="1">
      <w:start w:val="1"/>
      <w:numFmt w:val="lowerLetter"/>
      <w:lvlText w:val="%8."/>
      <w:lvlJc w:val="left"/>
      <w:pPr>
        <w:ind w:left="5760" w:hanging="360"/>
      </w:pPr>
    </w:lvl>
    <w:lvl w:ilvl="8" w:tplc="08A88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413E"/>
    <w:multiLevelType w:val="hybridMultilevel"/>
    <w:tmpl w:val="6C5A1B1A"/>
    <w:lvl w:ilvl="0" w:tplc="001C7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4A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A0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CB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2F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484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C6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E8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80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C42FC"/>
    <w:multiLevelType w:val="hybridMultilevel"/>
    <w:tmpl w:val="66E602B0"/>
    <w:lvl w:ilvl="0" w:tplc="4A8C41DA">
      <w:start w:val="2"/>
      <w:numFmt w:val="upperRoman"/>
      <w:suff w:val="nothing"/>
      <w:lvlText w:val="%1."/>
      <w:lvlJc w:val="right"/>
      <w:pPr>
        <w:ind w:left="360" w:hanging="360"/>
      </w:pPr>
      <w:rPr>
        <w:rFonts w:hint="default"/>
      </w:rPr>
    </w:lvl>
    <w:lvl w:ilvl="1" w:tplc="DAE2C16A" w:tentative="1">
      <w:start w:val="1"/>
      <w:numFmt w:val="lowerLetter"/>
      <w:lvlText w:val="%2."/>
      <w:lvlJc w:val="left"/>
      <w:pPr>
        <w:ind w:left="1080" w:hanging="360"/>
      </w:pPr>
    </w:lvl>
    <w:lvl w:ilvl="2" w:tplc="9154D020" w:tentative="1">
      <w:start w:val="1"/>
      <w:numFmt w:val="lowerRoman"/>
      <w:lvlText w:val="%3."/>
      <w:lvlJc w:val="right"/>
      <w:pPr>
        <w:ind w:left="1800" w:hanging="180"/>
      </w:pPr>
    </w:lvl>
    <w:lvl w:ilvl="3" w:tplc="F03610B8" w:tentative="1">
      <w:start w:val="1"/>
      <w:numFmt w:val="decimal"/>
      <w:lvlText w:val="%4."/>
      <w:lvlJc w:val="left"/>
      <w:pPr>
        <w:ind w:left="2520" w:hanging="360"/>
      </w:pPr>
    </w:lvl>
    <w:lvl w:ilvl="4" w:tplc="C8668E30" w:tentative="1">
      <w:start w:val="1"/>
      <w:numFmt w:val="lowerLetter"/>
      <w:lvlText w:val="%5."/>
      <w:lvlJc w:val="left"/>
      <w:pPr>
        <w:ind w:left="3240" w:hanging="360"/>
      </w:pPr>
    </w:lvl>
    <w:lvl w:ilvl="5" w:tplc="2B88721C" w:tentative="1">
      <w:start w:val="1"/>
      <w:numFmt w:val="lowerRoman"/>
      <w:lvlText w:val="%6."/>
      <w:lvlJc w:val="right"/>
      <w:pPr>
        <w:ind w:left="3960" w:hanging="180"/>
      </w:pPr>
    </w:lvl>
    <w:lvl w:ilvl="6" w:tplc="25B61302" w:tentative="1">
      <w:start w:val="1"/>
      <w:numFmt w:val="decimal"/>
      <w:lvlText w:val="%7."/>
      <w:lvlJc w:val="left"/>
      <w:pPr>
        <w:ind w:left="4680" w:hanging="360"/>
      </w:pPr>
    </w:lvl>
    <w:lvl w:ilvl="7" w:tplc="9A5E8B76" w:tentative="1">
      <w:start w:val="1"/>
      <w:numFmt w:val="lowerLetter"/>
      <w:lvlText w:val="%8."/>
      <w:lvlJc w:val="left"/>
      <w:pPr>
        <w:ind w:left="5400" w:hanging="360"/>
      </w:pPr>
    </w:lvl>
    <w:lvl w:ilvl="8" w:tplc="D8581F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276B35"/>
    <w:multiLevelType w:val="hybridMultilevel"/>
    <w:tmpl w:val="57CECA88"/>
    <w:lvl w:ilvl="0" w:tplc="3062AF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BCF47A7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54C62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ED4A11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450514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C225E8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F2EA34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2CED07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78E8A4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8047AC2"/>
    <w:multiLevelType w:val="hybridMultilevel"/>
    <w:tmpl w:val="E7F41986"/>
    <w:lvl w:ilvl="0" w:tplc="644404F6">
      <w:start w:val="1"/>
      <w:numFmt w:val="upperRoman"/>
      <w:lvlText w:val="%1."/>
      <w:lvlJc w:val="right"/>
      <w:pPr>
        <w:ind w:left="720" w:hanging="360"/>
      </w:pPr>
    </w:lvl>
    <w:lvl w:ilvl="1" w:tplc="AC12A910" w:tentative="1">
      <w:start w:val="1"/>
      <w:numFmt w:val="lowerLetter"/>
      <w:lvlText w:val="%2."/>
      <w:lvlJc w:val="left"/>
      <w:pPr>
        <w:ind w:left="1440" w:hanging="360"/>
      </w:pPr>
    </w:lvl>
    <w:lvl w:ilvl="2" w:tplc="33989B00" w:tentative="1">
      <w:start w:val="1"/>
      <w:numFmt w:val="lowerRoman"/>
      <w:lvlText w:val="%3."/>
      <w:lvlJc w:val="right"/>
      <w:pPr>
        <w:ind w:left="2160" w:hanging="180"/>
      </w:pPr>
    </w:lvl>
    <w:lvl w:ilvl="3" w:tplc="C414DCF2" w:tentative="1">
      <w:start w:val="1"/>
      <w:numFmt w:val="decimal"/>
      <w:lvlText w:val="%4."/>
      <w:lvlJc w:val="left"/>
      <w:pPr>
        <w:ind w:left="2880" w:hanging="360"/>
      </w:pPr>
    </w:lvl>
    <w:lvl w:ilvl="4" w:tplc="ED603D74" w:tentative="1">
      <w:start w:val="1"/>
      <w:numFmt w:val="lowerLetter"/>
      <w:lvlText w:val="%5."/>
      <w:lvlJc w:val="left"/>
      <w:pPr>
        <w:ind w:left="3600" w:hanging="360"/>
      </w:pPr>
    </w:lvl>
    <w:lvl w:ilvl="5" w:tplc="F19EE9BE" w:tentative="1">
      <w:start w:val="1"/>
      <w:numFmt w:val="lowerRoman"/>
      <w:lvlText w:val="%6."/>
      <w:lvlJc w:val="right"/>
      <w:pPr>
        <w:ind w:left="4320" w:hanging="180"/>
      </w:pPr>
    </w:lvl>
    <w:lvl w:ilvl="6" w:tplc="B5BC758A" w:tentative="1">
      <w:start w:val="1"/>
      <w:numFmt w:val="decimal"/>
      <w:lvlText w:val="%7."/>
      <w:lvlJc w:val="left"/>
      <w:pPr>
        <w:ind w:left="5040" w:hanging="360"/>
      </w:pPr>
    </w:lvl>
    <w:lvl w:ilvl="7" w:tplc="9962E058" w:tentative="1">
      <w:start w:val="1"/>
      <w:numFmt w:val="lowerLetter"/>
      <w:lvlText w:val="%8."/>
      <w:lvlJc w:val="left"/>
      <w:pPr>
        <w:ind w:left="5760" w:hanging="360"/>
      </w:pPr>
    </w:lvl>
    <w:lvl w:ilvl="8" w:tplc="0D9EC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B5CDA"/>
    <w:multiLevelType w:val="hybridMultilevel"/>
    <w:tmpl w:val="BDFAB890"/>
    <w:lvl w:ilvl="0" w:tplc="56E2A820">
      <w:start w:val="2"/>
      <w:numFmt w:val="upperRoman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7EAC348E" w:tentative="1">
      <w:start w:val="1"/>
      <w:numFmt w:val="lowerLetter"/>
      <w:lvlText w:val="%2."/>
      <w:lvlJc w:val="left"/>
      <w:pPr>
        <w:ind w:left="1080" w:hanging="360"/>
      </w:pPr>
    </w:lvl>
    <w:lvl w:ilvl="2" w:tplc="74E040BE" w:tentative="1">
      <w:start w:val="1"/>
      <w:numFmt w:val="lowerRoman"/>
      <w:lvlText w:val="%3."/>
      <w:lvlJc w:val="right"/>
      <w:pPr>
        <w:ind w:left="1800" w:hanging="180"/>
      </w:pPr>
    </w:lvl>
    <w:lvl w:ilvl="3" w:tplc="3DC64AC2" w:tentative="1">
      <w:start w:val="1"/>
      <w:numFmt w:val="decimal"/>
      <w:lvlText w:val="%4."/>
      <w:lvlJc w:val="left"/>
      <w:pPr>
        <w:ind w:left="2520" w:hanging="360"/>
      </w:pPr>
    </w:lvl>
    <w:lvl w:ilvl="4" w:tplc="6100A866" w:tentative="1">
      <w:start w:val="1"/>
      <w:numFmt w:val="lowerLetter"/>
      <w:lvlText w:val="%5."/>
      <w:lvlJc w:val="left"/>
      <w:pPr>
        <w:ind w:left="3240" w:hanging="360"/>
      </w:pPr>
    </w:lvl>
    <w:lvl w:ilvl="5" w:tplc="D44AA840" w:tentative="1">
      <w:start w:val="1"/>
      <w:numFmt w:val="lowerRoman"/>
      <w:lvlText w:val="%6."/>
      <w:lvlJc w:val="right"/>
      <w:pPr>
        <w:ind w:left="3960" w:hanging="180"/>
      </w:pPr>
    </w:lvl>
    <w:lvl w:ilvl="6" w:tplc="4A3065AE" w:tentative="1">
      <w:start w:val="1"/>
      <w:numFmt w:val="decimal"/>
      <w:lvlText w:val="%7."/>
      <w:lvlJc w:val="left"/>
      <w:pPr>
        <w:ind w:left="4680" w:hanging="360"/>
      </w:pPr>
    </w:lvl>
    <w:lvl w:ilvl="7" w:tplc="4E4C4AE0" w:tentative="1">
      <w:start w:val="1"/>
      <w:numFmt w:val="lowerLetter"/>
      <w:lvlText w:val="%8."/>
      <w:lvlJc w:val="left"/>
      <w:pPr>
        <w:ind w:left="5400" w:hanging="360"/>
      </w:pPr>
    </w:lvl>
    <w:lvl w:ilvl="8" w:tplc="0868BA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2A"/>
    <w:rsid w:val="00732BA5"/>
    <w:rsid w:val="00C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11023"/>
  <w15:docId w15:val="{CC693BA8-1E37-40EE-9065-4B2F72C0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32CE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C332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32CE"/>
  </w:style>
  <w:style w:type="character" w:styleId="Odwoanieprzypisudolnego">
    <w:name w:val="footnote reference"/>
    <w:rsid w:val="00C332CE"/>
    <w:rPr>
      <w:vertAlign w:val="superscript"/>
    </w:rPr>
  </w:style>
  <w:style w:type="paragraph" w:styleId="Nagwek">
    <w:name w:val="header"/>
    <w:basedOn w:val="Normalny"/>
    <w:link w:val="NagwekZnak"/>
    <w:rsid w:val="00CB5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52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B5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2E1"/>
    <w:rPr>
      <w:sz w:val="24"/>
      <w:szCs w:val="24"/>
    </w:rPr>
  </w:style>
  <w:style w:type="character" w:customStyle="1" w:styleId="object8">
    <w:name w:val="object8"/>
    <w:rsid w:val="00F03159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F03159"/>
    <w:rPr>
      <w:strike w:val="0"/>
      <w:dstrike w:val="0"/>
      <w:color w:val="00008B"/>
      <w:u w:val="none"/>
      <w:effect w:val="none"/>
    </w:rPr>
  </w:style>
  <w:style w:type="character" w:styleId="Odwoaniedokomentarza">
    <w:name w:val="annotation reference"/>
    <w:basedOn w:val="Domylnaczcionkaakapitu"/>
    <w:rsid w:val="00F855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55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5504"/>
  </w:style>
  <w:style w:type="paragraph" w:styleId="Tematkomentarza">
    <w:name w:val="annotation subject"/>
    <w:basedOn w:val="Tekstkomentarza"/>
    <w:next w:val="Tekstkomentarza"/>
    <w:link w:val="TematkomentarzaZnak"/>
    <w:rsid w:val="00F85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5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7D06-5C61-4AEC-B014-73EF494C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3907</Words>
  <Characters>23447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Anna Kutera</cp:lastModifiedBy>
  <cp:revision>41</cp:revision>
  <cp:lastPrinted>2021-11-19T14:18:00Z</cp:lastPrinted>
  <dcterms:created xsi:type="dcterms:W3CDTF">2022-09-05T11:53:00Z</dcterms:created>
  <dcterms:modified xsi:type="dcterms:W3CDTF">2023-05-17T08:20:00Z</dcterms:modified>
</cp:coreProperties>
</file>