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4A5726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31 maja 2023 r.</w:t>
      </w:r>
      <w:bookmarkEnd w:id="0"/>
    </w:p>
    <w:p w:rsidR="00170139" w:rsidRDefault="004A5726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WPS-II.431.1.24.2023</w:t>
      </w:r>
      <w:bookmarkEnd w:id="1"/>
      <w:r>
        <w:rPr>
          <w:sz w:val="24"/>
          <w:szCs w:val="24"/>
        </w:rPr>
        <w:t>.MM</w:t>
      </w:r>
    </w:p>
    <w:p w:rsidR="00F84035" w:rsidRDefault="00933241"/>
    <w:p w:rsidR="00170139" w:rsidRDefault="00933241"/>
    <w:p w:rsidR="00BF3EA9" w:rsidRPr="00BF3EA9" w:rsidRDefault="004A5726" w:rsidP="00BF3EA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Siostra</w:t>
      </w:r>
    </w:p>
    <w:p w:rsidR="00BF3EA9" w:rsidRPr="00BF3EA9" w:rsidRDefault="004A5726" w:rsidP="00BF3EA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BF3EA9">
        <w:rPr>
          <w:rFonts w:ascii="Times New Roman" w:hAnsi="Times New Roman" w:cs="Times New Roman"/>
          <w:b/>
          <w:szCs w:val="24"/>
        </w:rPr>
        <w:t xml:space="preserve">Barbara Piotrowska </w:t>
      </w:r>
    </w:p>
    <w:p w:rsidR="00BF3EA9" w:rsidRPr="00BF3EA9" w:rsidRDefault="004A5726" w:rsidP="00BF3EA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BF3EA9">
        <w:rPr>
          <w:rFonts w:ascii="Times New Roman" w:hAnsi="Times New Roman" w:cs="Times New Roman"/>
          <w:b/>
          <w:szCs w:val="24"/>
        </w:rPr>
        <w:t xml:space="preserve">Dyrektor </w:t>
      </w:r>
    </w:p>
    <w:p w:rsidR="00BF3EA9" w:rsidRPr="00BF3EA9" w:rsidRDefault="004A5726" w:rsidP="00BF3EA9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BF3EA9">
        <w:rPr>
          <w:rFonts w:ascii="Times New Roman" w:hAnsi="Times New Roman" w:cs="Times New Roman"/>
          <w:b/>
          <w:szCs w:val="24"/>
        </w:rPr>
        <w:t xml:space="preserve">Domu Pomocy Społecznej </w:t>
      </w:r>
    </w:p>
    <w:p w:rsidR="00170139" w:rsidRDefault="004A5726" w:rsidP="00BF3EA9">
      <w:pPr>
        <w:pStyle w:val="Tekstpodstawowywcity31"/>
        <w:snapToGrid w:val="0"/>
        <w:spacing w:line="360" w:lineRule="auto"/>
        <w:ind w:left="4815"/>
        <w:rPr>
          <w:szCs w:val="24"/>
        </w:rPr>
      </w:pPr>
      <w:r w:rsidRPr="00BF3EA9">
        <w:rPr>
          <w:rFonts w:ascii="Times New Roman" w:hAnsi="Times New Roman" w:cs="Times New Roman"/>
          <w:b/>
          <w:szCs w:val="24"/>
        </w:rPr>
        <w:t>dla Dzieci „Fiszor” w Gaju</w:t>
      </w:r>
    </w:p>
    <w:p w:rsidR="00170139" w:rsidRDefault="00933241" w:rsidP="00170139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170139" w:rsidRDefault="00933241"/>
    <w:p w:rsidR="00170139" w:rsidRPr="00BF3EA9" w:rsidRDefault="00933241" w:rsidP="00BF3EA9">
      <w:pPr>
        <w:jc w:val="center"/>
        <w:rPr>
          <w:b/>
        </w:rPr>
      </w:pPr>
    </w:p>
    <w:p w:rsidR="00BF3EA9" w:rsidRPr="00BF3EA9" w:rsidRDefault="004A5726" w:rsidP="00BF3EA9">
      <w:pPr>
        <w:spacing w:line="360" w:lineRule="auto"/>
        <w:ind w:left="709"/>
        <w:jc w:val="center"/>
        <w:rPr>
          <w:b/>
          <w:sz w:val="24"/>
          <w:szCs w:val="24"/>
        </w:rPr>
      </w:pPr>
      <w:r w:rsidRPr="00BF3EA9">
        <w:rPr>
          <w:b/>
          <w:sz w:val="24"/>
          <w:szCs w:val="24"/>
        </w:rPr>
        <w:t>ZALECENIA POKONTROLNE</w:t>
      </w:r>
    </w:p>
    <w:p w:rsidR="00BF3EA9" w:rsidRPr="00BF3EA9" w:rsidRDefault="004A5726" w:rsidP="00BF3EA9">
      <w:pPr>
        <w:spacing w:line="360" w:lineRule="auto"/>
        <w:ind w:firstLine="708"/>
        <w:jc w:val="both"/>
        <w:rPr>
          <w:sz w:val="24"/>
          <w:szCs w:val="24"/>
        </w:rPr>
      </w:pPr>
      <w:r w:rsidRPr="00BF3EA9">
        <w:rPr>
          <w:sz w:val="24"/>
          <w:szCs w:val="24"/>
        </w:rPr>
        <w:t>Na podstawie art. 127 ust. 1 w związku z art. 22 pkt 9 ustawy z dnia 12 marca 2004 r. o</w:t>
      </w:r>
      <w:r>
        <w:rPr>
          <w:sz w:val="24"/>
          <w:szCs w:val="24"/>
        </w:rPr>
        <w:t> </w:t>
      </w:r>
      <w:r w:rsidRPr="00BF3EA9">
        <w:rPr>
          <w:sz w:val="24"/>
          <w:szCs w:val="24"/>
        </w:rPr>
        <w:t>pomocy społecznej (Dz. U. z 202</w:t>
      </w:r>
      <w:r>
        <w:rPr>
          <w:sz w:val="24"/>
          <w:szCs w:val="24"/>
        </w:rPr>
        <w:t>3</w:t>
      </w:r>
      <w:r w:rsidRPr="00BF3EA9">
        <w:rPr>
          <w:sz w:val="24"/>
          <w:szCs w:val="24"/>
        </w:rPr>
        <w:t xml:space="preserve"> r. poz. </w:t>
      </w:r>
      <w:r>
        <w:rPr>
          <w:sz w:val="24"/>
          <w:szCs w:val="24"/>
        </w:rPr>
        <w:t>901</w:t>
      </w:r>
      <w:r w:rsidRPr="00BF3EA9">
        <w:rPr>
          <w:sz w:val="24"/>
          <w:szCs w:val="24"/>
        </w:rPr>
        <w:t>) oraz Rozporządzenia Ministra Rodziny i</w:t>
      </w:r>
      <w:r>
        <w:rPr>
          <w:sz w:val="24"/>
          <w:szCs w:val="24"/>
        </w:rPr>
        <w:t> </w:t>
      </w:r>
      <w:r w:rsidRPr="00BF3EA9">
        <w:rPr>
          <w:sz w:val="24"/>
          <w:szCs w:val="24"/>
        </w:rPr>
        <w:t xml:space="preserve">Polityki Społecznej z dnia 9 grudnia 2020 r. w sprawie nadzoru i kontroli w pomocy społecznej (Dz. U. z 2020 r. poz. 2285) zespół inspektorów Wydziału Polityki Społecznej Mazowieckiego Urzędu Wojewódzkiego w Warszawie w dniach od </w:t>
      </w:r>
      <w:r>
        <w:rPr>
          <w:sz w:val="24"/>
          <w:szCs w:val="24"/>
        </w:rPr>
        <w:t>11 kwietnia</w:t>
      </w:r>
      <w:r w:rsidRPr="00BF3EA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F3EA9">
        <w:rPr>
          <w:sz w:val="24"/>
          <w:szCs w:val="24"/>
        </w:rPr>
        <w:t xml:space="preserve">do </w:t>
      </w:r>
      <w:r>
        <w:rPr>
          <w:sz w:val="24"/>
          <w:szCs w:val="24"/>
        </w:rPr>
        <w:t>12</w:t>
      </w:r>
      <w:r w:rsidRPr="00BF3EA9">
        <w:rPr>
          <w:sz w:val="24"/>
          <w:szCs w:val="24"/>
        </w:rPr>
        <w:t xml:space="preserve"> ma</w:t>
      </w:r>
      <w:r>
        <w:rPr>
          <w:sz w:val="24"/>
          <w:szCs w:val="24"/>
        </w:rPr>
        <w:t>j</w:t>
      </w:r>
      <w:r w:rsidRPr="00BF3EA9">
        <w:rPr>
          <w:sz w:val="24"/>
          <w:szCs w:val="24"/>
        </w:rPr>
        <w:t xml:space="preserve">a 2023 r. (na terenie Domu w dniach </w:t>
      </w:r>
      <w:r>
        <w:rPr>
          <w:sz w:val="24"/>
          <w:szCs w:val="24"/>
        </w:rPr>
        <w:t>25</w:t>
      </w:r>
      <w:r w:rsidRPr="00BF3EA9">
        <w:rPr>
          <w:sz w:val="24"/>
          <w:szCs w:val="24"/>
        </w:rPr>
        <w:t>-</w:t>
      </w:r>
      <w:r>
        <w:rPr>
          <w:sz w:val="24"/>
          <w:szCs w:val="24"/>
        </w:rPr>
        <w:t>28</w:t>
      </w:r>
      <w:r w:rsidRPr="00BF3EA9">
        <w:rPr>
          <w:sz w:val="24"/>
          <w:szCs w:val="24"/>
        </w:rPr>
        <w:t xml:space="preserve"> </w:t>
      </w:r>
      <w:r>
        <w:rPr>
          <w:sz w:val="24"/>
          <w:szCs w:val="24"/>
        </w:rPr>
        <w:t>kwietnia</w:t>
      </w:r>
      <w:r w:rsidRPr="00BF3EA9">
        <w:rPr>
          <w:sz w:val="24"/>
          <w:szCs w:val="24"/>
        </w:rPr>
        <w:t xml:space="preserve"> 2023 r.) przeprowadził kontrolę kompleksową w kierowanym przez Siostrę dyrektor Domu Pomocy Społecznej dla Dzieci </w:t>
      </w:r>
      <w:r>
        <w:rPr>
          <w:sz w:val="24"/>
          <w:szCs w:val="24"/>
        </w:rPr>
        <w:t>„Fiszor” w Gaju</w:t>
      </w:r>
      <w:r w:rsidRPr="00BF3EA9">
        <w:rPr>
          <w:sz w:val="24"/>
          <w:szCs w:val="24"/>
        </w:rPr>
        <w:t xml:space="preserve">, przy ul. </w:t>
      </w:r>
      <w:r>
        <w:rPr>
          <w:sz w:val="24"/>
          <w:szCs w:val="24"/>
        </w:rPr>
        <w:t>Matki W. Jaroszewskiej 5</w:t>
      </w:r>
      <w:r w:rsidRPr="00BF3EA9">
        <w:rPr>
          <w:sz w:val="24"/>
          <w:szCs w:val="24"/>
        </w:rPr>
        <w:t xml:space="preserve">. Zakres kontroli obejmował jakość usług świadczonych przez dom pomocy społecznej, stan i strukturę zatrudnienia pracowników oraz przestrzeganie praw mieszkańców. Kontrolą objęto okres od 1 stycznia 2022 r. do dnia kontroli. </w:t>
      </w:r>
    </w:p>
    <w:p w:rsidR="00BF3EA9" w:rsidRPr="00BF3EA9" w:rsidRDefault="004A5726" w:rsidP="00BF3EA9">
      <w:pPr>
        <w:spacing w:line="360" w:lineRule="auto"/>
        <w:jc w:val="both"/>
        <w:rPr>
          <w:sz w:val="24"/>
          <w:szCs w:val="24"/>
        </w:rPr>
      </w:pPr>
      <w:r w:rsidRPr="00BF3EA9">
        <w:rPr>
          <w:sz w:val="24"/>
          <w:szCs w:val="24"/>
        </w:rPr>
        <w:t>Szczegółowy opis i ocena skontrolowanej działalności zostały przedstawione w protokole kontroli kompleksowej podpisanym przez Siostrę bez zastrzeżeń 3</w:t>
      </w:r>
      <w:r>
        <w:rPr>
          <w:sz w:val="24"/>
          <w:szCs w:val="24"/>
        </w:rPr>
        <w:t>0</w:t>
      </w:r>
      <w:r w:rsidRPr="00BF3EA9">
        <w:rPr>
          <w:sz w:val="24"/>
          <w:szCs w:val="24"/>
        </w:rPr>
        <w:t xml:space="preserve"> ma</w:t>
      </w:r>
      <w:r>
        <w:rPr>
          <w:sz w:val="24"/>
          <w:szCs w:val="24"/>
        </w:rPr>
        <w:t>ja</w:t>
      </w:r>
      <w:r w:rsidRPr="00BF3EA9">
        <w:rPr>
          <w:sz w:val="24"/>
          <w:szCs w:val="24"/>
        </w:rPr>
        <w:t xml:space="preserve"> 2023 r.</w:t>
      </w:r>
    </w:p>
    <w:p w:rsidR="00BF3EA9" w:rsidRPr="00BF3EA9" w:rsidRDefault="004A5726" w:rsidP="00BF3EA9">
      <w:pPr>
        <w:spacing w:line="360" w:lineRule="auto"/>
        <w:ind w:firstLine="708"/>
        <w:jc w:val="both"/>
        <w:rPr>
          <w:sz w:val="24"/>
          <w:szCs w:val="24"/>
        </w:rPr>
      </w:pPr>
      <w:r w:rsidRPr="00BF3EA9">
        <w:rPr>
          <w:sz w:val="24"/>
          <w:szCs w:val="24"/>
        </w:rPr>
        <w:t xml:space="preserve">Decyzją Wojewody Mazowieckiego nr </w:t>
      </w:r>
      <w:r>
        <w:rPr>
          <w:sz w:val="24"/>
          <w:szCs w:val="24"/>
        </w:rPr>
        <w:t>16</w:t>
      </w:r>
      <w:r w:rsidRPr="00BF3EA9">
        <w:rPr>
          <w:sz w:val="24"/>
          <w:szCs w:val="24"/>
        </w:rPr>
        <w:t>/200</w:t>
      </w:r>
      <w:r>
        <w:rPr>
          <w:sz w:val="24"/>
          <w:szCs w:val="24"/>
        </w:rPr>
        <w:t>7</w:t>
      </w:r>
      <w:r w:rsidRPr="00BF3EA9">
        <w:rPr>
          <w:sz w:val="24"/>
          <w:szCs w:val="24"/>
        </w:rPr>
        <w:t xml:space="preserve"> z dnia </w:t>
      </w:r>
      <w:r>
        <w:rPr>
          <w:sz w:val="24"/>
          <w:szCs w:val="24"/>
        </w:rPr>
        <w:t>26 czerwca</w:t>
      </w:r>
      <w:r w:rsidRPr="00BF3EA9">
        <w:rPr>
          <w:sz w:val="24"/>
          <w:szCs w:val="24"/>
        </w:rPr>
        <w:t xml:space="preserve"> 200</w:t>
      </w:r>
      <w:r>
        <w:rPr>
          <w:sz w:val="24"/>
          <w:szCs w:val="24"/>
        </w:rPr>
        <w:t>7</w:t>
      </w:r>
      <w:r w:rsidRPr="00BF3EA9">
        <w:rPr>
          <w:sz w:val="24"/>
          <w:szCs w:val="24"/>
        </w:rPr>
        <w:t xml:space="preserve"> r. Zgromadzenie Sióstr </w:t>
      </w:r>
      <w:r>
        <w:rPr>
          <w:sz w:val="24"/>
          <w:szCs w:val="24"/>
        </w:rPr>
        <w:t xml:space="preserve">Benedyktynek Samarytanek Krzyża Chrystusowego </w:t>
      </w:r>
      <w:r w:rsidRPr="00BF3EA9">
        <w:rPr>
          <w:sz w:val="24"/>
          <w:szCs w:val="24"/>
        </w:rPr>
        <w:t xml:space="preserve">otrzymało zezwolenie na prowadzenie placówki na czas nieokreślony. Dom wpisany jest do Rejestru domów pomocy społecznej województwa mazowieckiego pod poz. nr </w:t>
      </w:r>
      <w:r>
        <w:rPr>
          <w:sz w:val="24"/>
          <w:szCs w:val="24"/>
        </w:rPr>
        <w:t>33</w:t>
      </w:r>
      <w:r w:rsidRPr="00BF3EA9">
        <w:rPr>
          <w:sz w:val="24"/>
          <w:szCs w:val="24"/>
        </w:rPr>
        <w:t xml:space="preserve">. Dom Pomocy Społecznej dla Dzieci </w:t>
      </w:r>
      <w:r>
        <w:rPr>
          <w:sz w:val="24"/>
          <w:szCs w:val="24"/>
        </w:rPr>
        <w:t>„Fiszor”</w:t>
      </w:r>
      <w:r w:rsidRPr="00BF3EA9">
        <w:rPr>
          <w:sz w:val="24"/>
          <w:szCs w:val="24"/>
        </w:rPr>
        <w:t xml:space="preserve"> w </w:t>
      </w:r>
      <w:r>
        <w:rPr>
          <w:sz w:val="24"/>
          <w:szCs w:val="24"/>
        </w:rPr>
        <w:t>Gaju</w:t>
      </w:r>
      <w:r w:rsidRPr="00BF3EA9">
        <w:rPr>
          <w:sz w:val="24"/>
          <w:szCs w:val="24"/>
        </w:rPr>
        <w:t xml:space="preserve"> przeznaczony jest dla </w:t>
      </w:r>
      <w:r>
        <w:rPr>
          <w:sz w:val="24"/>
          <w:szCs w:val="24"/>
        </w:rPr>
        <w:t>85</w:t>
      </w:r>
      <w:r w:rsidRPr="00BF3EA9">
        <w:rPr>
          <w:sz w:val="24"/>
          <w:szCs w:val="24"/>
        </w:rPr>
        <w:t xml:space="preserve"> dzieci i młodzieży niepełnosprawnych intelektualnie. Na dzień </w:t>
      </w:r>
      <w:r>
        <w:rPr>
          <w:sz w:val="24"/>
          <w:szCs w:val="24"/>
        </w:rPr>
        <w:t>25 kwietnia</w:t>
      </w:r>
      <w:r w:rsidRPr="00BF3EA9">
        <w:rPr>
          <w:sz w:val="24"/>
          <w:szCs w:val="24"/>
        </w:rPr>
        <w:t xml:space="preserve"> 2023 r. w placówce przebywało 7</w:t>
      </w:r>
      <w:r>
        <w:rPr>
          <w:sz w:val="24"/>
          <w:szCs w:val="24"/>
        </w:rPr>
        <w:t>9 </w:t>
      </w:r>
      <w:r w:rsidRPr="00BF3EA9">
        <w:rPr>
          <w:sz w:val="24"/>
          <w:szCs w:val="24"/>
        </w:rPr>
        <w:t>mieszka</w:t>
      </w:r>
      <w:r>
        <w:rPr>
          <w:sz w:val="24"/>
          <w:szCs w:val="24"/>
        </w:rPr>
        <w:t>ńców</w:t>
      </w:r>
      <w:r w:rsidRPr="00BF3EA9">
        <w:rPr>
          <w:sz w:val="24"/>
          <w:szCs w:val="24"/>
        </w:rPr>
        <w:t xml:space="preserve">. </w:t>
      </w:r>
    </w:p>
    <w:p w:rsidR="00BF3EA9" w:rsidRPr="00B05781" w:rsidRDefault="004A5726" w:rsidP="00B05781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BF3EA9">
        <w:rPr>
          <w:sz w:val="24"/>
          <w:szCs w:val="24"/>
        </w:rPr>
        <w:lastRenderedPageBreak/>
        <w:t xml:space="preserve">Działalność Domu Pomocy Społecznej dla Dzieci </w:t>
      </w:r>
      <w:r>
        <w:rPr>
          <w:sz w:val="24"/>
          <w:szCs w:val="24"/>
        </w:rPr>
        <w:t>„Fiszor” w Gaju</w:t>
      </w:r>
      <w:r w:rsidRPr="00BF3EA9">
        <w:rPr>
          <w:sz w:val="24"/>
          <w:szCs w:val="24"/>
        </w:rPr>
        <w:t xml:space="preserve"> </w:t>
      </w:r>
      <w:r w:rsidRPr="00B05781">
        <w:rPr>
          <w:b/>
          <w:sz w:val="24"/>
          <w:szCs w:val="24"/>
        </w:rPr>
        <w:t xml:space="preserve">oceniono pozytywnie pomimo nieprawidłowości. </w:t>
      </w:r>
    </w:p>
    <w:p w:rsidR="00BF3EA9" w:rsidRPr="00BF3EA9" w:rsidRDefault="004A5726" w:rsidP="00BF3EA9">
      <w:pPr>
        <w:spacing w:line="360" w:lineRule="auto"/>
        <w:jc w:val="both"/>
        <w:rPr>
          <w:sz w:val="24"/>
          <w:szCs w:val="24"/>
        </w:rPr>
      </w:pPr>
      <w:r w:rsidRPr="00BF3EA9">
        <w:rPr>
          <w:sz w:val="24"/>
          <w:szCs w:val="24"/>
        </w:rPr>
        <w:t xml:space="preserve">Wobec przedstawionej w protokole oceny dotyczącej funkcjonowania Domu stosownie </w:t>
      </w:r>
      <w:r>
        <w:rPr>
          <w:sz w:val="24"/>
          <w:szCs w:val="24"/>
        </w:rPr>
        <w:br/>
      </w:r>
      <w:r w:rsidRPr="00BF3EA9">
        <w:rPr>
          <w:sz w:val="24"/>
          <w:szCs w:val="24"/>
        </w:rPr>
        <w:t>do art.</w:t>
      </w:r>
      <w:r>
        <w:rPr>
          <w:sz w:val="24"/>
          <w:szCs w:val="24"/>
        </w:rPr>
        <w:t> </w:t>
      </w:r>
      <w:r w:rsidRPr="00BF3EA9">
        <w:rPr>
          <w:sz w:val="24"/>
          <w:szCs w:val="24"/>
        </w:rPr>
        <w:t xml:space="preserve">128 ustawy z dnia 12 marca 2004 r. o pomocy społecznej w celu usunięcia stwierdzonych nieprawidłowości zwracam się o realizację następujących zaleceń pokontrolnych: </w:t>
      </w:r>
    </w:p>
    <w:p w:rsidR="00B05781" w:rsidRPr="00C867C9" w:rsidRDefault="004A5726" w:rsidP="00C867C9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C867C9">
        <w:rPr>
          <w:sz w:val="24"/>
          <w:szCs w:val="24"/>
        </w:rPr>
        <w:t>W indywidualnych planach wsparcia mieszkańca wskazywać rodzaj, zakres programowy i wymiar zajęć zgodnie z rozporządzeniem Ministra Pracy i Polityki Społecznej z dnia 27 lutego 2014 r. w sprawie rehabilitacji społecznej w domach pomocy społecznej dla osób z zaburzeniami psychicznymi (Dz.U. z 2014 r. poz. 250);</w:t>
      </w:r>
    </w:p>
    <w:p w:rsidR="003B108A" w:rsidRPr="003B108A" w:rsidRDefault="004A5726" w:rsidP="0037017A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Kontynuować</w:t>
      </w:r>
      <w:r w:rsidRPr="003B108A">
        <w:rPr>
          <w:sz w:val="24"/>
          <w:szCs w:val="24"/>
        </w:rPr>
        <w:t xml:space="preserve"> działania w kierunku zlikwidowania barier architektonicznych w</w:t>
      </w:r>
      <w:r>
        <w:rPr>
          <w:sz w:val="24"/>
          <w:szCs w:val="24"/>
        </w:rPr>
        <w:t> d</w:t>
      </w:r>
      <w:r w:rsidRPr="003B108A">
        <w:rPr>
          <w:sz w:val="24"/>
          <w:szCs w:val="24"/>
        </w:rPr>
        <w:t>ostępie do pokoi mieszkalnych znajdujących się na poddaszu</w:t>
      </w:r>
      <w:r>
        <w:rPr>
          <w:sz w:val="24"/>
          <w:szCs w:val="24"/>
        </w:rPr>
        <w:t>;</w:t>
      </w:r>
    </w:p>
    <w:p w:rsidR="00B05781" w:rsidRPr="00B05781" w:rsidRDefault="004A5726" w:rsidP="0037017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05781">
        <w:rPr>
          <w:sz w:val="24"/>
          <w:szCs w:val="24"/>
        </w:rPr>
        <w:t>rzeszkol</w:t>
      </w:r>
      <w:r>
        <w:rPr>
          <w:sz w:val="24"/>
          <w:szCs w:val="24"/>
        </w:rPr>
        <w:t>ić</w:t>
      </w:r>
      <w:r w:rsidRPr="00B05781">
        <w:rPr>
          <w:sz w:val="24"/>
          <w:szCs w:val="24"/>
        </w:rPr>
        <w:t xml:space="preserve"> pracowników </w:t>
      </w:r>
      <w:r>
        <w:rPr>
          <w:sz w:val="24"/>
          <w:szCs w:val="24"/>
        </w:rPr>
        <w:t xml:space="preserve">Domu </w:t>
      </w:r>
      <w:r w:rsidRPr="00B05781">
        <w:rPr>
          <w:sz w:val="24"/>
          <w:szCs w:val="24"/>
        </w:rPr>
        <w:t>w zakresie posługiwania się komunikacją wspomagającą lub alternatywną wobec mieszkańców</w:t>
      </w:r>
      <w:r>
        <w:rPr>
          <w:sz w:val="24"/>
          <w:szCs w:val="24"/>
        </w:rPr>
        <w:t>,</w:t>
      </w:r>
      <w:r w:rsidRPr="00B05781">
        <w:rPr>
          <w:sz w:val="24"/>
          <w:szCs w:val="24"/>
        </w:rPr>
        <w:t xml:space="preserve"> u których występują problemy z</w:t>
      </w:r>
      <w:r>
        <w:rPr>
          <w:sz w:val="24"/>
          <w:szCs w:val="24"/>
        </w:rPr>
        <w:t> k</w:t>
      </w:r>
      <w:r w:rsidRPr="00B05781">
        <w:rPr>
          <w:sz w:val="24"/>
          <w:szCs w:val="24"/>
        </w:rPr>
        <w:t>omunikacją werbalną;</w:t>
      </w:r>
    </w:p>
    <w:p w:rsidR="00B05781" w:rsidRPr="00B05781" w:rsidRDefault="004A5726" w:rsidP="0037017A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05781">
        <w:rPr>
          <w:sz w:val="24"/>
          <w:szCs w:val="24"/>
        </w:rPr>
        <w:t>ostosowa</w:t>
      </w:r>
      <w:r>
        <w:rPr>
          <w:sz w:val="24"/>
          <w:szCs w:val="24"/>
        </w:rPr>
        <w:t>ć</w:t>
      </w:r>
      <w:r w:rsidRPr="00B05781">
        <w:rPr>
          <w:sz w:val="24"/>
          <w:szCs w:val="24"/>
        </w:rPr>
        <w:t xml:space="preserve"> regulamin organizacyjn</w:t>
      </w:r>
      <w:r>
        <w:rPr>
          <w:sz w:val="24"/>
          <w:szCs w:val="24"/>
        </w:rPr>
        <w:t>y</w:t>
      </w:r>
      <w:r w:rsidRPr="00B05781">
        <w:rPr>
          <w:sz w:val="24"/>
          <w:szCs w:val="24"/>
        </w:rPr>
        <w:t xml:space="preserve"> do obowiązujących przepisów</w:t>
      </w:r>
      <w:r>
        <w:rPr>
          <w:sz w:val="24"/>
          <w:szCs w:val="24"/>
        </w:rPr>
        <w:t>.</w:t>
      </w:r>
      <w:r w:rsidRPr="00B05781">
        <w:rPr>
          <w:sz w:val="24"/>
          <w:szCs w:val="24"/>
        </w:rPr>
        <w:t xml:space="preserve"> </w:t>
      </w:r>
    </w:p>
    <w:p w:rsidR="00EF757F" w:rsidRDefault="00933241" w:rsidP="00BF3EA9">
      <w:pPr>
        <w:spacing w:line="360" w:lineRule="auto"/>
        <w:jc w:val="both"/>
        <w:rPr>
          <w:sz w:val="24"/>
          <w:szCs w:val="24"/>
        </w:rPr>
      </w:pPr>
    </w:p>
    <w:p w:rsidR="00BF3EA9" w:rsidRPr="00BF3EA9" w:rsidRDefault="004A5726" w:rsidP="00BF3E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BF3EA9">
        <w:rPr>
          <w:sz w:val="24"/>
          <w:szCs w:val="24"/>
        </w:rPr>
        <w:t>WAGI:</w:t>
      </w:r>
    </w:p>
    <w:p w:rsidR="00B05781" w:rsidRPr="00B05781" w:rsidRDefault="004A5726" w:rsidP="00B057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781">
        <w:rPr>
          <w:sz w:val="24"/>
          <w:szCs w:val="24"/>
        </w:rPr>
        <w:t>w przypadku mieszkańców mających problemy ze świadomym podejmowaniem decyzji,</w:t>
      </w:r>
      <w:r>
        <w:rPr>
          <w:sz w:val="24"/>
          <w:szCs w:val="24"/>
        </w:rPr>
        <w:br/>
      </w:r>
      <w:r w:rsidRPr="00B05781">
        <w:rPr>
          <w:sz w:val="24"/>
          <w:szCs w:val="24"/>
        </w:rPr>
        <w:t xml:space="preserve"> ale potrafiących zrozumieć przekazywane im ustnie treści należy uzyskiwać ich zgodę na działania związane z dniem codziennym oraz pobierać od nich </w:t>
      </w:r>
      <w:r>
        <w:rPr>
          <w:sz w:val="24"/>
          <w:szCs w:val="24"/>
        </w:rPr>
        <w:t xml:space="preserve">stosowne </w:t>
      </w:r>
      <w:r w:rsidRPr="00B05781">
        <w:rPr>
          <w:sz w:val="24"/>
          <w:szCs w:val="24"/>
        </w:rPr>
        <w:t>podpis</w:t>
      </w:r>
      <w:r>
        <w:rPr>
          <w:sz w:val="24"/>
          <w:szCs w:val="24"/>
        </w:rPr>
        <w:t>y;</w:t>
      </w:r>
    </w:p>
    <w:p w:rsidR="00B05781" w:rsidRPr="00B05781" w:rsidRDefault="004A5726" w:rsidP="00B057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781">
        <w:rPr>
          <w:sz w:val="24"/>
          <w:szCs w:val="24"/>
        </w:rPr>
        <w:t>stosując u mieszkańców specjalne zabezpieczenia</w:t>
      </w:r>
      <w:r>
        <w:rPr>
          <w:sz w:val="24"/>
          <w:szCs w:val="24"/>
        </w:rPr>
        <w:t>,</w:t>
      </w:r>
      <w:r w:rsidRPr="00B05781">
        <w:rPr>
          <w:sz w:val="24"/>
          <w:szCs w:val="24"/>
        </w:rPr>
        <w:t xml:space="preserve"> mając na uwadze ich dobro</w:t>
      </w:r>
      <w:r>
        <w:rPr>
          <w:sz w:val="24"/>
          <w:szCs w:val="24"/>
        </w:rPr>
        <w:t>,</w:t>
      </w:r>
      <w:r w:rsidRPr="00B05781">
        <w:rPr>
          <w:sz w:val="24"/>
          <w:szCs w:val="24"/>
        </w:rPr>
        <w:t xml:space="preserve"> w celu zapewnienie im bezpieczeństwa używać tych środków tylko na zlecenie lekarza, który powinien dokonać odpowiedniego wpisu w dokumentacji mieszkańca;</w:t>
      </w:r>
    </w:p>
    <w:p w:rsidR="00B05781" w:rsidRPr="00B05781" w:rsidRDefault="004A5726" w:rsidP="00B057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781">
        <w:rPr>
          <w:sz w:val="24"/>
          <w:szCs w:val="24"/>
        </w:rPr>
        <w:t>rozważyć przeszkolenie pracowników zespołu terapeutyczno-opiekuńczego w zakresie indywidualnych planów wsparcia mieszkańców w nawiązaniu do rehabilitacji społecznej;</w:t>
      </w:r>
    </w:p>
    <w:p w:rsidR="00B05781" w:rsidRDefault="004A5726" w:rsidP="00B0578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05781">
        <w:rPr>
          <w:sz w:val="24"/>
          <w:szCs w:val="24"/>
        </w:rPr>
        <w:t>należy mieć na uwadze kwestię zastąpienia kotar w toaletach drzwiami w celu zagwarantowania mieszkańcom intymności i prywatności, biorąc ponadto pod uwagę zróżnicowany wiek mieszkańców w rodzin</w:t>
      </w:r>
      <w:r>
        <w:rPr>
          <w:sz w:val="24"/>
          <w:szCs w:val="24"/>
        </w:rPr>
        <w:t>k</w:t>
      </w:r>
      <w:r w:rsidRPr="00B05781">
        <w:rPr>
          <w:sz w:val="24"/>
          <w:szCs w:val="24"/>
        </w:rPr>
        <w:t xml:space="preserve">ach.  </w:t>
      </w:r>
    </w:p>
    <w:p w:rsidR="00EF757F" w:rsidRDefault="00933241" w:rsidP="00BF3EA9">
      <w:pPr>
        <w:spacing w:line="360" w:lineRule="auto"/>
        <w:jc w:val="both"/>
        <w:rPr>
          <w:sz w:val="24"/>
          <w:szCs w:val="24"/>
        </w:rPr>
      </w:pPr>
    </w:p>
    <w:p w:rsidR="00BF3EA9" w:rsidRPr="00BF3EA9" w:rsidRDefault="004A5726" w:rsidP="00BF3EA9">
      <w:pPr>
        <w:spacing w:line="360" w:lineRule="auto"/>
        <w:jc w:val="both"/>
        <w:rPr>
          <w:sz w:val="24"/>
          <w:szCs w:val="24"/>
        </w:rPr>
      </w:pPr>
      <w:r w:rsidRPr="00BF3EA9"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EF757F" w:rsidRDefault="004A5726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F3EA9" w:rsidRPr="0037017A" w:rsidRDefault="004A5726" w:rsidP="0037017A">
      <w:pPr>
        <w:spacing w:line="360" w:lineRule="auto"/>
        <w:jc w:val="center"/>
        <w:rPr>
          <w:b/>
          <w:sz w:val="24"/>
          <w:szCs w:val="24"/>
        </w:rPr>
      </w:pPr>
      <w:r w:rsidRPr="0037017A">
        <w:rPr>
          <w:b/>
          <w:sz w:val="24"/>
          <w:szCs w:val="24"/>
        </w:rPr>
        <w:lastRenderedPageBreak/>
        <w:t>Pouczenie</w:t>
      </w:r>
    </w:p>
    <w:p w:rsidR="00BF3EA9" w:rsidRPr="00BF3EA9" w:rsidRDefault="004A5726" w:rsidP="00BF3EA9">
      <w:pPr>
        <w:spacing w:line="360" w:lineRule="auto"/>
        <w:jc w:val="both"/>
        <w:rPr>
          <w:sz w:val="24"/>
          <w:szCs w:val="24"/>
        </w:rPr>
      </w:pPr>
      <w:r w:rsidRPr="00BF3EA9">
        <w:rPr>
          <w:sz w:val="24"/>
          <w:szCs w:val="24"/>
        </w:rPr>
        <w:t>Zgodnie z art. 128 ustawy z dnia 12 marca 2004 r. o pomocy społecznej (Dz. U. z 202</w:t>
      </w:r>
      <w:r>
        <w:rPr>
          <w:sz w:val="24"/>
          <w:szCs w:val="24"/>
        </w:rPr>
        <w:t>3</w:t>
      </w:r>
      <w:r w:rsidRPr="00BF3EA9">
        <w:rPr>
          <w:sz w:val="24"/>
          <w:szCs w:val="24"/>
        </w:rPr>
        <w:t xml:space="preserve"> r. poz.</w:t>
      </w:r>
      <w:r>
        <w:rPr>
          <w:sz w:val="24"/>
          <w:szCs w:val="24"/>
        </w:rPr>
        <w:t> 901</w:t>
      </w:r>
      <w:r w:rsidRPr="00BF3EA9">
        <w:rPr>
          <w:sz w:val="24"/>
          <w:szCs w:val="24"/>
        </w:rPr>
        <w:t>) kontrolowana jednostka może, w terminie 7 dni od dnia otrzymania zaleceń pokontrolnych, zgłosić do nich zastrzeżenia do Wojewody Mazowieckiego za pośrednictwem Wydziału Polityki Społecznej.</w:t>
      </w:r>
    </w:p>
    <w:p w:rsidR="00170139" w:rsidRDefault="004A5726" w:rsidP="00BF3EA9">
      <w:pPr>
        <w:spacing w:line="360" w:lineRule="auto"/>
        <w:jc w:val="both"/>
        <w:rPr>
          <w:i/>
          <w:color w:val="000000"/>
          <w:sz w:val="24"/>
          <w:szCs w:val="24"/>
        </w:rPr>
      </w:pPr>
      <w:r w:rsidRPr="00BF3EA9">
        <w:rPr>
          <w:sz w:val="24"/>
          <w:szCs w:val="24"/>
        </w:rPr>
        <w:t>Zgodnie z art. 130 ust.1 ustawy z dnia 12 marca 2004 r. o pomocy społecznej, kto nie realizuje zaleceń pokontrolnych – podlega karze pieniężnej w wysokości od 500 zł do 12 000 zł.</w:t>
      </w:r>
    </w:p>
    <w:p w:rsidR="00170139" w:rsidRPr="00D564EF" w:rsidRDefault="00933241" w:rsidP="00170139">
      <w:pPr>
        <w:spacing w:line="480" w:lineRule="auto"/>
        <w:ind w:left="709"/>
        <w:rPr>
          <w:i/>
        </w:rPr>
      </w:pPr>
    </w:p>
    <w:p w:rsidR="006F3B71" w:rsidRDefault="004A5726" w:rsidP="006F3B71">
      <w:pPr>
        <w:tabs>
          <w:tab w:val="center" w:pos="6345"/>
        </w:tabs>
        <w:snapToGrid w:val="0"/>
        <w:ind w:left="4678"/>
        <w:jc w:val="center"/>
      </w:pPr>
      <w:r>
        <w:rPr>
          <w:b/>
          <w:bCs/>
          <w:color w:val="000000"/>
          <w:sz w:val="24"/>
          <w:szCs w:val="24"/>
          <w:lang w:eastAsia="pl-PL"/>
        </w:rPr>
        <w:t>Z up. WOJEWODY MAZOWIECKIEGO</w:t>
      </w:r>
      <w:r>
        <w:rPr>
          <w:b/>
          <w:bCs/>
          <w:color w:val="000000"/>
          <w:sz w:val="24"/>
          <w:szCs w:val="24"/>
          <w:lang w:eastAsia="pl-PL"/>
        </w:rPr>
        <w:br/>
      </w:r>
      <w:r>
        <w:rPr>
          <w:b/>
          <w:bCs/>
          <w:color w:val="000000"/>
          <w:sz w:val="24"/>
          <w:szCs w:val="24"/>
          <w:lang w:eastAsia="pl-PL"/>
        </w:rPr>
        <w:br/>
      </w:r>
      <w:bookmarkStart w:id="2" w:name="ezdPracownikNazwa"/>
      <w:r>
        <w:rPr>
          <w:b/>
          <w:bCs/>
          <w:i/>
          <w:iCs/>
          <w:color w:val="000000"/>
          <w:sz w:val="24"/>
          <w:szCs w:val="24"/>
          <w:lang w:eastAsia="pl-PL"/>
        </w:rPr>
        <w:t>Kinga Jura</w:t>
      </w:r>
      <w:bookmarkEnd w:id="2"/>
      <w:r>
        <w:rPr>
          <w:b/>
          <w:bCs/>
          <w:i/>
          <w:iCs/>
          <w:color w:val="000000"/>
          <w:sz w:val="24"/>
          <w:szCs w:val="24"/>
          <w:lang w:eastAsia="pl-PL"/>
        </w:rPr>
        <w:br/>
      </w:r>
      <w:bookmarkStart w:id="3" w:name="ezdPracownikStanowisko"/>
      <w:r>
        <w:rPr>
          <w:b/>
          <w:bCs/>
          <w:iCs/>
          <w:color w:val="000000"/>
          <w:sz w:val="24"/>
          <w:szCs w:val="24"/>
          <w:lang w:eastAsia="pl-PL"/>
        </w:rPr>
        <w:t>Zastępca Dyrektora Wydziału Polityki Społecznej</w:t>
      </w:r>
      <w:bookmarkEnd w:id="3"/>
    </w:p>
    <w:p w:rsidR="00F75D88" w:rsidRDefault="00933241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75D88" w:rsidRDefault="004A5726" w:rsidP="00F75D88">
      <w:pPr>
        <w:pStyle w:val="Nagwek"/>
        <w:ind w:left="559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83A71">
        <w:rPr>
          <w:rFonts w:ascii="Times New Roman" w:hAnsi="Times New Roman" w:cs="Times New Roman"/>
          <w:bCs/>
          <w:color w:val="000000"/>
          <w:sz w:val="24"/>
          <w:szCs w:val="24"/>
        </w:rPr>
        <w:t>/podpisano kwalifikowanym podpisem elektronicznym/</w:t>
      </w:r>
    </w:p>
    <w:p w:rsidR="00BF3EA9" w:rsidRDefault="00933241" w:rsidP="00BF3EA9">
      <w:pPr>
        <w:pStyle w:val="Nagwek"/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37017A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EF757F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EF757F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EF757F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EF757F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EF757F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EF757F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EF757F" w:rsidRDefault="00933241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</w:p>
    <w:p w:rsidR="00BF3EA9" w:rsidRPr="00BF3EA9" w:rsidRDefault="004A5726" w:rsidP="00BF3EA9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BF3EA9">
        <w:rPr>
          <w:rFonts w:ascii="Times New Roman" w:hAnsi="Times New Roman" w:cs="Times New Roman"/>
          <w:sz w:val="20"/>
          <w:szCs w:val="20"/>
        </w:rPr>
        <w:t>Do wiadomości:</w:t>
      </w:r>
    </w:p>
    <w:p w:rsidR="0037017A" w:rsidRDefault="004A5726" w:rsidP="0037017A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BF3EA9">
        <w:rPr>
          <w:rFonts w:ascii="Times New Roman" w:hAnsi="Times New Roman" w:cs="Times New Roman"/>
          <w:sz w:val="20"/>
          <w:szCs w:val="20"/>
        </w:rPr>
        <w:t xml:space="preserve">1. </w:t>
      </w:r>
      <w:r w:rsidRPr="0037017A">
        <w:rPr>
          <w:rFonts w:ascii="Times New Roman" w:hAnsi="Times New Roman" w:cs="Times New Roman"/>
          <w:sz w:val="20"/>
          <w:szCs w:val="20"/>
        </w:rPr>
        <w:t>Siostra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7017A">
        <w:rPr>
          <w:rFonts w:ascii="Times New Roman" w:hAnsi="Times New Roman" w:cs="Times New Roman"/>
          <w:sz w:val="20"/>
          <w:szCs w:val="20"/>
        </w:rPr>
        <w:t>Anuncjata Elwira Zdunek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7017A">
        <w:rPr>
          <w:rFonts w:ascii="Times New Roman" w:hAnsi="Times New Roman" w:cs="Times New Roman"/>
          <w:sz w:val="20"/>
          <w:szCs w:val="20"/>
        </w:rPr>
        <w:t>Przełożona Generalna Zgromadzeni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7017A">
        <w:rPr>
          <w:rFonts w:ascii="Times New Roman" w:hAnsi="Times New Roman" w:cs="Times New Roman"/>
          <w:sz w:val="20"/>
          <w:szCs w:val="20"/>
        </w:rPr>
        <w:t xml:space="preserve"> Sióstr Benedyktynek Samarytanek Krzyża Chrystusowego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F3EA9" w:rsidRPr="00BF3EA9" w:rsidRDefault="004A5726" w:rsidP="0037017A">
      <w:pPr>
        <w:pStyle w:val="Nagwek"/>
        <w:rPr>
          <w:rFonts w:ascii="Times New Roman" w:hAnsi="Times New Roman" w:cs="Times New Roman"/>
          <w:sz w:val="20"/>
          <w:szCs w:val="20"/>
        </w:rPr>
      </w:pPr>
      <w:r w:rsidRPr="00BF3EA9">
        <w:rPr>
          <w:rFonts w:ascii="Times New Roman" w:hAnsi="Times New Roman" w:cs="Times New Roman"/>
          <w:sz w:val="20"/>
          <w:szCs w:val="20"/>
        </w:rPr>
        <w:t>2. Pan Wojciech Kozon, Starosta Powiatu Wyszkowskiego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BF3EA9" w:rsidRPr="00BF3EA9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241" w:rsidRDefault="00933241">
      <w:r>
        <w:separator/>
      </w:r>
    </w:p>
  </w:endnote>
  <w:endnote w:type="continuationSeparator" w:id="0">
    <w:p w:rsidR="00933241" w:rsidRDefault="0093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332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332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4A572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4A5726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933241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4A5726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4A5726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241" w:rsidRDefault="00933241">
      <w:r>
        <w:separator/>
      </w:r>
    </w:p>
  </w:footnote>
  <w:footnote w:type="continuationSeparator" w:id="0">
    <w:p w:rsidR="00933241" w:rsidRDefault="00933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332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9332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4A5726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9332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5FFA"/>
    <w:multiLevelType w:val="hybridMultilevel"/>
    <w:tmpl w:val="7228DD1E"/>
    <w:lvl w:ilvl="0" w:tplc="D9C03E2C">
      <w:start w:val="1"/>
      <w:numFmt w:val="decimal"/>
      <w:lvlText w:val="%1)"/>
      <w:lvlJc w:val="left"/>
      <w:pPr>
        <w:ind w:left="720" w:hanging="360"/>
      </w:pPr>
    </w:lvl>
    <w:lvl w:ilvl="1" w:tplc="931E530A" w:tentative="1">
      <w:start w:val="1"/>
      <w:numFmt w:val="lowerLetter"/>
      <w:lvlText w:val="%2."/>
      <w:lvlJc w:val="left"/>
      <w:pPr>
        <w:ind w:left="1440" w:hanging="360"/>
      </w:pPr>
    </w:lvl>
    <w:lvl w:ilvl="2" w:tplc="0682EBAE" w:tentative="1">
      <w:start w:val="1"/>
      <w:numFmt w:val="lowerRoman"/>
      <w:lvlText w:val="%3."/>
      <w:lvlJc w:val="right"/>
      <w:pPr>
        <w:ind w:left="2160" w:hanging="180"/>
      </w:pPr>
    </w:lvl>
    <w:lvl w:ilvl="3" w:tplc="29CE357C" w:tentative="1">
      <w:start w:val="1"/>
      <w:numFmt w:val="decimal"/>
      <w:lvlText w:val="%4."/>
      <w:lvlJc w:val="left"/>
      <w:pPr>
        <w:ind w:left="2880" w:hanging="360"/>
      </w:pPr>
    </w:lvl>
    <w:lvl w:ilvl="4" w:tplc="58285BF0" w:tentative="1">
      <w:start w:val="1"/>
      <w:numFmt w:val="lowerLetter"/>
      <w:lvlText w:val="%5."/>
      <w:lvlJc w:val="left"/>
      <w:pPr>
        <w:ind w:left="3600" w:hanging="360"/>
      </w:pPr>
    </w:lvl>
    <w:lvl w:ilvl="5" w:tplc="9984C228" w:tentative="1">
      <w:start w:val="1"/>
      <w:numFmt w:val="lowerRoman"/>
      <w:lvlText w:val="%6."/>
      <w:lvlJc w:val="right"/>
      <w:pPr>
        <w:ind w:left="4320" w:hanging="180"/>
      </w:pPr>
    </w:lvl>
    <w:lvl w:ilvl="6" w:tplc="F1D660DE" w:tentative="1">
      <w:start w:val="1"/>
      <w:numFmt w:val="decimal"/>
      <w:lvlText w:val="%7."/>
      <w:lvlJc w:val="left"/>
      <w:pPr>
        <w:ind w:left="5040" w:hanging="360"/>
      </w:pPr>
    </w:lvl>
    <w:lvl w:ilvl="7" w:tplc="9A227418" w:tentative="1">
      <w:start w:val="1"/>
      <w:numFmt w:val="lowerLetter"/>
      <w:lvlText w:val="%8."/>
      <w:lvlJc w:val="left"/>
      <w:pPr>
        <w:ind w:left="5760" w:hanging="360"/>
      </w:pPr>
    </w:lvl>
    <w:lvl w:ilvl="8" w:tplc="62247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11363"/>
    <w:multiLevelType w:val="hybridMultilevel"/>
    <w:tmpl w:val="F18415C0"/>
    <w:lvl w:ilvl="0" w:tplc="83F00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3AC3D02" w:tentative="1">
      <w:start w:val="1"/>
      <w:numFmt w:val="lowerLetter"/>
      <w:lvlText w:val="%2."/>
      <w:lvlJc w:val="left"/>
      <w:pPr>
        <w:ind w:left="1440" w:hanging="360"/>
      </w:pPr>
    </w:lvl>
    <w:lvl w:ilvl="2" w:tplc="DDEAD75C" w:tentative="1">
      <w:start w:val="1"/>
      <w:numFmt w:val="lowerRoman"/>
      <w:lvlText w:val="%3."/>
      <w:lvlJc w:val="right"/>
      <w:pPr>
        <w:ind w:left="2160" w:hanging="180"/>
      </w:pPr>
    </w:lvl>
    <w:lvl w:ilvl="3" w:tplc="974E37B0" w:tentative="1">
      <w:start w:val="1"/>
      <w:numFmt w:val="decimal"/>
      <w:lvlText w:val="%4."/>
      <w:lvlJc w:val="left"/>
      <w:pPr>
        <w:ind w:left="2880" w:hanging="360"/>
      </w:pPr>
    </w:lvl>
    <w:lvl w:ilvl="4" w:tplc="D2B050E0" w:tentative="1">
      <w:start w:val="1"/>
      <w:numFmt w:val="lowerLetter"/>
      <w:lvlText w:val="%5."/>
      <w:lvlJc w:val="left"/>
      <w:pPr>
        <w:ind w:left="3600" w:hanging="360"/>
      </w:pPr>
    </w:lvl>
    <w:lvl w:ilvl="5" w:tplc="30884594" w:tentative="1">
      <w:start w:val="1"/>
      <w:numFmt w:val="lowerRoman"/>
      <w:lvlText w:val="%6."/>
      <w:lvlJc w:val="right"/>
      <w:pPr>
        <w:ind w:left="4320" w:hanging="180"/>
      </w:pPr>
    </w:lvl>
    <w:lvl w:ilvl="6" w:tplc="BF5834D4" w:tentative="1">
      <w:start w:val="1"/>
      <w:numFmt w:val="decimal"/>
      <w:lvlText w:val="%7."/>
      <w:lvlJc w:val="left"/>
      <w:pPr>
        <w:ind w:left="5040" w:hanging="360"/>
      </w:pPr>
    </w:lvl>
    <w:lvl w:ilvl="7" w:tplc="FDD4589C" w:tentative="1">
      <w:start w:val="1"/>
      <w:numFmt w:val="lowerLetter"/>
      <w:lvlText w:val="%8."/>
      <w:lvlJc w:val="left"/>
      <w:pPr>
        <w:ind w:left="5760" w:hanging="360"/>
      </w:pPr>
    </w:lvl>
    <w:lvl w:ilvl="8" w:tplc="D9ECE4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59"/>
    <w:rsid w:val="00240859"/>
    <w:rsid w:val="004A5726"/>
    <w:rsid w:val="00610981"/>
    <w:rsid w:val="0093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4AEA8-C67F-4F28-A5D9-214E27DF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0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cp:lastPrinted>2023-05-31T06:57:00Z</cp:lastPrinted>
  <dcterms:created xsi:type="dcterms:W3CDTF">2023-07-14T08:43:00Z</dcterms:created>
  <dcterms:modified xsi:type="dcterms:W3CDTF">2023-07-14T08:43:00Z</dcterms:modified>
</cp:coreProperties>
</file>