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9" w:rsidRDefault="008548F8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07 lipca 2023 r.</w:t>
      </w:r>
      <w:bookmarkEnd w:id="1"/>
    </w:p>
    <w:p w:rsidR="00170139" w:rsidRDefault="008548F8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WPS-IV.431.1.2.2023</w:t>
      </w:r>
      <w:bookmarkEnd w:id="2"/>
      <w:r>
        <w:rPr>
          <w:sz w:val="24"/>
          <w:szCs w:val="24"/>
        </w:rPr>
        <w:t>.MT</w:t>
      </w:r>
    </w:p>
    <w:p w:rsidR="00F84035" w:rsidRDefault="00375894"/>
    <w:p w:rsidR="00170139" w:rsidRDefault="00375894"/>
    <w:p w:rsidR="00FC1F0A" w:rsidRDefault="008548F8" w:rsidP="00FC1F0A">
      <w:pPr>
        <w:suppressAutoHyphens w:val="0"/>
        <w:spacing w:line="360" w:lineRule="auto"/>
        <w:ind w:left="4961"/>
        <w:rPr>
          <w:b/>
          <w:kern w:val="0"/>
          <w:sz w:val="24"/>
          <w:szCs w:val="24"/>
          <w:lang w:eastAsia="pl-PL"/>
        </w:rPr>
      </w:pPr>
      <w:r w:rsidRPr="00FC1F0A">
        <w:rPr>
          <w:b/>
          <w:sz w:val="24"/>
          <w:szCs w:val="24"/>
        </w:rPr>
        <w:t>Pan</w:t>
      </w:r>
      <w:r w:rsidRPr="00FC1F0A">
        <w:rPr>
          <w:b/>
          <w:sz w:val="24"/>
          <w:szCs w:val="24"/>
        </w:rPr>
        <w:br/>
      </w:r>
      <w:r w:rsidRPr="00FC1F0A">
        <w:rPr>
          <w:b/>
          <w:kern w:val="0"/>
          <w:sz w:val="24"/>
          <w:szCs w:val="24"/>
          <w:lang w:eastAsia="pl-PL"/>
        </w:rPr>
        <w:t>Hubert Więckowski</w:t>
      </w:r>
    </w:p>
    <w:p w:rsidR="00FC1F0A" w:rsidRDefault="008548F8" w:rsidP="00FC1F0A">
      <w:pPr>
        <w:suppressAutoHyphens w:val="0"/>
        <w:spacing w:line="360" w:lineRule="auto"/>
        <w:ind w:left="4961"/>
        <w:rPr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>Dyrektor</w:t>
      </w:r>
    </w:p>
    <w:p w:rsidR="00FC1F0A" w:rsidRPr="00FC1F0A" w:rsidRDefault="008548F8" w:rsidP="00FC1F0A">
      <w:pPr>
        <w:suppressAutoHyphens w:val="0"/>
        <w:spacing w:line="360" w:lineRule="auto"/>
        <w:ind w:left="4961"/>
        <w:rPr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>Placówki Opiekuńczo-Wychowawczej w Wyszogrodzie</w:t>
      </w:r>
    </w:p>
    <w:p w:rsidR="00FC1F0A" w:rsidRPr="00FC1F0A" w:rsidRDefault="00375894" w:rsidP="00945D4C">
      <w:p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</w:p>
    <w:p w:rsidR="00FC1F0A" w:rsidRPr="00FC1F0A" w:rsidRDefault="008548F8" w:rsidP="00FC1F0A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WYSTĄPIENIE POKONTROLNE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Na podstawie art. 197b w związku z art. 186 ust.1 pkt 3 ustawy z dnia 9 czerwca 2011 r. </w:t>
      </w:r>
      <w:r w:rsidRPr="00FC1F0A">
        <w:rPr>
          <w:kern w:val="0"/>
          <w:sz w:val="24"/>
          <w:szCs w:val="24"/>
          <w:lang w:eastAsia="pl-PL"/>
        </w:rPr>
        <w:br/>
        <w:t>o wspieraniu rodziny i systemie pieczy zastępczej (Dz. U. z 2022 r. poz. 447, z późn. zm.), zwanej dalej ustawą, zgodnie z Planem Kontroli Zewnętrznych Mazowieckiego Urzędu Wojewódzkiego w Warszawie na rok </w:t>
      </w:r>
      <w:r w:rsidRPr="00297208">
        <w:rPr>
          <w:kern w:val="0"/>
          <w:sz w:val="24"/>
          <w:szCs w:val="24"/>
          <w:lang w:eastAsia="pl-PL"/>
        </w:rPr>
        <w:t>2023</w:t>
      </w:r>
      <w:r w:rsidRPr="00FC1F0A">
        <w:rPr>
          <w:kern w:val="0"/>
          <w:sz w:val="24"/>
          <w:szCs w:val="24"/>
          <w:lang w:eastAsia="pl-PL"/>
        </w:rPr>
        <w:t>, zespół w składzie: Małgorzata Tajchman - zastępca kierownika Oddziału oraz Aneta Pilecka-Pietrzak</w:t>
      </w:r>
      <w:r>
        <w:rPr>
          <w:kern w:val="0"/>
          <w:sz w:val="24"/>
          <w:szCs w:val="24"/>
          <w:lang w:eastAsia="pl-PL"/>
        </w:rPr>
        <w:t xml:space="preserve"> -</w:t>
      </w:r>
      <w:r w:rsidRPr="00FC1F0A">
        <w:rPr>
          <w:kern w:val="0"/>
          <w:sz w:val="24"/>
          <w:szCs w:val="24"/>
          <w:lang w:eastAsia="pl-PL"/>
        </w:rPr>
        <w:t xml:space="preserve"> starszy inspektor wojewódzki Wydziału Polityki Społecznej Mazowieckiego Urzędu Wojewódzkiego w Warszawie, przeprowadził w terminie </w:t>
      </w:r>
      <w:bookmarkStart w:id="3" w:name="_Hlk124859188"/>
      <w:r w:rsidRPr="00FC1F0A">
        <w:rPr>
          <w:kern w:val="0"/>
          <w:sz w:val="24"/>
          <w:szCs w:val="24"/>
          <w:lang w:eastAsia="pl-PL"/>
        </w:rPr>
        <w:t xml:space="preserve">27 stycznia – </w:t>
      </w:r>
      <w:r>
        <w:rPr>
          <w:kern w:val="0"/>
          <w:sz w:val="24"/>
          <w:szCs w:val="24"/>
          <w:lang w:eastAsia="pl-PL"/>
        </w:rPr>
        <w:t>15 czerwca</w:t>
      </w:r>
      <w:r w:rsidRPr="00FC1F0A">
        <w:rPr>
          <w:kern w:val="0"/>
          <w:sz w:val="24"/>
          <w:szCs w:val="24"/>
          <w:lang w:eastAsia="pl-PL"/>
        </w:rPr>
        <w:t xml:space="preserve"> 2023 r. kontrolę kompleksową w trybie zwykłym </w:t>
      </w:r>
      <w:r>
        <w:rPr>
          <w:kern w:val="0"/>
          <w:sz w:val="24"/>
          <w:szCs w:val="24"/>
          <w:lang w:eastAsia="pl-PL"/>
        </w:rPr>
        <w:br/>
      </w:r>
      <w:r w:rsidRPr="00FC1F0A">
        <w:rPr>
          <w:kern w:val="0"/>
          <w:sz w:val="24"/>
          <w:szCs w:val="24"/>
          <w:lang w:eastAsia="pl-PL"/>
        </w:rPr>
        <w:t xml:space="preserve">w Placówce Opiekuńczo-Wychowawczej w Wyszogrodzie, ul. Niepodległości 5A, </w:t>
      </w:r>
      <w:bookmarkEnd w:id="3"/>
      <w:r w:rsidRPr="00FC1F0A">
        <w:rPr>
          <w:kern w:val="0"/>
          <w:sz w:val="24"/>
          <w:szCs w:val="24"/>
          <w:lang w:eastAsia="pl-PL"/>
        </w:rPr>
        <w:t>zwanej dalej Placówką.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przestrzeganie przepisów określających zasady działania placówki opiekuńczo- wychowawczej, jak również zgodności zatrudnienia pracowników z kwalifikacjami określonymi w ustawie z dnia 9 czerwca 2011 r. o wspieraniu rodziny i systemie pieczy zastępczej w okresie od 1 stycznia 2022 r. do dnia kontroli.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br/>
        <w:t>Na podstawie art. 197d ww. ustawy oraz</w:t>
      </w:r>
      <w:r w:rsidRPr="00FC1F0A">
        <w:rPr>
          <w:i/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 xml:space="preserve">na podstawie rozporządzenia Ministra Pracy </w:t>
      </w:r>
      <w:r w:rsidRPr="00FC1F0A">
        <w:rPr>
          <w:kern w:val="0"/>
          <w:sz w:val="24"/>
          <w:szCs w:val="24"/>
          <w:lang w:eastAsia="pl-PL"/>
        </w:rPr>
        <w:br/>
        <w:t xml:space="preserve">i Polityki Społecznej z dnia 21 sierpnia 2015 r. w sprawie przeprowadzania kontroli </w:t>
      </w:r>
      <w:r w:rsidRPr="00FC1F0A">
        <w:rPr>
          <w:kern w:val="0"/>
          <w:sz w:val="24"/>
          <w:szCs w:val="24"/>
          <w:lang w:eastAsia="pl-PL"/>
        </w:rPr>
        <w:br/>
        <w:t xml:space="preserve">przez wojewodę oraz wzoru legitymacji uprawniającej do przeprowadzania kontroli </w:t>
      </w:r>
      <w:r w:rsidRPr="00FC1F0A">
        <w:rPr>
          <w:kern w:val="0"/>
          <w:sz w:val="24"/>
          <w:szCs w:val="24"/>
          <w:lang w:eastAsia="pl-PL"/>
        </w:rPr>
        <w:br/>
        <w:t xml:space="preserve">(Dz. U. poz. 1477) przekazuję niniejsze wystąpienie pokontrolne.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C1F0A">
        <w:rPr>
          <w:kern w:val="0"/>
          <w:sz w:val="24"/>
          <w:szCs w:val="24"/>
          <w:lang w:eastAsia="pl-PL"/>
        </w:rPr>
        <w:br/>
      </w:r>
      <w:r w:rsidRPr="00FC1F0A">
        <w:rPr>
          <w:rFonts w:eastAsia="Calibri"/>
          <w:kern w:val="0"/>
          <w:sz w:val="24"/>
          <w:szCs w:val="24"/>
          <w:lang w:eastAsia="en-US"/>
        </w:rPr>
        <w:t>Ustaleń niniejszej kontroli dokonano na podstawie: wyjaśnień</w:t>
      </w:r>
      <w:r w:rsidRPr="00FC1F0A">
        <w:rPr>
          <w:rFonts w:eastAsia="Calibri"/>
          <w:kern w:val="0"/>
          <w:sz w:val="24"/>
          <w:szCs w:val="24"/>
          <w:vertAlign w:val="superscript"/>
          <w:lang w:eastAsia="en-US"/>
        </w:rPr>
        <w:t xml:space="preserve"> </w:t>
      </w:r>
      <w:r w:rsidRPr="00FC1F0A">
        <w:rPr>
          <w:rFonts w:eastAsia="Calibri"/>
          <w:kern w:val="0"/>
          <w:sz w:val="24"/>
          <w:szCs w:val="24"/>
          <w:lang w:eastAsia="en-US"/>
        </w:rPr>
        <w:t>złożonych przez Pana pisemnie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"/>
      </w:r>
      <w:r w:rsidRPr="00FC1F0A">
        <w:rPr>
          <w:rFonts w:eastAsia="Calibri"/>
          <w:kern w:val="0"/>
          <w:sz w:val="24"/>
          <w:szCs w:val="24"/>
          <w:lang w:eastAsia="en-US"/>
        </w:rPr>
        <w:t xml:space="preserve"> oraz ustnie, udostępnionej dokumentacji oraz przekazanych informacji.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lastRenderedPageBreak/>
        <w:t>W Placówce jest Pan zatrudniony na stanowisku dyrektora od 13.02.2017 r. Powiat Płocki Decyzją Wojewody Mazowieckiego Nr 2212/ 2016 z 10.10.2016 r. otrzymał zezwolenie na prowadzenie Placówki Opiekuńczo-Wychowawczej w Wyszogrodzie.</w:t>
      </w:r>
      <w:r>
        <w:rPr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 xml:space="preserve">Została ona wpisana do Rejestru placówek opiekuńczo-wychowawczych, regionalnych placówek opiekuńczo-terapeutycznych i interwencyjnych ośrodków preadopcyjnych województwa mazowieckiego pod poz. 286. </w:t>
      </w:r>
    </w:p>
    <w:p w:rsidR="00FC1F0A" w:rsidRPr="00FC1F0A" w:rsidRDefault="008548F8" w:rsidP="00317282">
      <w:pPr>
        <w:tabs>
          <w:tab w:val="left" w:pos="4536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Placówka jest całodobową placówką opiekuńczo-wychowawczą typu socjalizacyjnego; posiada 14 miejsc. Organem prowadzącym jest Powiat Płocki.</w:t>
      </w:r>
    </w:p>
    <w:p w:rsidR="00FC1F0A" w:rsidRPr="00FC1F0A" w:rsidRDefault="008548F8" w:rsidP="00317282">
      <w:pPr>
        <w:tabs>
          <w:tab w:val="left" w:pos="4536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Organizację Placówki określa:</w:t>
      </w:r>
    </w:p>
    <w:p w:rsidR="00FC1F0A" w:rsidRPr="00FC1F0A" w:rsidRDefault="008548F8" w:rsidP="0031728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Statut Placówki Opiekuńczo-Wychowawczej w Wyszogrodzie stanowiący załącznik </w:t>
      </w:r>
      <w:r w:rsidRPr="00FC1F0A">
        <w:rPr>
          <w:color w:val="000000"/>
          <w:kern w:val="0"/>
          <w:sz w:val="24"/>
          <w:szCs w:val="24"/>
          <w:lang w:eastAsia="pl-PL"/>
        </w:rPr>
        <w:br/>
        <w:t>do Uchwały Nr 65/VII/2015 Rady Powiatu w Płocku z dnia 01 lipca 2015 r.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2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; </w:t>
      </w:r>
    </w:p>
    <w:p w:rsidR="00FC1F0A" w:rsidRPr="00FC1F0A" w:rsidRDefault="008548F8" w:rsidP="0031728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Regulamin Organizacyjny Placówki Opiekuńczo-Wychowawczej w Wyszogrodzie stanowiący załącznik do Uchwały nr 606/2017 Zarządu Powiatu w Płocku z dnia </w:t>
      </w:r>
      <w:r>
        <w:rPr>
          <w:kern w:val="0"/>
          <w:sz w:val="24"/>
          <w:szCs w:val="24"/>
          <w:lang w:eastAsia="pl-PL"/>
        </w:rPr>
        <w:br/>
      </w:r>
      <w:r w:rsidRPr="00FC1F0A">
        <w:rPr>
          <w:kern w:val="0"/>
          <w:sz w:val="24"/>
          <w:szCs w:val="24"/>
          <w:lang w:eastAsia="pl-PL"/>
        </w:rPr>
        <w:t>8 marca 2017 r.</w:t>
      </w:r>
      <w:r>
        <w:rPr>
          <w:kern w:val="0"/>
          <w:sz w:val="24"/>
          <w:szCs w:val="24"/>
          <w:vertAlign w:val="superscript"/>
          <w:lang w:eastAsia="pl-PL"/>
        </w:rPr>
        <w:footnoteReference w:id="3"/>
      </w:r>
      <w:r w:rsidRPr="00FC1F0A">
        <w:rPr>
          <w:kern w:val="0"/>
          <w:sz w:val="24"/>
          <w:szCs w:val="24"/>
          <w:lang w:eastAsia="pl-PL"/>
        </w:rPr>
        <w:t xml:space="preserve"> Uchwałą nr 672/2017 Zarządu Powiatu w Płocku z dnia 23 maja </w:t>
      </w:r>
      <w:r w:rsidRPr="00FC1F0A">
        <w:rPr>
          <w:kern w:val="0"/>
          <w:sz w:val="24"/>
          <w:szCs w:val="24"/>
          <w:lang w:eastAsia="pl-PL"/>
        </w:rPr>
        <w:br/>
        <w:t>2017 r. dokonano zmian w ww. Regulaminie</w:t>
      </w:r>
      <w:r>
        <w:rPr>
          <w:kern w:val="0"/>
          <w:sz w:val="24"/>
          <w:szCs w:val="24"/>
          <w:vertAlign w:val="superscript"/>
          <w:lang w:eastAsia="pl-PL"/>
        </w:rPr>
        <w:footnoteReference w:id="4"/>
      </w:r>
    </w:p>
    <w:p w:rsidR="00FC1F0A" w:rsidRPr="00FC1F0A" w:rsidRDefault="008548F8" w:rsidP="003172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W przypadku Pana dłuższej nieobecności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 xml:space="preserve">zastępstwo pełnił starszy wychowawca koordynator lub inny pracownik upoważniony przez </w:t>
      </w:r>
      <w:r w:rsidRPr="00763F39">
        <w:rPr>
          <w:kern w:val="0"/>
          <w:sz w:val="24"/>
          <w:szCs w:val="24"/>
          <w:lang w:eastAsia="pl-PL"/>
        </w:rPr>
        <w:t xml:space="preserve">Pana, </w:t>
      </w:r>
      <w:r w:rsidRPr="00FC1F0A">
        <w:rPr>
          <w:kern w:val="0"/>
          <w:sz w:val="24"/>
          <w:szCs w:val="24"/>
          <w:lang w:eastAsia="pl-PL"/>
        </w:rPr>
        <w:t>co zostało określone w § 5 ust. 4 Regulaminu organizacyjnego. W okresie kontrolnym obowiązywało Upoważnienie nr 1/2020 z dnia</w:t>
      </w:r>
      <w:r>
        <w:rPr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 xml:space="preserve">01.03.2020 r. </w:t>
      </w:r>
      <w:r w:rsidR="007707AC" w:rsidRPr="007707AC">
        <w:rPr>
          <w:kern w:val="0"/>
          <w:sz w:val="24"/>
          <w:szCs w:val="24"/>
          <w:highlight w:val="black"/>
          <w:lang w:eastAsia="pl-PL"/>
        </w:rPr>
        <w:t>XXXXXXXXXXXXXXXXXXXXXXXXXXXXXXXXXXXX</w:t>
      </w:r>
      <w:r w:rsidR="007707AC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vertAlign w:val="superscript"/>
          <w:lang w:eastAsia="pl-PL"/>
        </w:rPr>
        <w:footnoteReference w:id="5"/>
      </w:r>
      <w:r w:rsidRPr="00FC1F0A">
        <w:rPr>
          <w:kern w:val="0"/>
          <w:sz w:val="24"/>
          <w:szCs w:val="24"/>
          <w:lang w:eastAsia="pl-PL"/>
        </w:rPr>
        <w:t>.</w:t>
      </w:r>
    </w:p>
    <w:p w:rsidR="00FC1F0A" w:rsidRPr="00FC1F0A" w:rsidRDefault="008548F8" w:rsidP="003172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Ostatnia kontrola W</w:t>
      </w:r>
      <w:r>
        <w:rPr>
          <w:kern w:val="0"/>
          <w:sz w:val="24"/>
          <w:szCs w:val="24"/>
          <w:lang w:eastAsia="pl-PL"/>
        </w:rPr>
        <w:t xml:space="preserve">ojewody </w:t>
      </w:r>
      <w:r w:rsidRPr="00FC1F0A">
        <w:rPr>
          <w:kern w:val="0"/>
          <w:sz w:val="24"/>
          <w:szCs w:val="24"/>
          <w:lang w:eastAsia="pl-PL"/>
        </w:rPr>
        <w:t xml:space="preserve">Mazowieckiego miała miejsce 10-11 i 14 maja 2018 r. </w:t>
      </w:r>
      <w:r>
        <w:rPr>
          <w:kern w:val="0"/>
          <w:sz w:val="24"/>
          <w:szCs w:val="24"/>
          <w:lang w:eastAsia="pl-PL"/>
        </w:rPr>
        <w:t>R</w:t>
      </w:r>
      <w:r w:rsidRPr="00FC1F0A">
        <w:rPr>
          <w:kern w:val="0"/>
          <w:sz w:val="24"/>
          <w:szCs w:val="24"/>
          <w:lang w:eastAsia="pl-PL"/>
        </w:rPr>
        <w:t xml:space="preserve">ealizacja zaleceń pokontrolnych zostanie omówiona w dalszej części wystąpienia. 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W okresie kontrolnym Placówka była kontrolowana przez Powiatowe Centrum Pomocy Rodzinie </w:t>
      </w:r>
      <w:r>
        <w:rPr>
          <w:kern w:val="0"/>
          <w:sz w:val="24"/>
          <w:szCs w:val="24"/>
          <w:lang w:eastAsia="pl-PL"/>
        </w:rPr>
        <w:t xml:space="preserve">w </w:t>
      </w:r>
      <w:r w:rsidRPr="00297208">
        <w:rPr>
          <w:kern w:val="0"/>
          <w:sz w:val="24"/>
          <w:szCs w:val="24"/>
          <w:lang w:eastAsia="pl-PL"/>
        </w:rPr>
        <w:t>Płocku</w:t>
      </w:r>
      <w:r>
        <w:rPr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>(wydano zalecenia dotyczące uzupełnienia pojedynczych wpisów w kartach pobytu wychowanków oraz wypłaty kieszonkowego w kwotach zgodnych z § 18 ust. 1 pkt 8 rozporządzenia Ministra Pracy i Polityki Społecznej z dnia 22 grudnia 2011r. w sprawie instytucjonalnej pieczy zastępczej - Dz. U. poz. Nr 292 poz. 1720) oraz przez Powiatowy Inspektorat Nadzoru Budowlanego w Płocku i Powiatową Stację Sanitarno-Epidemiologiczną w Płocku (w obu przypadkach brak zaleceń).</w:t>
      </w:r>
    </w:p>
    <w:p w:rsidR="00FC1F0A" w:rsidRPr="00FC1F0A" w:rsidRDefault="00375894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317282">
      <w:pPr>
        <w:numPr>
          <w:ilvl w:val="0"/>
          <w:numId w:val="2"/>
        </w:numPr>
        <w:suppressAutoHyphens w:val="0"/>
        <w:spacing w:line="276" w:lineRule="auto"/>
        <w:ind w:right="-108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Standard świadczonych usług.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Przestrzeganie standardów opieki i wychowania sprawdzono na podstawie udzielonych wyjaśnień oraz dokumentacji, w tym dotyczącej kieszonkowego, 4 wychowanków placówki (</w:t>
      </w:r>
      <w:bookmarkStart w:id="4" w:name="_Hlk129095377"/>
      <w:r w:rsidR="007707AC" w:rsidRPr="007707AC">
        <w:rPr>
          <w:color w:val="000000"/>
          <w:kern w:val="0"/>
          <w:sz w:val="24"/>
          <w:szCs w:val="24"/>
          <w:highlight w:val="black"/>
          <w:lang w:eastAsia="pl-PL"/>
        </w:rPr>
        <w:t>XXXXXXXXXXXXXXXXXXXXXXXXXX</w:t>
      </w:r>
      <w:bookmarkEnd w:id="4"/>
      <w:r w:rsidRPr="00FC1F0A">
        <w:rPr>
          <w:color w:val="000000"/>
          <w:kern w:val="0"/>
          <w:sz w:val="24"/>
          <w:szCs w:val="24"/>
          <w:lang w:eastAsia="pl-PL"/>
        </w:rPr>
        <w:t xml:space="preserve">).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W okresie kontrolnym w Placówce przebywało 19 dzieci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6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, na listę wychowanków w dniu kontroli wpisanych było 12 dzieci. Spełniony był standard </w:t>
      </w:r>
      <w:r w:rsidRPr="00297208">
        <w:rPr>
          <w:kern w:val="0"/>
          <w:sz w:val="24"/>
          <w:szCs w:val="24"/>
          <w:lang w:eastAsia="pl-PL"/>
        </w:rPr>
        <w:t xml:space="preserve">w zakresie 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liczby miejsc określony w art. 95 ust. 3 ustawy. Wychowankowie byli w wieku od 10 do 19 lat, w związku z powyższym spełniony był standard dotyczący wieku, określony w art. 95 ust. 1 ustawy. Jednocześnie zostało zrealizowane zalecenie po kontroli w 2018 r. </w:t>
      </w:r>
    </w:p>
    <w:p w:rsidR="002D2BCC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lastRenderedPageBreak/>
        <w:t>W 2022 r. przyjęto do Placówki 7 wychowanków, 1 wychowanka w 2023 r., w 2022 r. 7 wychowanków opuściło Placówkę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7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. 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W okresie kontrolnym nie było konieczności wystąpienia </w:t>
      </w:r>
      <w:r w:rsidRPr="00FC1F0A">
        <w:rPr>
          <w:color w:val="000000"/>
          <w:kern w:val="0"/>
          <w:sz w:val="24"/>
          <w:szCs w:val="24"/>
          <w:lang w:eastAsia="pl-PL"/>
        </w:rPr>
        <w:t>do Wojewody Mazowieckiego o wydanie decyzji w sprawie zezwolenia na przyjęcie dzieci pomimo przekroczenia limitu miejsc w placówce.</w:t>
      </w:r>
    </w:p>
    <w:p w:rsidR="00420DDB" w:rsidRDefault="00375894" w:rsidP="00420DD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FC1F0A" w:rsidRPr="00FC1F0A" w:rsidRDefault="008548F8" w:rsidP="00420DDB">
      <w:pPr>
        <w:suppressAutoHyphens w:val="0"/>
        <w:spacing w:line="276" w:lineRule="auto"/>
        <w:jc w:val="both"/>
        <w:rPr>
          <w:iCs/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Placówka mieści się w wolnostojącym budynku położonym na ogrodzonej działce </w:t>
      </w:r>
      <w:r>
        <w:rPr>
          <w:kern w:val="0"/>
          <w:sz w:val="24"/>
          <w:szCs w:val="24"/>
          <w:lang w:eastAsia="pl-PL"/>
        </w:rPr>
        <w:br/>
      </w:r>
      <w:r w:rsidRPr="00FC1F0A">
        <w:rPr>
          <w:kern w:val="0"/>
          <w:sz w:val="24"/>
          <w:szCs w:val="24"/>
          <w:lang w:eastAsia="pl-PL"/>
        </w:rPr>
        <w:t>w centrum miasta, w bezpośrednim sąsiedztwie znajduje się dom pomocy społecznej. Placówka zapewnia warunki określone w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§ 18 ust. 3 rozporządzenia Ministra Pracy i Polityki Społecznej z dnia 22 grudnia 2011 r. w sprawie instytucjonalnej pieczy zastępczej</w:t>
      </w:r>
      <w:r w:rsidRPr="00FC1F0A">
        <w:rPr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>(Dz. U. Nr 292 poz. 1720)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8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. Korytarz, pokój wypoczynkowy oraz teren wokół budynku objęty jest monitoringiem.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W trakcie kontroli </w:t>
      </w:r>
      <w:r>
        <w:rPr>
          <w:color w:val="000000"/>
          <w:kern w:val="0"/>
          <w:sz w:val="24"/>
          <w:szCs w:val="24"/>
          <w:lang w:eastAsia="pl-PL"/>
        </w:rPr>
        <w:t>stwierdzono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, że pomieszczenia wymagają odświeżenia, w dwóch pokojach konieczna wydaje się wymiana mebli (obecne noszą ślady eksploatacji). </w:t>
      </w:r>
    </w:p>
    <w:p w:rsidR="001507A9" w:rsidRDefault="00375894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W Placówce zapewniano dziennie 5 posiłków</w:t>
      </w:r>
      <w:r>
        <w:rPr>
          <w:kern w:val="0"/>
          <w:sz w:val="24"/>
          <w:szCs w:val="24"/>
          <w:vertAlign w:val="superscript"/>
          <w:lang w:eastAsia="pl-PL"/>
        </w:rPr>
        <w:footnoteReference w:id="9"/>
      </w:r>
      <w:r w:rsidRPr="00FC1F0A">
        <w:rPr>
          <w:kern w:val="0"/>
          <w:sz w:val="24"/>
          <w:szCs w:val="24"/>
          <w:lang w:eastAsia="pl-PL"/>
        </w:rPr>
        <w:t xml:space="preserve"> (śniadanie, II śniadanie, obiad, podwieczorek kolacja). Zgodnie z § 18 ust. 1 pkt 9 </w:t>
      </w:r>
      <w:r w:rsidRPr="00763F39">
        <w:rPr>
          <w:kern w:val="0"/>
          <w:sz w:val="24"/>
          <w:szCs w:val="24"/>
          <w:lang w:eastAsia="pl-PL"/>
        </w:rPr>
        <w:t>ww.</w:t>
      </w:r>
      <w:r>
        <w:rPr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rozporządzenia </w:t>
      </w:r>
      <w:r w:rsidRPr="00FC1F0A">
        <w:rPr>
          <w:kern w:val="0"/>
          <w:sz w:val="24"/>
          <w:szCs w:val="24"/>
          <w:lang w:eastAsia="pl-PL"/>
        </w:rPr>
        <w:t xml:space="preserve">zapewniony był całodobowy dostęp do produktów żywnościowych, w tym napojów w aneksie kuchennym, co stwierdzono w czasie oględzin budynku. Śniadania i kolacje wychowankowie przygotowywali samodzielnie, obiad dostarczany był z domu pomocy społecznej. </w:t>
      </w:r>
      <w:r>
        <w:rPr>
          <w:kern w:val="0"/>
          <w:sz w:val="24"/>
          <w:szCs w:val="24"/>
          <w:lang w:eastAsia="pl-PL"/>
        </w:rPr>
        <w:t>P</w:t>
      </w:r>
      <w:r w:rsidRPr="00FC1F0A">
        <w:rPr>
          <w:kern w:val="0"/>
          <w:sz w:val="24"/>
          <w:szCs w:val="24"/>
          <w:lang w:eastAsia="pl-PL"/>
        </w:rPr>
        <w:t>onadto 2 dzieci korzystało z obiadów w szkole, 6 wychowanków z wyżywienia w internacie. W Placówce nie przebywały dzieci, którym zlecono specjalistyczne diety.</w:t>
      </w:r>
    </w:p>
    <w:p w:rsidR="009E1679" w:rsidRDefault="00375894" w:rsidP="009E1679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2D2BCC" w:rsidRDefault="008548F8" w:rsidP="009E167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Podstawową opiekę lekarską zapewniało Centrum Medyczne w Wyszogrodzie, wychowankowie korzystali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763F39">
        <w:rPr>
          <w:color w:val="000000"/>
          <w:kern w:val="0"/>
          <w:sz w:val="24"/>
          <w:szCs w:val="24"/>
          <w:lang w:eastAsia="pl-PL"/>
        </w:rPr>
        <w:t>również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z pomocy specjalistów</w:t>
      </w:r>
      <w:r>
        <w:rPr>
          <w:color w:val="000000"/>
          <w:kern w:val="0"/>
          <w:sz w:val="24"/>
          <w:szCs w:val="24"/>
          <w:lang w:eastAsia="pl-PL"/>
        </w:rPr>
        <w:t xml:space="preserve"> zgodnie z zaleceniami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10"/>
      </w:r>
      <w:r w:rsidRPr="00FC1F0A">
        <w:rPr>
          <w:color w:val="000000"/>
          <w:kern w:val="0"/>
          <w:sz w:val="24"/>
          <w:szCs w:val="24"/>
          <w:lang w:eastAsia="pl-PL"/>
        </w:rPr>
        <w:t>.</w:t>
      </w:r>
      <w:r w:rsidR="00D57B5A">
        <w:rPr>
          <w:color w:val="000000"/>
          <w:kern w:val="0"/>
          <w:sz w:val="24"/>
          <w:szCs w:val="24"/>
          <w:lang w:eastAsia="pl-PL"/>
        </w:rPr>
        <w:t xml:space="preserve"> </w:t>
      </w:r>
      <w:r w:rsidR="00D57B5A" w:rsidRPr="00D57B5A">
        <w:rPr>
          <w:color w:val="000000"/>
          <w:kern w:val="0"/>
          <w:sz w:val="24"/>
          <w:szCs w:val="24"/>
          <w:highlight w:val="black"/>
          <w:lang w:eastAsia="pl-PL"/>
        </w:rPr>
        <w:t>X</w:t>
      </w:r>
      <w:r w:rsidRPr="00D57B5A">
        <w:rPr>
          <w:color w:val="000000"/>
          <w:kern w:val="0"/>
          <w:sz w:val="24"/>
          <w:szCs w:val="24"/>
          <w:highlight w:val="black"/>
          <w:lang w:eastAsia="pl-PL"/>
        </w:rPr>
        <w:t xml:space="preserve"> </w:t>
      </w:r>
      <w:r w:rsidR="007707AC" w:rsidRPr="00D57B5A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</w:t>
      </w:r>
      <w:r>
        <w:rPr>
          <w:kern w:val="0"/>
          <w:sz w:val="24"/>
          <w:szCs w:val="24"/>
          <w:vertAlign w:val="superscript"/>
          <w:lang w:eastAsia="pl-PL"/>
        </w:rPr>
        <w:footnoteReference w:id="11"/>
      </w:r>
      <w:r w:rsidRPr="00FC1F0A">
        <w:rPr>
          <w:kern w:val="0"/>
          <w:sz w:val="24"/>
          <w:szCs w:val="24"/>
          <w:lang w:eastAsia="pl-PL"/>
        </w:rPr>
        <w:t>.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W </w:t>
      </w:r>
      <w:r w:rsidRPr="00FC1F0A">
        <w:rPr>
          <w:kern w:val="0"/>
          <w:sz w:val="24"/>
          <w:szCs w:val="24"/>
          <w:lang w:eastAsia="pl-PL"/>
        </w:rPr>
        <w:t>Placówce dostępne były niezbędne</w:t>
      </w:r>
      <w:r w:rsidRPr="00FC1F0A">
        <w:rPr>
          <w:color w:val="C45911" w:themeColor="accent2" w:themeShade="BF"/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>leki, środki opatrunkowe, produkty lecznicze, kupowane były okulary. Leki przechowywane były w zamykanej na klucz szafce w pokoju wychowawców, w oddzielnych pudełkach przypisanych do wychowanków.</w:t>
      </w:r>
      <w:r>
        <w:rPr>
          <w:kern w:val="0"/>
          <w:sz w:val="24"/>
          <w:szCs w:val="24"/>
          <w:lang w:eastAsia="pl-PL"/>
        </w:rPr>
        <w:t xml:space="preserve"> </w:t>
      </w:r>
      <w:r w:rsidRPr="00763F39">
        <w:rPr>
          <w:kern w:val="0"/>
          <w:sz w:val="24"/>
          <w:szCs w:val="24"/>
          <w:lang w:eastAsia="pl-PL"/>
        </w:rPr>
        <w:t>Podany lek wpisywano</w:t>
      </w:r>
      <w:r w:rsidRPr="00FC1F0A">
        <w:rPr>
          <w:kern w:val="0"/>
          <w:sz w:val="24"/>
          <w:szCs w:val="24"/>
          <w:lang w:eastAsia="pl-PL"/>
        </w:rPr>
        <w:t xml:space="preserve"> do Rejestru wydawanych leków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2"/>
      </w:r>
      <w:r w:rsidRPr="00FC1F0A">
        <w:rPr>
          <w:kern w:val="0"/>
          <w:sz w:val="24"/>
          <w:szCs w:val="24"/>
          <w:lang w:eastAsia="pl-PL"/>
        </w:rPr>
        <w:t xml:space="preserve"> (data, nazwa i dawka, imię i nazwisko dziecka, podpis podającego), odnotowywano też wydanie leków do domu</w:t>
      </w:r>
      <w:r>
        <w:rPr>
          <w:kern w:val="0"/>
          <w:sz w:val="24"/>
          <w:szCs w:val="24"/>
          <w:lang w:eastAsia="pl-PL"/>
        </w:rPr>
        <w:t xml:space="preserve"> rodzinnego</w:t>
      </w:r>
      <w:r w:rsidRPr="00FC1F0A">
        <w:rPr>
          <w:kern w:val="0"/>
          <w:sz w:val="24"/>
          <w:szCs w:val="24"/>
          <w:lang w:eastAsia="pl-PL"/>
        </w:rPr>
        <w:t xml:space="preserve"> na czas urlopowania. </w:t>
      </w:r>
      <w:r>
        <w:rPr>
          <w:kern w:val="0"/>
          <w:sz w:val="24"/>
          <w:szCs w:val="24"/>
          <w:lang w:eastAsia="pl-PL"/>
        </w:rPr>
        <w:t xml:space="preserve">W dokumencie stwierdzono </w:t>
      </w:r>
      <w:r w:rsidRPr="00FC1F0A">
        <w:rPr>
          <w:kern w:val="0"/>
          <w:sz w:val="24"/>
          <w:szCs w:val="24"/>
          <w:lang w:eastAsia="pl-PL"/>
        </w:rPr>
        <w:t>nieczytelne</w:t>
      </w:r>
      <w:r w:rsidRPr="00C30362">
        <w:rPr>
          <w:kern w:val="0"/>
          <w:sz w:val="24"/>
          <w:szCs w:val="24"/>
          <w:lang w:eastAsia="pl-PL"/>
        </w:rPr>
        <w:t xml:space="preserve"> podpisy osób wydających leki.</w:t>
      </w:r>
      <w:r w:rsidRPr="00FC1F0A">
        <w:rPr>
          <w:kern w:val="0"/>
          <w:sz w:val="24"/>
          <w:szCs w:val="24"/>
          <w:lang w:eastAsia="pl-PL"/>
        </w:rPr>
        <w:t xml:space="preserve"> </w:t>
      </w:r>
    </w:p>
    <w:p w:rsidR="000237B9" w:rsidRDefault="00375894" w:rsidP="000237B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FC1F0A" w:rsidRDefault="008548F8" w:rsidP="000237B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Zakupów odzieży, obuwia, bielizny dokonywali wychowankowie samodzielnie lub </w:t>
      </w:r>
      <w:r>
        <w:rPr>
          <w:kern w:val="0"/>
          <w:sz w:val="24"/>
          <w:szCs w:val="24"/>
          <w:lang w:eastAsia="pl-PL"/>
        </w:rPr>
        <w:br/>
      </w:r>
      <w:r w:rsidRPr="00FC1F0A">
        <w:rPr>
          <w:kern w:val="0"/>
          <w:sz w:val="24"/>
          <w:szCs w:val="24"/>
          <w:lang w:eastAsia="pl-PL"/>
        </w:rPr>
        <w:t xml:space="preserve">z wychowawcą. Środki higieny osobistej były kupowane i wydawane dzieciom zgodnie </w:t>
      </w:r>
      <w:r w:rsidRPr="00FC1F0A">
        <w:rPr>
          <w:kern w:val="0"/>
          <w:sz w:val="24"/>
          <w:szCs w:val="24"/>
          <w:lang w:eastAsia="pl-PL"/>
        </w:rPr>
        <w:br/>
        <w:t xml:space="preserve">z potrzebami. Podręczniki szkolne i ćwiczenia zapewniała placówka oraz szkoły. </w:t>
      </w:r>
    </w:p>
    <w:p w:rsidR="004C29E2" w:rsidRPr="00FC1F0A" w:rsidRDefault="004C29E2" w:rsidP="000237B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lastRenderedPageBreak/>
        <w:t xml:space="preserve">Wychowankowie realizowali obowiązek szkolny w szkołach właściwych ze względu </w:t>
      </w:r>
      <w:r w:rsidRPr="00FC1F0A">
        <w:rPr>
          <w:kern w:val="0"/>
          <w:sz w:val="24"/>
          <w:szCs w:val="24"/>
          <w:lang w:eastAsia="pl-PL"/>
        </w:rPr>
        <w:br/>
        <w:t>na poziom nauczania na terenie Wyszogrodu, Płocka;</w:t>
      </w:r>
      <w:r w:rsidR="004C29E2">
        <w:rPr>
          <w:kern w:val="0"/>
          <w:sz w:val="24"/>
          <w:szCs w:val="24"/>
          <w:lang w:eastAsia="pl-PL"/>
        </w:rPr>
        <w:t xml:space="preserve"> </w:t>
      </w:r>
      <w:r w:rsidR="004C29E2" w:rsidRPr="004C29E2">
        <w:rPr>
          <w:kern w:val="0"/>
          <w:sz w:val="24"/>
          <w:szCs w:val="24"/>
          <w:highlight w:val="black"/>
          <w:lang w:eastAsia="pl-PL"/>
        </w:rPr>
        <w:t>XXXXXXXXXXXXXXXXXXXXXX XXXXXXXXXXXXXXXXXXXXXXXXXXX</w:t>
      </w:r>
      <w:r>
        <w:rPr>
          <w:iCs/>
          <w:kern w:val="0"/>
          <w:sz w:val="24"/>
          <w:szCs w:val="24"/>
          <w:vertAlign w:val="superscript"/>
          <w:lang w:eastAsia="pl-PL"/>
        </w:rPr>
        <w:footnoteReference w:id="13"/>
      </w:r>
      <w:r w:rsidRPr="00FC1F0A">
        <w:rPr>
          <w:iCs/>
          <w:kern w:val="0"/>
          <w:sz w:val="24"/>
          <w:szCs w:val="24"/>
          <w:lang w:eastAsia="pl-PL"/>
        </w:rPr>
        <w:t>.</w:t>
      </w:r>
    </w:p>
    <w:p w:rsidR="000237B9" w:rsidRDefault="00375894" w:rsidP="000237B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FC1F0A" w:rsidRPr="00FC1F0A" w:rsidRDefault="008548F8" w:rsidP="000237B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Bieżącą pomoc w nauce zapewniali wychowawcy, oni też utrzymywali kontakt ze szkołami. Dzieci korzystały z korepetycji w Stacji Nauki w Nowym Miszewie.</w:t>
      </w:r>
    </w:p>
    <w:p w:rsidR="00DD6307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Dzieci brały udział w zajęciach pozalekcyjnych i rekreacyjno-sportowych w Placówce i poza nią</w:t>
      </w:r>
      <w:r>
        <w:rPr>
          <w:kern w:val="0"/>
          <w:sz w:val="24"/>
          <w:szCs w:val="24"/>
          <w:lang w:eastAsia="pl-PL"/>
        </w:rPr>
        <w:t xml:space="preserve">. W </w:t>
      </w:r>
      <w:r w:rsidRPr="00FC1F0A">
        <w:rPr>
          <w:kern w:val="0"/>
          <w:sz w:val="24"/>
          <w:szCs w:val="24"/>
          <w:lang w:eastAsia="pl-PL"/>
        </w:rPr>
        <w:t>ramach zajęć specjalistycznych prowadzone były m.in. konsultacje</w:t>
      </w:r>
      <w:r>
        <w:rPr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>psychoterapeutyczne</w:t>
      </w:r>
      <w:r>
        <w:rPr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>w Woli Pasikońskiej lub w Placówce z terapeutą uzależnień</w:t>
      </w:r>
      <w:r>
        <w:rPr>
          <w:kern w:val="0"/>
          <w:sz w:val="24"/>
          <w:szCs w:val="24"/>
          <w:vertAlign w:val="superscript"/>
          <w:lang w:eastAsia="pl-PL"/>
        </w:rPr>
        <w:footnoteReference w:id="14"/>
      </w:r>
      <w:r w:rsidRPr="00FC1F0A">
        <w:rPr>
          <w:kern w:val="0"/>
          <w:sz w:val="24"/>
          <w:szCs w:val="24"/>
          <w:lang w:eastAsia="pl-PL"/>
        </w:rPr>
        <w:t xml:space="preserve">. </w:t>
      </w:r>
    </w:p>
    <w:p w:rsidR="000237B9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 </w:t>
      </w:r>
    </w:p>
    <w:p w:rsidR="00770F66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Zasady wypłaty kieszonkowego oraz możliwości jego podnoszenia i obniżania określone zostały w Regulaminie wychowanka w Placówce Opiekuńczo-Wychowawczej </w:t>
      </w:r>
      <w:r>
        <w:rPr>
          <w:kern w:val="0"/>
          <w:sz w:val="24"/>
          <w:szCs w:val="24"/>
          <w:lang w:eastAsia="pl-PL"/>
        </w:rPr>
        <w:br/>
      </w:r>
      <w:r w:rsidRPr="00FC1F0A">
        <w:rPr>
          <w:kern w:val="0"/>
          <w:sz w:val="24"/>
          <w:szCs w:val="24"/>
          <w:lang w:eastAsia="pl-PL"/>
        </w:rPr>
        <w:t>w Wyszogrodzie, wprowadzonym Zarządzeniem Nr 9/2021 Dyrektora Placówki Opiekuńczo-Wychowawczej w Wyszogrodzie z dnia 04 czerwca 2021 r.</w:t>
      </w:r>
      <w:r>
        <w:rPr>
          <w:kern w:val="0"/>
          <w:sz w:val="24"/>
          <w:szCs w:val="24"/>
          <w:vertAlign w:val="superscript"/>
          <w:lang w:eastAsia="pl-PL"/>
        </w:rPr>
        <w:footnoteReference w:id="15"/>
      </w:r>
      <w:r w:rsidRPr="00FC1F0A">
        <w:rPr>
          <w:kern w:val="0"/>
          <w:sz w:val="24"/>
          <w:szCs w:val="24"/>
          <w:lang w:eastAsia="pl-PL"/>
        </w:rPr>
        <w:t xml:space="preserve"> Zarządzeniem nr 1/2022 Dyrektora Placówki Opiekuńczo-Wychowawczej w Wyszogrodzie z dnia 17 maja 2022 r. została zmieniona wysokość minimalnej kwoty wypłacanej dla dzieci w wieku przedszkolnym od 5 roku życia</w:t>
      </w:r>
      <w:r>
        <w:rPr>
          <w:kern w:val="0"/>
          <w:sz w:val="24"/>
          <w:szCs w:val="24"/>
          <w:vertAlign w:val="superscript"/>
          <w:lang w:eastAsia="pl-PL"/>
        </w:rPr>
        <w:footnoteReference w:id="16"/>
      </w:r>
      <w:r w:rsidRPr="00FC1F0A">
        <w:rPr>
          <w:kern w:val="0"/>
          <w:sz w:val="24"/>
          <w:szCs w:val="24"/>
          <w:lang w:eastAsia="pl-PL"/>
        </w:rPr>
        <w:t xml:space="preserve">. Tym samym dostosowano wypłacane kwoty do przepisów określnych </w:t>
      </w:r>
      <w:r>
        <w:rPr>
          <w:kern w:val="0"/>
          <w:sz w:val="24"/>
          <w:szCs w:val="24"/>
          <w:lang w:eastAsia="pl-PL"/>
        </w:rPr>
        <w:br/>
      </w:r>
      <w:r w:rsidRPr="00FC1F0A">
        <w:rPr>
          <w:kern w:val="0"/>
          <w:sz w:val="24"/>
          <w:szCs w:val="24"/>
          <w:lang w:eastAsia="pl-PL"/>
        </w:rPr>
        <w:t>w Obwieszczeniu Ministra Rodziny i Polityki Społecznej z dnia 28 lutego 2022 r. (M.P. poz. 292)</w:t>
      </w:r>
      <w:r>
        <w:rPr>
          <w:kern w:val="0"/>
          <w:sz w:val="24"/>
          <w:szCs w:val="24"/>
          <w:lang w:eastAsia="pl-PL"/>
        </w:rPr>
        <w:t xml:space="preserve"> oraz zrealizowano zalecenie wydane po kontroli z 2018 r. </w:t>
      </w:r>
      <w:r w:rsidRPr="00FC1F0A">
        <w:rPr>
          <w:kern w:val="0"/>
          <w:sz w:val="24"/>
          <w:szCs w:val="24"/>
          <w:lang w:eastAsia="pl-PL"/>
        </w:rPr>
        <w:t xml:space="preserve">Analiza zapisów dotyczących kieszonkowego wykazała </w:t>
      </w:r>
      <w:r w:rsidRPr="00DC69DF">
        <w:rPr>
          <w:kern w:val="0"/>
          <w:sz w:val="24"/>
          <w:szCs w:val="24"/>
          <w:lang w:eastAsia="pl-PL"/>
        </w:rPr>
        <w:t>konieczność dokonania zmian w:</w:t>
      </w:r>
      <w:bookmarkStart w:id="5" w:name="_Hlk139288803"/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- </w:t>
      </w:r>
      <w:r w:rsidRPr="00FC1F0A">
        <w:rPr>
          <w:kern w:val="0"/>
          <w:sz w:val="24"/>
          <w:szCs w:val="24"/>
          <w:lang w:eastAsia="pl-PL"/>
        </w:rPr>
        <w:t xml:space="preserve">pkt 9: </w:t>
      </w:r>
      <w:r>
        <w:rPr>
          <w:kern w:val="0"/>
          <w:sz w:val="24"/>
          <w:szCs w:val="24"/>
          <w:lang w:eastAsia="pl-PL"/>
        </w:rPr>
        <w:t>„nowy wychowanek otrzymuje kieszonkowe nie wcześniej niż po dwóch tygodniach</w:t>
      </w:r>
      <w:r w:rsidRPr="00FC1F0A">
        <w:rPr>
          <w:kern w:val="0"/>
          <w:sz w:val="24"/>
          <w:szCs w:val="24"/>
          <w:lang w:eastAsia="pl-PL"/>
        </w:rPr>
        <w:t xml:space="preserve"> pobytu w Placówce</w:t>
      </w:r>
      <w:r>
        <w:rPr>
          <w:kern w:val="0"/>
          <w:sz w:val="24"/>
          <w:szCs w:val="24"/>
          <w:lang w:eastAsia="pl-PL"/>
        </w:rPr>
        <w:t>”</w:t>
      </w:r>
      <w:r w:rsidRPr="00FC1F0A">
        <w:rPr>
          <w:kern w:val="0"/>
          <w:sz w:val="24"/>
          <w:szCs w:val="24"/>
          <w:lang w:eastAsia="pl-PL"/>
        </w:rPr>
        <w:t xml:space="preserve"> – ustawodawca nie określił długości pobytu w placówce wychowanka, któremu należy wypłacić kieszonkowe,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- pkt 10: „wychowawca ma prawo nadzoru i kontroli związanej z właściwym wykorzystaniem kieszonkowego przez wychowanków” – zgodnie z § 18 ust. 1 pkt 8 </w:t>
      </w:r>
      <w:r w:rsidRPr="00603313">
        <w:rPr>
          <w:kern w:val="0"/>
          <w:sz w:val="24"/>
          <w:szCs w:val="24"/>
          <w:lang w:eastAsia="pl-PL"/>
        </w:rPr>
        <w:t>ww. rozporządzenia</w:t>
      </w:r>
      <w:r>
        <w:rPr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 xml:space="preserve">dziecku umieszczonemu w </w:t>
      </w:r>
      <w:bookmarkEnd w:id="5"/>
      <w:r w:rsidRPr="00FC1F0A">
        <w:rPr>
          <w:kern w:val="0"/>
          <w:sz w:val="24"/>
          <w:szCs w:val="24"/>
          <w:lang w:eastAsia="pl-PL"/>
        </w:rPr>
        <w:t>placówce opiekuńczo-wychowawczej zapewnia się kwotę pieniężna do własnego dysponowania (…), w związku z powyższym taki zapis jest niezgodny z przepisami.</w:t>
      </w:r>
    </w:p>
    <w:p w:rsidR="002D2BCC" w:rsidRPr="004A42CD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Pozostałe zapisy dokumentu są zgodne z przepisami prawa. Każde podwyższenie lub obniżenie kieszonkowego było umotywowane pisemnie</w:t>
      </w:r>
      <w:r>
        <w:rPr>
          <w:kern w:val="0"/>
          <w:sz w:val="24"/>
          <w:szCs w:val="24"/>
          <w:vertAlign w:val="superscript"/>
          <w:lang w:eastAsia="pl-PL"/>
        </w:rPr>
        <w:footnoteReference w:id="17"/>
      </w:r>
      <w:r w:rsidRPr="00FC1F0A">
        <w:rPr>
          <w:kern w:val="0"/>
          <w:sz w:val="24"/>
          <w:szCs w:val="24"/>
          <w:lang w:eastAsia="pl-PL"/>
        </w:rPr>
        <w:t>. Za wypłatę odpowiedzialny był wychowawca. Dzieci potwierdzały odbiór pieniędzy własnoręcznym podpisem</w:t>
      </w:r>
      <w:r>
        <w:rPr>
          <w:kern w:val="0"/>
          <w:sz w:val="24"/>
          <w:szCs w:val="24"/>
          <w:vertAlign w:val="superscript"/>
          <w:lang w:eastAsia="pl-PL"/>
        </w:rPr>
        <w:footnoteReference w:id="18"/>
      </w:r>
      <w:r w:rsidRPr="00FC1F0A">
        <w:rPr>
          <w:kern w:val="0"/>
          <w:sz w:val="24"/>
          <w:szCs w:val="24"/>
          <w:lang w:eastAsia="pl-PL"/>
        </w:rPr>
        <w:t xml:space="preserve">. Wychowankowie mogli otrzymać jednorazowo całą kwotę lub pozostawić ją w depozycie u wychowawcy. Wychowankom przebywającym w MOW kieszonkowe przekazywane </w:t>
      </w:r>
      <w:r>
        <w:rPr>
          <w:kern w:val="0"/>
          <w:sz w:val="24"/>
          <w:szCs w:val="24"/>
          <w:lang w:eastAsia="pl-PL"/>
        </w:rPr>
        <w:t xml:space="preserve">było </w:t>
      </w:r>
      <w:r w:rsidRPr="00FC1F0A">
        <w:rPr>
          <w:kern w:val="0"/>
          <w:sz w:val="24"/>
          <w:szCs w:val="24"/>
          <w:lang w:eastAsia="pl-PL"/>
        </w:rPr>
        <w:t xml:space="preserve">przekazem pocztowym, w SOSW – w czasie urlopowań do Placówki.  Przedstawione w trakcie kontroli dokumenty wypłaty kieszonkowego potwierdziły wypłatę kwot pieniężnych do własnego dysponowania w wysokości i z częstotliwością określoną w przepisach </w:t>
      </w:r>
      <w:r w:rsidRPr="004A42CD">
        <w:rPr>
          <w:kern w:val="0"/>
          <w:sz w:val="24"/>
          <w:szCs w:val="24"/>
          <w:lang w:eastAsia="pl-PL"/>
        </w:rPr>
        <w:t>ww. rozporządzenia</w:t>
      </w:r>
      <w:r>
        <w:rPr>
          <w:kern w:val="0"/>
          <w:sz w:val="24"/>
          <w:szCs w:val="24"/>
          <w:lang w:eastAsia="pl-PL"/>
        </w:rPr>
        <w:t>.</w:t>
      </w:r>
      <w:r w:rsidRPr="004A42CD">
        <w:rPr>
          <w:kern w:val="0"/>
          <w:sz w:val="24"/>
          <w:szCs w:val="24"/>
          <w:lang w:eastAsia="pl-PL"/>
        </w:rPr>
        <w:t xml:space="preserve"> </w:t>
      </w:r>
    </w:p>
    <w:p w:rsidR="00DD6307" w:rsidRDefault="008548F8" w:rsidP="00317282">
      <w:pPr>
        <w:suppressAutoHyphens w:val="0"/>
        <w:spacing w:line="276" w:lineRule="auto"/>
        <w:ind w:firstLine="708"/>
        <w:jc w:val="both"/>
        <w:rPr>
          <w:i/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Opiekę nad dziećmi w godzinach nocnych (od 19.00 do 7.00) zapewniał 1 wychowawca,  ob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chodów nocnych </w:t>
      </w:r>
      <w:r w:rsidRPr="00FC1F0A">
        <w:rPr>
          <w:kern w:val="0"/>
          <w:sz w:val="24"/>
          <w:szCs w:val="24"/>
          <w:lang w:eastAsia="pl-PL"/>
        </w:rPr>
        <w:t xml:space="preserve">dokonywano zgodnie z 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§ 12 ww. rozporządzenia, ich </w:t>
      </w:r>
      <w:r w:rsidRPr="00FC1F0A">
        <w:rPr>
          <w:color w:val="000000"/>
          <w:kern w:val="0"/>
          <w:sz w:val="24"/>
          <w:szCs w:val="24"/>
          <w:lang w:eastAsia="pl-PL"/>
        </w:rPr>
        <w:lastRenderedPageBreak/>
        <w:t xml:space="preserve">przebieg </w:t>
      </w:r>
      <w:r w:rsidRPr="00FC1F0A">
        <w:rPr>
          <w:kern w:val="0"/>
          <w:sz w:val="24"/>
          <w:szCs w:val="24"/>
          <w:lang w:eastAsia="pl-PL"/>
        </w:rPr>
        <w:t>zapisywano w</w:t>
      </w:r>
      <w:r w:rsidRPr="00FC1F0A">
        <w:rPr>
          <w:i/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>Raportach z dyżuru nocnego</w:t>
      </w:r>
      <w:r>
        <w:rPr>
          <w:kern w:val="0"/>
          <w:sz w:val="24"/>
          <w:szCs w:val="24"/>
          <w:vertAlign w:val="superscript"/>
          <w:lang w:eastAsia="pl-PL"/>
        </w:rPr>
        <w:footnoteReference w:id="19"/>
      </w:r>
      <w:r w:rsidRPr="00FC1F0A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lang w:eastAsia="pl-PL"/>
        </w:rPr>
        <w:t xml:space="preserve"> Ustalono niejednokrotne potwierdzanie wykonania obchodu </w:t>
      </w:r>
      <w:r w:rsidRPr="00DC69DF">
        <w:rPr>
          <w:kern w:val="0"/>
          <w:sz w:val="24"/>
          <w:szCs w:val="24"/>
          <w:lang w:eastAsia="pl-PL"/>
        </w:rPr>
        <w:t>parafką zamiast czytelnym podpisem wychowawcy.</w:t>
      </w:r>
      <w:r>
        <w:rPr>
          <w:kern w:val="0"/>
          <w:sz w:val="24"/>
          <w:szCs w:val="24"/>
          <w:lang w:eastAsia="pl-PL"/>
        </w:rPr>
        <w:t xml:space="preserve"> </w:t>
      </w:r>
    </w:p>
    <w:p w:rsidR="00FC1F0A" w:rsidRPr="00DD6307" w:rsidRDefault="008548F8" w:rsidP="00317282">
      <w:pPr>
        <w:suppressAutoHyphens w:val="0"/>
        <w:spacing w:line="276" w:lineRule="auto"/>
        <w:ind w:firstLine="708"/>
        <w:jc w:val="both"/>
        <w:rPr>
          <w:i/>
          <w:kern w:val="0"/>
          <w:sz w:val="24"/>
          <w:szCs w:val="24"/>
          <w:lang w:eastAsia="pl-PL"/>
        </w:rPr>
      </w:pPr>
      <w:r w:rsidRPr="00FC1F0A">
        <w:rPr>
          <w:i/>
          <w:kern w:val="0"/>
          <w:sz w:val="24"/>
          <w:szCs w:val="24"/>
          <w:lang w:eastAsia="pl-PL"/>
        </w:rPr>
        <w:t xml:space="preserve"> </w:t>
      </w:r>
      <w:r w:rsidRPr="00FC1F0A">
        <w:rPr>
          <w:kern w:val="0"/>
          <w:sz w:val="24"/>
          <w:szCs w:val="24"/>
          <w:lang w:eastAsia="pl-PL"/>
        </w:rPr>
        <w:t>W Placówce nie było przypadków samowolnego oddalenia</w:t>
      </w:r>
      <w:r>
        <w:rPr>
          <w:kern w:val="0"/>
          <w:sz w:val="24"/>
          <w:szCs w:val="24"/>
          <w:vertAlign w:val="superscript"/>
          <w:lang w:eastAsia="pl-PL"/>
        </w:rPr>
        <w:footnoteReference w:id="20"/>
      </w:r>
      <w:r w:rsidRPr="00FC1F0A">
        <w:rPr>
          <w:kern w:val="0"/>
          <w:sz w:val="24"/>
          <w:szCs w:val="24"/>
          <w:lang w:eastAsia="pl-PL"/>
        </w:rPr>
        <w:t xml:space="preserve">. Zasady postępowania </w:t>
      </w:r>
      <w:r>
        <w:rPr>
          <w:kern w:val="0"/>
          <w:sz w:val="24"/>
          <w:szCs w:val="24"/>
          <w:lang w:eastAsia="pl-PL"/>
        </w:rPr>
        <w:br/>
      </w:r>
      <w:r w:rsidRPr="00FC1F0A">
        <w:rPr>
          <w:kern w:val="0"/>
          <w:sz w:val="24"/>
          <w:szCs w:val="24"/>
          <w:lang w:eastAsia="pl-PL"/>
        </w:rPr>
        <w:t xml:space="preserve">w takich sytuacjach zawarte były w </w:t>
      </w:r>
      <w:bookmarkStart w:id="6" w:name="_Hlk139288413"/>
      <w:r w:rsidRPr="00FC1F0A">
        <w:rPr>
          <w:kern w:val="0"/>
          <w:sz w:val="24"/>
          <w:szCs w:val="24"/>
          <w:lang w:eastAsia="pl-PL"/>
        </w:rPr>
        <w:t>„Procedurach postępowania wychowawców i pracowników Placówki Opiekuńczo-Wychowawczej w Wyszogrodzie w sytuacjach kryzysowych”</w:t>
      </w:r>
      <w:r>
        <w:rPr>
          <w:kern w:val="0"/>
          <w:sz w:val="24"/>
          <w:szCs w:val="24"/>
          <w:vertAlign w:val="superscript"/>
          <w:lang w:eastAsia="pl-PL"/>
        </w:rPr>
        <w:footnoteReference w:id="21"/>
      </w:r>
      <w:r w:rsidRPr="00FC1F0A">
        <w:rPr>
          <w:kern w:val="0"/>
          <w:sz w:val="24"/>
          <w:szCs w:val="24"/>
          <w:lang w:eastAsia="pl-PL"/>
        </w:rPr>
        <w:t xml:space="preserve">. </w:t>
      </w:r>
      <w:r>
        <w:rPr>
          <w:kern w:val="0"/>
          <w:sz w:val="24"/>
          <w:szCs w:val="24"/>
          <w:lang w:eastAsia="pl-PL"/>
        </w:rPr>
        <w:br/>
      </w:r>
      <w:r w:rsidRPr="00FC1F0A">
        <w:rPr>
          <w:kern w:val="0"/>
          <w:sz w:val="24"/>
          <w:szCs w:val="24"/>
          <w:lang w:eastAsia="pl-PL"/>
        </w:rPr>
        <w:t xml:space="preserve">W dokumencie brak </w:t>
      </w:r>
      <w:r w:rsidRPr="00DC69DF">
        <w:rPr>
          <w:kern w:val="0"/>
          <w:sz w:val="24"/>
          <w:szCs w:val="24"/>
          <w:lang w:eastAsia="pl-PL"/>
        </w:rPr>
        <w:t>było czynności powiadomienia Policji</w:t>
      </w:r>
      <w:r w:rsidRPr="00FC1F0A">
        <w:rPr>
          <w:kern w:val="0"/>
          <w:sz w:val="24"/>
          <w:szCs w:val="24"/>
          <w:lang w:eastAsia="pl-PL"/>
        </w:rPr>
        <w:t xml:space="preserve"> w przypadku samowolnego oddalenia wychowanka. </w:t>
      </w:r>
      <w:bookmarkEnd w:id="6"/>
      <w:r w:rsidRPr="00FC1F0A">
        <w:rPr>
          <w:kern w:val="0"/>
          <w:sz w:val="24"/>
          <w:szCs w:val="24"/>
          <w:lang w:eastAsia="pl-PL"/>
        </w:rPr>
        <w:t>Pozostałe zapisy były zgodne z przepisami § 5 ww. rozporządzenia.</w:t>
      </w:r>
    </w:p>
    <w:p w:rsidR="00DD6307" w:rsidRDefault="008548F8" w:rsidP="00317282">
      <w:pPr>
        <w:suppressAutoHyphens w:val="0"/>
        <w:spacing w:line="276" w:lineRule="auto"/>
        <w:jc w:val="both"/>
        <w:rPr>
          <w:bCs/>
          <w:color w:val="000000"/>
          <w:kern w:val="0"/>
          <w:sz w:val="24"/>
          <w:szCs w:val="24"/>
          <w:lang w:eastAsia="pl-PL"/>
        </w:rPr>
      </w:pPr>
      <w:r w:rsidRPr="00FC1F0A">
        <w:rPr>
          <w:iCs/>
          <w:kern w:val="0"/>
          <w:sz w:val="24"/>
          <w:szCs w:val="24"/>
          <w:lang w:eastAsia="pl-PL"/>
        </w:rPr>
        <w:t xml:space="preserve">W Placówce nie przebywali wychowankowie, których pośrednio lub bezpośrednio dotyczyły sytuacje nadużyć o charakterze seksualnym. </w:t>
      </w:r>
      <w:bookmarkStart w:id="7" w:name="_Hlk124861968"/>
    </w:p>
    <w:bookmarkEnd w:id="7"/>
    <w:p w:rsidR="002D2BCC" w:rsidRPr="00DD6307" w:rsidRDefault="008548F8" w:rsidP="00317282">
      <w:pPr>
        <w:suppressAutoHyphens w:val="0"/>
        <w:spacing w:line="276" w:lineRule="auto"/>
        <w:jc w:val="both"/>
        <w:rPr>
          <w:bCs/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br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W związku z powyższym tę część zadania oceniono: pozytywnie </w:t>
      </w:r>
      <w:r>
        <w:rPr>
          <w:color w:val="000000"/>
          <w:kern w:val="0"/>
          <w:sz w:val="24"/>
          <w:szCs w:val="24"/>
          <w:lang w:eastAsia="pl-PL"/>
        </w:rPr>
        <w:t xml:space="preserve">pomimo </w:t>
      </w:r>
      <w:r w:rsidRPr="00FC1F0A">
        <w:rPr>
          <w:color w:val="000000"/>
          <w:kern w:val="0"/>
          <w:sz w:val="24"/>
          <w:szCs w:val="24"/>
          <w:lang w:eastAsia="pl-PL"/>
        </w:rPr>
        <w:t>uchybie</w:t>
      </w:r>
      <w:r>
        <w:rPr>
          <w:color w:val="000000"/>
          <w:kern w:val="0"/>
          <w:sz w:val="24"/>
          <w:szCs w:val="24"/>
          <w:lang w:eastAsia="pl-PL"/>
        </w:rPr>
        <w:t>ń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. </w:t>
      </w:r>
    </w:p>
    <w:p w:rsidR="00FC1F0A" w:rsidRPr="00FC1F0A" w:rsidRDefault="00375894" w:rsidP="00317282">
      <w:pPr>
        <w:suppressAutoHyphens w:val="0"/>
        <w:spacing w:line="276" w:lineRule="auto"/>
        <w:jc w:val="both"/>
        <w:rPr>
          <w:bCs/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317282">
      <w:pPr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FC1F0A">
        <w:rPr>
          <w:rFonts w:eastAsia="Calibri"/>
          <w:color w:val="000000"/>
          <w:kern w:val="0"/>
          <w:sz w:val="24"/>
          <w:szCs w:val="24"/>
          <w:lang w:eastAsia="en-US"/>
        </w:rPr>
        <w:t>Sposób organizacji i dokumentowania pracy wychowawczej prowadzonej w placówce.</w:t>
      </w:r>
    </w:p>
    <w:p w:rsidR="009F643C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Ustaleń dokonano na podstawie przedstawionej przez Pana dokumentacji prowadzonej </w:t>
      </w:r>
      <w:r w:rsidRPr="00FC1F0A">
        <w:rPr>
          <w:color w:val="000000"/>
          <w:kern w:val="0"/>
          <w:sz w:val="24"/>
          <w:szCs w:val="24"/>
          <w:lang w:eastAsia="pl-PL"/>
        </w:rPr>
        <w:br/>
        <w:t>dla 4 wychowanków Placówki (</w:t>
      </w:r>
      <w:r w:rsidR="004C29E2" w:rsidRPr="004C29E2">
        <w:rPr>
          <w:color w:val="000000"/>
          <w:kern w:val="0"/>
          <w:sz w:val="24"/>
          <w:szCs w:val="24"/>
          <w:highlight w:val="black"/>
          <w:lang w:eastAsia="pl-PL"/>
        </w:rPr>
        <w:t>XXXXXXXXXXXXXXXXXXXXXXX</w:t>
      </w:r>
      <w:r w:rsidRPr="00FC1F0A">
        <w:rPr>
          <w:color w:val="000000"/>
          <w:kern w:val="0"/>
          <w:sz w:val="24"/>
          <w:szCs w:val="24"/>
          <w:lang w:eastAsia="pl-PL"/>
        </w:rPr>
        <w:t>).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W Placówce prowadzono dokumentację określoną w § 14 ust. 1 i § 17 ust. 1 ww. rozporządzenia: </w:t>
      </w:r>
    </w:p>
    <w:p w:rsidR="00FA1F48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Diagnoza psychofizyczna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22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– opracowana przez psychologa w okresie 2-3 tygodni od przyjęcia do Placówki</w:t>
      </w:r>
      <w:r w:rsidR="004C29E2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>(</w:t>
      </w:r>
      <w:r w:rsidR="004C29E2" w:rsidRPr="00AF42FB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 XXXXXXXXXXXXXXXXXXXXXXXXXXXXXXXXXXXXXXXXXXXXXXXXXXXXXXXXXX</w:t>
      </w:r>
      <w:r w:rsidRPr="00FC1F0A">
        <w:rPr>
          <w:color w:val="000000"/>
          <w:kern w:val="0"/>
          <w:sz w:val="24"/>
          <w:szCs w:val="24"/>
          <w:lang w:eastAsia="pl-PL"/>
        </w:rPr>
        <w:t>). W dokumentach uwzględniono elementy wskazane w § 14 ust. 3 oraz wskazania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>do dalszej pracy określone w § 14 ust. 4 rozporządzenia.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FC1F0A" w:rsidRPr="00FA1F48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Plan pomocy dziecku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23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- opracowany przez wychowawcę, opatrzony jego podpisem </w:t>
      </w:r>
      <w:r w:rsidRPr="00FC1F0A">
        <w:rPr>
          <w:color w:val="000000"/>
          <w:kern w:val="0"/>
          <w:sz w:val="24"/>
          <w:szCs w:val="24"/>
          <w:lang w:eastAsia="pl-PL"/>
        </w:rPr>
        <w:br/>
        <w:t>oraz podpisem wychowanka. W planach pomocy dziecku wyznaczono cel pracy z dzieckiem, zgodnie z § 15 ust. 3 pkt 2 ww. rozporządzenia, określano działania długo i krótkoterminowe</w:t>
      </w:r>
      <w:r w:rsidRPr="00FC1F0A">
        <w:rPr>
          <w:kern w:val="0"/>
          <w:sz w:val="24"/>
          <w:szCs w:val="24"/>
          <w:lang w:eastAsia="pl-PL"/>
        </w:rPr>
        <w:t xml:space="preserve">. </w:t>
      </w:r>
      <w:r w:rsidRPr="00DC69DF">
        <w:rPr>
          <w:kern w:val="0"/>
          <w:sz w:val="24"/>
          <w:szCs w:val="24"/>
          <w:lang w:eastAsia="pl-PL"/>
        </w:rPr>
        <w:t>Nie wskazywano celów długo i krótkoterminowych, co jest niezgodnie z § 15 ust. 3 pkt 1 rozporządzenia</w:t>
      </w:r>
      <w:r w:rsidRPr="00FC1F0A">
        <w:rPr>
          <w:kern w:val="0"/>
          <w:sz w:val="24"/>
          <w:szCs w:val="24"/>
          <w:lang w:eastAsia="pl-PL"/>
        </w:rPr>
        <w:t xml:space="preserve">. </w:t>
      </w:r>
      <w:r w:rsidRPr="00FC1F0A">
        <w:rPr>
          <w:color w:val="000000"/>
          <w:kern w:val="0"/>
          <w:sz w:val="24"/>
          <w:szCs w:val="24"/>
          <w:highlight w:val="yellow"/>
          <w:lang w:eastAsia="pl-PL"/>
        </w:rPr>
        <w:br/>
      </w:r>
      <w:r w:rsidRPr="00FC1F0A">
        <w:rPr>
          <w:color w:val="000000"/>
          <w:kern w:val="0"/>
          <w:sz w:val="24"/>
          <w:szCs w:val="24"/>
          <w:lang w:eastAsia="pl-PL"/>
        </w:rPr>
        <w:t>Przy sporządzaniu planu uwzględniano zdanie dziecka, jeśli jego stopień dojrzałości na to pozwalał, zgodnie z § 15 ust. 2 rozporządzenia, na co wskazywały podpisy wychowanków pod dokumentem. W przypadkach, gdy rodzinie został przydzielony asystent, plan powstawał przy jego udziale, co poświadczają podpisy (</w:t>
      </w:r>
      <w:r w:rsidR="00AF42FB" w:rsidRPr="00AF42FB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). Plan opracowany był na okres do 6 miesięcy, następnie sporządzana była modyfikacja planu (co pół roku). </w:t>
      </w:r>
      <w:r w:rsidR="00AF42FB" w:rsidRPr="00AF42FB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 XXXXXXXXXXXX</w:t>
      </w:r>
      <w:r w:rsidRPr="00FC1F0A">
        <w:rPr>
          <w:color w:val="000000"/>
          <w:kern w:val="0"/>
          <w:sz w:val="24"/>
          <w:szCs w:val="24"/>
          <w:lang w:eastAsia="pl-PL"/>
        </w:rPr>
        <w:t>.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24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Daty opracowania modyfikacji były zbieżne z datami posiedzeń zespołu ds. okresowej oceny sytuacji dziecka.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Karta pobytu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25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– wypełniana przez wychowawcę kierującego procesem wychowawczym </w:t>
      </w:r>
      <w:r w:rsidRPr="00FC1F0A">
        <w:rPr>
          <w:color w:val="000000"/>
          <w:kern w:val="0"/>
          <w:sz w:val="24"/>
          <w:szCs w:val="24"/>
          <w:lang w:eastAsia="pl-PL"/>
        </w:rPr>
        <w:br/>
        <w:t xml:space="preserve">raz/dwa razy w miesiącu w obszarach wskazanych w § 17 ust. 1 pkt 2 rozporządzenia, wpisy opatrzone były datami (dziennymi) i podpisem osoby sporządzającej, zdarzały się również </w:t>
      </w:r>
      <w:r w:rsidRPr="00FC1F0A">
        <w:rPr>
          <w:color w:val="000000"/>
          <w:kern w:val="0"/>
          <w:sz w:val="24"/>
          <w:szCs w:val="24"/>
          <w:lang w:eastAsia="pl-PL"/>
        </w:rPr>
        <w:lastRenderedPageBreak/>
        <w:t xml:space="preserve">nieczytelne parafki – </w:t>
      </w:r>
      <w:r>
        <w:rPr>
          <w:color w:val="000000"/>
          <w:kern w:val="0"/>
          <w:sz w:val="24"/>
          <w:szCs w:val="24"/>
          <w:lang w:eastAsia="pl-PL"/>
        </w:rPr>
        <w:t xml:space="preserve">w trakcie kontroli 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zwrócono uwagę na podpisywanie dokumentu czytelnym podpisem. </w:t>
      </w:r>
    </w:p>
    <w:p w:rsidR="00FA1F48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Arkusze obserwacji psychologicznych wychowanka w POW w Wyszogrodzie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26"/>
      </w:r>
      <w:r w:rsidRPr="00FC1F0A">
        <w:rPr>
          <w:kern w:val="0"/>
          <w:sz w:val="24"/>
          <w:szCs w:val="24"/>
          <w:lang w:eastAsia="pl-PL"/>
        </w:rPr>
        <w:t xml:space="preserve"> oraz </w:t>
      </w:r>
      <w:r w:rsidRPr="00FC1F0A">
        <w:rPr>
          <w:color w:val="000000"/>
          <w:kern w:val="0"/>
          <w:sz w:val="24"/>
          <w:szCs w:val="24"/>
          <w:lang w:eastAsia="pl-PL"/>
        </w:rPr>
        <w:t>Kartę udziału w zajęciach specjalistycznych</w:t>
      </w:r>
      <w:r w:rsidRPr="00FC1F0A">
        <w:rPr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27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prowadził psycholog, zatrudniony na umowę -zlecenie. Dla dzieci uczestniczących w zajęciach specjalistycznych poza Placówk</w:t>
      </w:r>
      <w:r>
        <w:rPr>
          <w:color w:val="000000"/>
          <w:kern w:val="0"/>
          <w:sz w:val="24"/>
          <w:szCs w:val="24"/>
          <w:lang w:eastAsia="pl-PL"/>
        </w:rPr>
        <w:t>ą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prowadzony był Rejestr wizyt specjalistycznych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28"/>
      </w:r>
      <w:r>
        <w:rPr>
          <w:color w:val="000000"/>
          <w:kern w:val="0"/>
          <w:sz w:val="24"/>
          <w:szCs w:val="24"/>
          <w:lang w:eastAsia="pl-PL"/>
        </w:rPr>
        <w:t xml:space="preserve">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067569">
        <w:rPr>
          <w:kern w:val="0"/>
          <w:sz w:val="24"/>
          <w:szCs w:val="24"/>
          <w:lang w:eastAsia="pl-PL"/>
        </w:rPr>
        <w:t>W czasie kontroli poinformowano</w:t>
      </w:r>
      <w:r>
        <w:rPr>
          <w:kern w:val="0"/>
          <w:sz w:val="24"/>
          <w:szCs w:val="24"/>
          <w:lang w:eastAsia="pl-PL"/>
        </w:rPr>
        <w:t xml:space="preserve"> Pana,</w:t>
      </w:r>
      <w:r w:rsidRPr="00067569">
        <w:rPr>
          <w:kern w:val="0"/>
          <w:sz w:val="24"/>
          <w:szCs w:val="24"/>
          <w:lang w:eastAsia="pl-PL"/>
        </w:rPr>
        <w:t xml:space="preserve"> że arkusze obserwacji pedagogicznych, zawierające</w:t>
      </w:r>
      <w:r w:rsidRPr="00067569">
        <w:rPr>
          <w:color w:val="000000"/>
          <w:kern w:val="0"/>
          <w:sz w:val="24"/>
          <w:szCs w:val="24"/>
          <w:lang w:eastAsia="pl-PL"/>
        </w:rPr>
        <w:t xml:space="preserve"> opisy funkcjonowania wychowanków w Placówce lub poza nią mogą prowadzić wychowawcy.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 </w:t>
      </w:r>
      <w:bookmarkStart w:id="8" w:name="_Hlk125711404"/>
    </w:p>
    <w:bookmarkEnd w:id="8"/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Ewidencja</w:t>
      </w:r>
      <w:r w:rsidRPr="00FC1F0A">
        <w:rPr>
          <w:b/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>– uwzględniono wszystkie elementy wskazane w § 17 ust. 5 rozporządzenia.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Ustalono, że zalecenia dotyczące prowadzenia dokumentacji wychowawczej (diagnoz psychofizycznych, planów pomocy dziecku, kart pobytu, kart udziału w zajęciach specjalistycznych) oraz dokonywania modyfikacji planów pomocy zostały zrealizowane. </w:t>
      </w:r>
    </w:p>
    <w:p w:rsidR="00871C0B" w:rsidRDefault="008548F8" w:rsidP="00317282">
      <w:pPr>
        <w:suppressAutoHyphens w:val="0"/>
        <w:spacing w:line="276" w:lineRule="auto"/>
        <w:ind w:right="-108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br/>
        <w:t>W związku z powyższym tę część zadania oceniono: pozytywnie pomimo nieprawidłowości.</w:t>
      </w:r>
    </w:p>
    <w:p w:rsidR="00FC1F0A" w:rsidRPr="00FC1F0A" w:rsidRDefault="00375894" w:rsidP="00317282">
      <w:pPr>
        <w:suppressAutoHyphens w:val="0"/>
        <w:spacing w:line="276" w:lineRule="auto"/>
        <w:ind w:right="-108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317282">
      <w:pPr>
        <w:numPr>
          <w:ilvl w:val="0"/>
          <w:numId w:val="2"/>
        </w:numPr>
        <w:suppressAutoHyphens w:val="0"/>
        <w:spacing w:line="276" w:lineRule="auto"/>
        <w:ind w:left="426" w:right="-108" w:hanging="426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Zasadność dalszego pobytu dziecka w placówce.</w:t>
      </w:r>
    </w:p>
    <w:p w:rsidR="00871C0B" w:rsidRDefault="008548F8" w:rsidP="00317282">
      <w:pPr>
        <w:suppressAutoHyphens w:val="0"/>
        <w:spacing w:line="276" w:lineRule="auto"/>
        <w:ind w:right="-108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Ustaleń dokonano na podstawie analizy dokumentacji wychowanków nr poz. </w:t>
      </w:r>
      <w:r w:rsidR="00344985" w:rsidRPr="00344985">
        <w:rPr>
          <w:color w:val="000000"/>
          <w:kern w:val="0"/>
          <w:sz w:val="24"/>
          <w:szCs w:val="24"/>
          <w:highlight w:val="black"/>
          <w:lang w:eastAsia="pl-PL"/>
        </w:rPr>
        <w:t>XXXXXXXXXX</w:t>
      </w:r>
      <w:r w:rsidR="00344985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>z wykazu wychowanków oraz przedstawionych dokumentów i wyjaśnień.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D844FD" w:rsidRDefault="00375894" w:rsidP="00D844FD">
      <w:pPr>
        <w:suppressAutoHyphens w:val="0"/>
        <w:spacing w:line="276" w:lineRule="auto"/>
        <w:ind w:right="-108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D844FD">
      <w:pPr>
        <w:suppressAutoHyphens w:val="0"/>
        <w:spacing w:line="276" w:lineRule="auto"/>
        <w:ind w:right="-108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Status prawny wychowanków przedstawia załącznik nr 2 do Programu kontroli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29"/>
      </w:r>
      <w:r w:rsidRPr="00FC1F0A">
        <w:rPr>
          <w:color w:val="000000"/>
          <w:kern w:val="0"/>
          <w:sz w:val="24"/>
          <w:szCs w:val="24"/>
          <w:lang w:eastAsia="pl-PL"/>
        </w:rPr>
        <w:t>, powody umieszczenia w Placówce zawarto w załączniku nr 9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30"/>
      </w:r>
      <w:r w:rsidRPr="00FC1F0A">
        <w:rPr>
          <w:color w:val="000000"/>
          <w:kern w:val="0"/>
          <w:sz w:val="24"/>
          <w:szCs w:val="24"/>
          <w:lang w:eastAsia="pl-PL"/>
        </w:rPr>
        <w:t>.</w:t>
      </w:r>
    </w:p>
    <w:p w:rsidR="00871C0B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W okresie kontrolnym zespoły ds. okresowej oceny sytuacji dziecka odbyły się: 25.05.2022 r., 25.11.2022 r.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31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Przed każdym zespołem wychowawca prowadzący przygotowywał Kartę Oceny Sytuacji Dziecka: </w:t>
      </w:r>
      <w:r w:rsidR="00730CEA" w:rsidRPr="00344985">
        <w:rPr>
          <w:color w:val="000000"/>
          <w:kern w:val="0"/>
          <w:sz w:val="24"/>
          <w:szCs w:val="24"/>
          <w:highlight w:val="black"/>
          <w:lang w:eastAsia="pl-PL"/>
        </w:rPr>
        <w:t>X</w:t>
      </w:r>
      <w:r w:rsidR="00344985" w:rsidRPr="00344985">
        <w:rPr>
          <w:color w:val="000000"/>
          <w:kern w:val="0"/>
          <w:sz w:val="24"/>
          <w:szCs w:val="24"/>
          <w:highlight w:val="black"/>
          <w:lang w:eastAsia="pl-PL"/>
        </w:rPr>
        <w:t>X</w:t>
      </w:r>
      <w:r w:rsidR="00730CEA" w:rsidRPr="00344985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</w:t>
      </w:r>
      <w:r w:rsidR="00730CEA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32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Zgodnie z art. 4a ustawy dokonywano wysłuchania dziecka przed posiedzeniem zespołu, co potwierdza „Notatka z wysłuchania dziecka </w:t>
      </w:r>
      <w:r w:rsidRPr="00871C0B">
        <w:rPr>
          <w:i/>
          <w:color w:val="000000"/>
          <w:kern w:val="0"/>
          <w:sz w:val="24"/>
          <w:szCs w:val="24"/>
          <w:lang w:eastAsia="pl-PL"/>
        </w:rPr>
        <w:t>(imię i nazwisko)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sporządzona na okoliczność posiedzenia Zespołu ds. Okresowej Oceny Sytuacji Dziecka”. Przed zespołem, który odbył się 25.11.2022 r. </w:t>
      </w:r>
      <w:r w:rsidR="00344985" w:rsidRPr="00344985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</w:t>
      </w:r>
      <w:r w:rsidRPr="00FC1F0A">
        <w:rPr>
          <w:color w:val="000000"/>
          <w:kern w:val="0"/>
          <w:sz w:val="24"/>
          <w:szCs w:val="24"/>
          <w:lang w:eastAsia="pl-PL"/>
        </w:rPr>
        <w:t>.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33"/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Dla nowo przyjmowanych wychowanków powoływano Zespoły, </w:t>
      </w:r>
      <w:r w:rsidR="00344985" w:rsidRPr="00344985">
        <w:rPr>
          <w:color w:val="000000"/>
          <w:kern w:val="0"/>
          <w:sz w:val="24"/>
          <w:szCs w:val="24"/>
          <w:highlight w:val="black"/>
          <w:lang w:eastAsia="pl-PL"/>
        </w:rPr>
        <w:t>XXXXXXXXXXXXXXXXXXXX XXXXXXXXXXXXXXXXXXXXXXXXXXXXXXXXXXXXXXXXXXXX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; w zespołach uczestniczyli wychowawcy i psycholog: przyjęte założenia dotyczyły m.in. zidentyfikowania najważniejszych potrzeb w sferze opiekuńczej, otoczenia opieką psychologiczną, umożliwienia kontynuacji nauki.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W posiedzeniach zespołów brali udział: dyrektor, koordynator, wychowawcy Placówki, przedstawiciel</w:t>
      </w:r>
      <w:r>
        <w:rPr>
          <w:color w:val="000000"/>
          <w:kern w:val="0"/>
          <w:sz w:val="24"/>
          <w:szCs w:val="24"/>
          <w:lang w:eastAsia="pl-PL"/>
        </w:rPr>
        <w:t>e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Powiatowego Centrum Pomocy Rodzinie w Wyszogrodzie, szkół i Ośrodka Adopcyjnego w Płocku, właściwego ops, rodzice – co znajduje potwierdzenie na liście </w:t>
      </w:r>
      <w:r w:rsidRPr="00FC1F0A">
        <w:rPr>
          <w:color w:val="000000"/>
          <w:kern w:val="0"/>
          <w:sz w:val="24"/>
          <w:szCs w:val="24"/>
          <w:lang w:eastAsia="pl-PL"/>
        </w:rPr>
        <w:lastRenderedPageBreak/>
        <w:t>obecności. Z posiedzenia zespołu sporządzany był protokół, który zawierał Opinię dotyczącą zasadności dalszego pobytu dziecka w Placówce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34"/>
      </w:r>
      <w:r w:rsidRPr="00FC1F0A">
        <w:rPr>
          <w:color w:val="000000"/>
          <w:kern w:val="0"/>
          <w:sz w:val="24"/>
          <w:szCs w:val="24"/>
          <w:lang w:eastAsia="pl-PL"/>
        </w:rPr>
        <w:t>.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Ustalono, że dochowano terminów określonych w art. 138 ust. 1 ustawy</w:t>
      </w:r>
      <w:r>
        <w:rPr>
          <w:color w:val="000000"/>
          <w:kern w:val="0"/>
          <w:sz w:val="24"/>
          <w:szCs w:val="24"/>
          <w:lang w:eastAsia="pl-PL"/>
        </w:rPr>
        <w:t>. Z</w:t>
      </w:r>
      <w:r w:rsidRPr="00FC1F0A">
        <w:rPr>
          <w:color w:val="000000"/>
          <w:kern w:val="0"/>
          <w:sz w:val="24"/>
          <w:szCs w:val="24"/>
          <w:lang w:eastAsia="pl-PL"/>
        </w:rPr>
        <w:t>godnie z art. 138 ust. 2 ustawy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>wnioski zespołu przesyłane były do właściwego sądu.</w:t>
      </w:r>
      <w:bookmarkStart w:id="9" w:name="_Hlk124855334"/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>W okresie kontrolnym występowano do sądu z wnioskami, o których mowa w art. 100 ust. 4a ustawy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35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w stosunku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FC1F0A">
        <w:rPr>
          <w:color w:val="000000"/>
          <w:kern w:val="0"/>
          <w:sz w:val="24"/>
          <w:szCs w:val="24"/>
          <w:lang w:eastAsia="pl-PL"/>
        </w:rPr>
        <w:t>do 4 wychowanków.</w:t>
      </w:r>
      <w:bookmarkEnd w:id="9"/>
      <w:r w:rsidRPr="00FC1F0A"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Co dwa miesiące opracowywano, przesyłany do </w:t>
      </w:r>
      <w:r w:rsidRPr="00763A6A">
        <w:rPr>
          <w:color w:val="000000"/>
          <w:kern w:val="0"/>
          <w:sz w:val="24"/>
          <w:szCs w:val="24"/>
          <w:lang w:eastAsia="pl-PL"/>
        </w:rPr>
        <w:t>PCPR w Płocku,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dokument pn.  Aktualna sytuacja nieletniego </w:t>
      </w:r>
      <w:r w:rsidRPr="00871C0B">
        <w:rPr>
          <w:i/>
          <w:color w:val="000000"/>
          <w:kern w:val="0"/>
          <w:sz w:val="24"/>
          <w:szCs w:val="24"/>
          <w:lang w:eastAsia="pl-PL"/>
        </w:rPr>
        <w:t>(imię i nazwisko wychowanka)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="00344985">
        <w:rPr>
          <w:color w:val="000000"/>
          <w:kern w:val="0"/>
          <w:sz w:val="24"/>
          <w:szCs w:val="24"/>
          <w:lang w:eastAsia="pl-PL"/>
        </w:rPr>
        <w:t>–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="00344985" w:rsidRPr="00344985">
        <w:rPr>
          <w:color w:val="000000"/>
          <w:kern w:val="0"/>
          <w:sz w:val="24"/>
          <w:szCs w:val="24"/>
          <w:highlight w:val="black"/>
          <w:lang w:eastAsia="pl-PL"/>
        </w:rPr>
        <w:t>XXXXXXXXXXXXXXXXXXXXX XXXXXXXXXXXXXXXXXXXXXXXXXXXXXXXXXXXXXXXXXXXXXXXXXXX</w:t>
      </w:r>
      <w:r w:rsidRPr="00FC1F0A">
        <w:rPr>
          <w:color w:val="000000"/>
          <w:kern w:val="0"/>
          <w:sz w:val="24"/>
          <w:szCs w:val="24"/>
          <w:lang w:eastAsia="pl-PL"/>
        </w:rPr>
        <w:t>.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36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. </w:t>
      </w:r>
    </w:p>
    <w:p w:rsidR="00605CF2" w:rsidRDefault="00375894" w:rsidP="00317282">
      <w:pPr>
        <w:tabs>
          <w:tab w:val="left" w:pos="567"/>
        </w:tabs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317282">
      <w:pPr>
        <w:tabs>
          <w:tab w:val="left" w:pos="567"/>
        </w:tabs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Wychowankowie z uregulowaną sytuacją prawną umożliwiającą adopcję zostali zgłoszeni do ośrodka adopcyjnego, sporządzano opinie, o których mowa w art. 139 a ustawy. </w:t>
      </w:r>
    </w:p>
    <w:p w:rsidR="00605CF2" w:rsidRDefault="00375894" w:rsidP="00317282">
      <w:pPr>
        <w:tabs>
          <w:tab w:val="left" w:pos="4095"/>
        </w:tabs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871C0B" w:rsidRDefault="008548F8" w:rsidP="00317282">
      <w:pPr>
        <w:tabs>
          <w:tab w:val="left" w:pos="4095"/>
        </w:tabs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Stały osobisty kontakt z obojgiem rodziców utrzymywał</w:t>
      </w:r>
      <w:r>
        <w:rPr>
          <w:color w:val="000000"/>
          <w:kern w:val="0"/>
          <w:sz w:val="24"/>
          <w:szCs w:val="24"/>
          <w:lang w:eastAsia="pl-PL"/>
        </w:rPr>
        <w:t>o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8 wychowanków, 7 – z matką, 18 –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FC1F0A">
        <w:rPr>
          <w:color w:val="000000"/>
          <w:kern w:val="0"/>
          <w:sz w:val="24"/>
          <w:szCs w:val="24"/>
          <w:lang w:eastAsia="pl-PL"/>
        </w:rPr>
        <w:t>z rodzeństwem lub dalszą rodziną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37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. Z Placówką współpracowało 11 rodzin w zakresie m.in. edukacji dzieci, motywowaniu do podjęcia terapii i współpracy z instytucjami pracującymi na rzecz dziecka.  Zgodę na urlopowanie wychowanka na określony czas do domu rodzinnego rodzice otrzymują po złożeniu wniosku do sądu, przeprowadzeniu wywiadu przez ops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w miejscu zamieszkania oraz wizycie wychowawcy w środowisku rodzinnym. </w:t>
      </w:r>
    </w:p>
    <w:p w:rsidR="00871C0B" w:rsidRDefault="008548F8" w:rsidP="00317282">
      <w:pPr>
        <w:tabs>
          <w:tab w:val="left" w:pos="4095"/>
        </w:tabs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W okresie kontrolnym żadna rodzina nie miała przydzielonego asystenta</w:t>
      </w:r>
      <w:r>
        <w:rPr>
          <w:color w:val="000000"/>
          <w:kern w:val="0"/>
          <w:sz w:val="24"/>
          <w:szCs w:val="24"/>
          <w:lang w:eastAsia="pl-PL"/>
        </w:rPr>
        <w:t>.</w:t>
      </w:r>
    </w:p>
    <w:p w:rsidR="00871C0B" w:rsidRDefault="008548F8" w:rsidP="00317282">
      <w:pPr>
        <w:tabs>
          <w:tab w:val="left" w:pos="4095"/>
        </w:tabs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br/>
      </w:r>
      <w:r w:rsidRPr="00FC1F0A">
        <w:rPr>
          <w:color w:val="000000"/>
          <w:kern w:val="0"/>
          <w:sz w:val="24"/>
          <w:szCs w:val="24"/>
          <w:lang w:eastAsia="pl-PL"/>
        </w:rPr>
        <w:t>W związku z powyższym tę część zadania oceniono: pozytywnie.</w:t>
      </w:r>
    </w:p>
    <w:p w:rsidR="00FC1F0A" w:rsidRPr="00FC1F0A" w:rsidRDefault="00375894" w:rsidP="00317282">
      <w:pPr>
        <w:tabs>
          <w:tab w:val="left" w:pos="4095"/>
        </w:tabs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9D74A1" w:rsidRDefault="008548F8" w:rsidP="00317282">
      <w:pPr>
        <w:numPr>
          <w:ilvl w:val="0"/>
          <w:numId w:val="2"/>
        </w:numPr>
        <w:suppressAutoHyphens w:val="0"/>
        <w:spacing w:line="276" w:lineRule="auto"/>
        <w:ind w:left="426" w:right="-108" w:hanging="426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Zakres i jakość działań zmierzających do usamodzielnienia wychowanków </w:t>
      </w:r>
    </w:p>
    <w:p w:rsidR="00FC1F0A" w:rsidRPr="009D74A1" w:rsidRDefault="008548F8" w:rsidP="00317282">
      <w:pPr>
        <w:suppressAutoHyphens w:val="0"/>
        <w:spacing w:line="276" w:lineRule="auto"/>
        <w:ind w:right="-108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  <w:r w:rsidRPr="009D74A1">
        <w:rPr>
          <w:color w:val="000000"/>
          <w:kern w:val="0"/>
          <w:sz w:val="24"/>
          <w:szCs w:val="24"/>
          <w:lang w:eastAsia="pl-PL"/>
        </w:rPr>
        <w:t>W okresie kontrolnym usamodzielni</w:t>
      </w:r>
      <w:r>
        <w:rPr>
          <w:color w:val="000000"/>
          <w:kern w:val="0"/>
          <w:sz w:val="24"/>
          <w:szCs w:val="24"/>
          <w:lang w:eastAsia="pl-PL"/>
        </w:rPr>
        <w:t>ło się</w:t>
      </w:r>
      <w:r w:rsidRPr="009D74A1">
        <w:rPr>
          <w:color w:val="000000"/>
          <w:kern w:val="0"/>
          <w:sz w:val="24"/>
          <w:szCs w:val="24"/>
          <w:lang w:eastAsia="pl-PL"/>
        </w:rPr>
        <w:t xml:space="preserve"> 3 wychowanków (</w:t>
      </w:r>
      <w:r w:rsidR="00344985" w:rsidRPr="00344985">
        <w:rPr>
          <w:color w:val="000000"/>
          <w:kern w:val="0"/>
          <w:sz w:val="24"/>
          <w:szCs w:val="24"/>
          <w:highlight w:val="black"/>
          <w:lang w:eastAsia="pl-PL"/>
        </w:rPr>
        <w:t>XXXXXXXXXXXXXXXXXX XXXXXXXX</w:t>
      </w:r>
      <w:r w:rsidRPr="009D74A1">
        <w:rPr>
          <w:color w:val="000000"/>
          <w:kern w:val="0"/>
          <w:sz w:val="24"/>
          <w:szCs w:val="24"/>
          <w:lang w:eastAsia="pl-PL"/>
        </w:rPr>
        <w:t xml:space="preserve">), którzy opuścili Placówkę – wrócili do domu rodzinnego. W przypadku wychowanków </w:t>
      </w:r>
      <w:r w:rsidR="00344985" w:rsidRPr="00344985">
        <w:rPr>
          <w:color w:val="000000"/>
          <w:kern w:val="0"/>
          <w:sz w:val="24"/>
          <w:szCs w:val="24"/>
          <w:highlight w:val="black"/>
          <w:lang w:eastAsia="pl-PL"/>
        </w:rPr>
        <w:t>XXXXXXXXXX</w:t>
      </w:r>
      <w:r w:rsidRPr="009D74A1">
        <w:rPr>
          <w:color w:val="000000"/>
          <w:kern w:val="0"/>
          <w:sz w:val="24"/>
          <w:szCs w:val="24"/>
          <w:lang w:eastAsia="pl-PL"/>
        </w:rPr>
        <w:t xml:space="preserve"> – dokonano wyboru opiekuna usamodzielnienia.</w:t>
      </w:r>
    </w:p>
    <w:p w:rsidR="009006AF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5 wychowanków pozostaje w procesie usamodzielnienia. </w:t>
      </w:r>
      <w:r>
        <w:rPr>
          <w:color w:val="000000"/>
          <w:kern w:val="0"/>
          <w:sz w:val="24"/>
          <w:szCs w:val="24"/>
          <w:lang w:eastAsia="pl-PL"/>
        </w:rPr>
        <w:t>Stwierdzono</w:t>
      </w:r>
      <w:r w:rsidRPr="00FC1F0A">
        <w:rPr>
          <w:color w:val="000000"/>
          <w:kern w:val="0"/>
          <w:sz w:val="24"/>
          <w:szCs w:val="24"/>
          <w:lang w:eastAsia="pl-PL"/>
        </w:rPr>
        <w:t>, że zostały dotrzymane terminy wyboru opiekuna usamodzielnienia oraz opracowania indywidualnego programu usamodzielnienia, określone w art. 145 ust. 2 i ust. 4 ustawy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38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. Opiekun usamodzielnienia został zaakceptowany, a IPU zatwierdzony przez właściwego kierownika powiatowego centrum pomocy rodzinie (na dokumentach stwierdzono podpisy wychowanka usamodzielniającego się, opiekuna i kierownika pcpr). Informacje dotyczące procesu usamodzielnienia przekazuje wychowankom w formie pisemnej pracownik Powiatowego Centrum Pomocy Rodzinie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FC1F0A">
        <w:rPr>
          <w:color w:val="000000"/>
          <w:kern w:val="0"/>
          <w:sz w:val="24"/>
          <w:szCs w:val="24"/>
          <w:lang w:eastAsia="pl-PL"/>
        </w:rPr>
        <w:t>w Płocku.</w:t>
      </w:r>
    </w:p>
    <w:p w:rsidR="00FA1F48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W związku z powyższym zalecenia po kontroli w 2018 r. uznaje się za zrealizowane. </w:t>
      </w:r>
    </w:p>
    <w:p w:rsidR="00272FC2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Z wychowankiem, który po ukończeniu 18 r. życia </w:t>
      </w:r>
      <w:r>
        <w:rPr>
          <w:color w:val="000000"/>
          <w:kern w:val="0"/>
          <w:sz w:val="24"/>
          <w:szCs w:val="24"/>
          <w:lang w:eastAsia="pl-PL"/>
        </w:rPr>
        <w:t>z</w:t>
      </w:r>
      <w:r w:rsidRPr="00FC1F0A">
        <w:rPr>
          <w:color w:val="000000"/>
          <w:kern w:val="0"/>
          <w:sz w:val="24"/>
          <w:szCs w:val="24"/>
          <w:lang w:eastAsia="pl-PL"/>
        </w:rPr>
        <w:t>decyd</w:t>
      </w:r>
      <w:r>
        <w:rPr>
          <w:color w:val="000000"/>
          <w:kern w:val="0"/>
          <w:sz w:val="24"/>
          <w:szCs w:val="24"/>
          <w:lang w:eastAsia="pl-PL"/>
        </w:rPr>
        <w:t>ował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się zostać w Placówce spis</w:t>
      </w:r>
      <w:r>
        <w:rPr>
          <w:color w:val="000000"/>
          <w:kern w:val="0"/>
          <w:sz w:val="24"/>
          <w:szCs w:val="24"/>
          <w:lang w:eastAsia="pl-PL"/>
        </w:rPr>
        <w:t xml:space="preserve">any </w:t>
      </w:r>
      <w:r w:rsidRPr="00FC1F0A">
        <w:rPr>
          <w:color w:val="000000"/>
          <w:kern w:val="0"/>
          <w:sz w:val="24"/>
          <w:szCs w:val="24"/>
          <w:lang w:eastAsia="pl-PL"/>
        </w:rPr>
        <w:t>był kontrakt (</w:t>
      </w:r>
      <w:r w:rsidR="00344985" w:rsidRPr="00344985">
        <w:rPr>
          <w:color w:val="000000"/>
          <w:kern w:val="0"/>
          <w:sz w:val="24"/>
          <w:szCs w:val="24"/>
          <w:highlight w:val="black"/>
          <w:lang w:eastAsia="pl-PL"/>
        </w:rPr>
        <w:t>XXXXXXXXXXXXXXXX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) dotyczący ustalenia zasad współpracy obu stron w </w:t>
      </w:r>
      <w:r w:rsidRPr="00FC1F0A">
        <w:rPr>
          <w:color w:val="000000"/>
          <w:kern w:val="0"/>
          <w:sz w:val="24"/>
          <w:szCs w:val="24"/>
          <w:lang w:eastAsia="pl-PL"/>
        </w:rPr>
        <w:lastRenderedPageBreak/>
        <w:t>zakresie pobytu w Placówce, realizacji obowiązku szkolnego oraz wykonywania określonych zadań.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39"/>
      </w:r>
      <w:r w:rsidRPr="00FC1F0A">
        <w:rPr>
          <w:color w:val="000000"/>
          <w:kern w:val="0"/>
          <w:sz w:val="24"/>
          <w:szCs w:val="24"/>
          <w:lang w:eastAsia="pl-PL"/>
        </w:rPr>
        <w:br/>
        <w:t xml:space="preserve">W ramach działań związanych z usamodzielnieniem wychowankowie </w:t>
      </w:r>
      <w:r>
        <w:rPr>
          <w:color w:val="000000"/>
          <w:kern w:val="0"/>
          <w:sz w:val="24"/>
          <w:szCs w:val="24"/>
          <w:lang w:eastAsia="pl-PL"/>
        </w:rPr>
        <w:t>nabywali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samodzielności przy czynnościach higienicznych, porządkowych, uczestniczyli w zakupach odzieży, wdrażani byli do treningu finansowego. W </w:t>
      </w:r>
      <w:r>
        <w:rPr>
          <w:color w:val="000000"/>
          <w:kern w:val="0"/>
          <w:sz w:val="24"/>
          <w:szCs w:val="24"/>
          <w:lang w:eastAsia="pl-PL"/>
        </w:rPr>
        <w:t>trakcie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wycieczek poznawali </w:t>
      </w:r>
      <w:r>
        <w:rPr>
          <w:color w:val="000000"/>
          <w:kern w:val="0"/>
          <w:sz w:val="24"/>
          <w:szCs w:val="24"/>
          <w:lang w:eastAsia="pl-PL"/>
        </w:rPr>
        <w:t xml:space="preserve">rynek pracy, w tym </w:t>
      </w:r>
      <w:r w:rsidRPr="00FC1F0A">
        <w:rPr>
          <w:color w:val="000000"/>
          <w:kern w:val="0"/>
          <w:sz w:val="24"/>
          <w:szCs w:val="24"/>
          <w:lang w:eastAsia="pl-PL"/>
        </w:rPr>
        <w:t>zawody</w:t>
      </w:r>
      <w:r>
        <w:rPr>
          <w:color w:val="000000"/>
          <w:kern w:val="0"/>
          <w:sz w:val="24"/>
          <w:szCs w:val="24"/>
          <w:lang w:eastAsia="pl-PL"/>
        </w:rPr>
        <w:t>.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>O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dbywali rozmowy z lekarzami, uczyli się zakładać konta bankowe, wypłacać z nich pieniądze. </w:t>
      </w:r>
      <w:bookmarkStart w:id="10" w:name="_Hlk124860537"/>
      <w:r>
        <w:rPr>
          <w:color w:val="000000"/>
          <w:kern w:val="0"/>
          <w:sz w:val="24"/>
          <w:szCs w:val="24"/>
          <w:lang w:eastAsia="pl-PL"/>
        </w:rPr>
        <w:t>W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okresie kontrolnym wychowankowie uczestniczyli w warsztatach z usamodzielnienia z Fundacji „One Day”, z doradztwa zawodowego, kulinarnych.</w:t>
      </w:r>
      <w:bookmarkEnd w:id="10"/>
      <w:r>
        <w:rPr>
          <w:color w:val="000000"/>
          <w:kern w:val="0"/>
          <w:sz w:val="24"/>
          <w:szCs w:val="24"/>
          <w:lang w:eastAsia="pl-PL"/>
        </w:rPr>
        <w:br/>
      </w:r>
    </w:p>
    <w:p w:rsidR="00871C0B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W związku z powyższym tę część zadania oceniono: pozytywnie.</w:t>
      </w:r>
    </w:p>
    <w:p w:rsidR="00871C0B" w:rsidRPr="00FC1F0A" w:rsidRDefault="00375894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317282">
      <w:pPr>
        <w:numPr>
          <w:ilvl w:val="0"/>
          <w:numId w:val="2"/>
        </w:numPr>
        <w:suppressAutoHyphens w:val="0"/>
        <w:spacing w:line="276" w:lineRule="auto"/>
        <w:ind w:left="426" w:right="-108" w:hanging="426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Przestrzeganie i wykonywanie praw dziecka.</w:t>
      </w:r>
    </w:p>
    <w:p w:rsidR="00FC1F0A" w:rsidRPr="00FC1F0A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Sprawdzono na podstawie analizy dokumentów organizacyjnych placówki oraz odpowiedzi </w:t>
      </w:r>
      <w:r w:rsidRPr="00FC1F0A">
        <w:rPr>
          <w:kern w:val="0"/>
          <w:sz w:val="24"/>
          <w:szCs w:val="24"/>
          <w:lang w:eastAsia="pl-PL"/>
        </w:rPr>
        <w:br/>
        <w:t xml:space="preserve">i wyjaśnień udzielonych przez Pana i wychowanków.  </w:t>
      </w:r>
    </w:p>
    <w:p w:rsidR="00C80629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Prawa i obowiązki wychowanków zawarto w §</w:t>
      </w:r>
      <w:r>
        <w:rPr>
          <w:kern w:val="0"/>
          <w:sz w:val="24"/>
          <w:szCs w:val="24"/>
          <w:lang w:eastAsia="pl-PL"/>
        </w:rPr>
        <w:t>10 ust. 3 i 4</w:t>
      </w:r>
      <w:r w:rsidRPr="00FC1F0A">
        <w:rPr>
          <w:kern w:val="0"/>
          <w:sz w:val="24"/>
          <w:szCs w:val="24"/>
          <w:lang w:eastAsia="pl-PL"/>
        </w:rPr>
        <w:t xml:space="preserve"> Regulaminu Organizacyjnego Placówki </w:t>
      </w:r>
      <w:r>
        <w:rPr>
          <w:kern w:val="0"/>
          <w:sz w:val="24"/>
          <w:szCs w:val="24"/>
          <w:lang w:eastAsia="pl-PL"/>
        </w:rPr>
        <w:t>Opiekuńczo-Wychowawczej w Wyszogrodzie</w:t>
      </w:r>
      <w:r w:rsidRPr="00FC1F0A">
        <w:rPr>
          <w:kern w:val="0"/>
          <w:sz w:val="24"/>
          <w:szCs w:val="24"/>
          <w:lang w:eastAsia="pl-PL"/>
        </w:rPr>
        <w:t xml:space="preserve">. Ponadto </w:t>
      </w:r>
      <w:r>
        <w:rPr>
          <w:kern w:val="0"/>
          <w:sz w:val="24"/>
          <w:szCs w:val="24"/>
          <w:lang w:eastAsia="pl-PL"/>
        </w:rPr>
        <w:t xml:space="preserve">Zarządzeniem nr 9/2021 Dyrektora Placówki Opiekuńczo-Wychowawczej w Wyszogrodzie z dnia 04 czerwca 2021 r. wprowadzono Regulamin wychowanka w Placówce Opiekuńczo-Wychowawczej </w:t>
      </w:r>
      <w:r>
        <w:rPr>
          <w:kern w:val="0"/>
          <w:sz w:val="24"/>
          <w:szCs w:val="24"/>
          <w:lang w:eastAsia="pl-PL"/>
        </w:rPr>
        <w:br/>
        <w:t>w Wyszogrodzie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40"/>
      </w:r>
      <w:r>
        <w:rPr>
          <w:kern w:val="0"/>
          <w:sz w:val="24"/>
          <w:szCs w:val="24"/>
          <w:lang w:eastAsia="pl-PL"/>
        </w:rPr>
        <w:t xml:space="preserve"> obejmujący:</w:t>
      </w:r>
    </w:p>
    <w:p w:rsidR="001969EE" w:rsidRPr="001969EE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highlight w:val="yellow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I. </w:t>
      </w:r>
      <w:r w:rsidRPr="001969EE">
        <w:rPr>
          <w:kern w:val="0"/>
          <w:sz w:val="24"/>
          <w:szCs w:val="24"/>
          <w:lang w:eastAsia="pl-PL"/>
        </w:rPr>
        <w:t>prawa i obowiązki wychowanka</w:t>
      </w:r>
      <w:r>
        <w:rPr>
          <w:kern w:val="0"/>
          <w:sz w:val="24"/>
          <w:szCs w:val="24"/>
          <w:lang w:eastAsia="pl-PL"/>
        </w:rPr>
        <w:t xml:space="preserve"> - </w:t>
      </w:r>
      <w:r w:rsidRPr="001969EE">
        <w:rPr>
          <w:kern w:val="0"/>
          <w:sz w:val="24"/>
          <w:szCs w:val="24"/>
          <w:lang w:eastAsia="pl-PL"/>
        </w:rPr>
        <w:t>w zapisach dotyczących obowiązków stwierdzono:</w:t>
      </w:r>
    </w:p>
    <w:p w:rsidR="00C80629" w:rsidRPr="001969EE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highlight w:val="yellow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- </w:t>
      </w:r>
      <w:r w:rsidRPr="001969EE">
        <w:rPr>
          <w:kern w:val="0"/>
          <w:sz w:val="24"/>
          <w:szCs w:val="24"/>
          <w:lang w:eastAsia="pl-PL"/>
        </w:rPr>
        <w:t>ust. 2 pkt 4: obowiązek udziału w zajęciach</w:t>
      </w:r>
      <w:r>
        <w:rPr>
          <w:kern w:val="0"/>
          <w:sz w:val="24"/>
          <w:szCs w:val="24"/>
          <w:lang w:eastAsia="pl-PL"/>
        </w:rPr>
        <w:t xml:space="preserve"> -</w:t>
      </w:r>
      <w:r w:rsidRPr="001969EE">
        <w:rPr>
          <w:kern w:val="0"/>
          <w:sz w:val="24"/>
          <w:szCs w:val="24"/>
          <w:lang w:eastAsia="pl-PL"/>
        </w:rPr>
        <w:t xml:space="preserve"> udział w zajęciach powinien mieć dobrowolny charakter</w:t>
      </w:r>
      <w:r>
        <w:rPr>
          <w:kern w:val="0"/>
          <w:sz w:val="24"/>
          <w:szCs w:val="24"/>
          <w:lang w:eastAsia="pl-PL"/>
        </w:rPr>
        <w:t>,</w:t>
      </w:r>
      <w:r w:rsidRPr="001969EE">
        <w:rPr>
          <w:kern w:val="0"/>
          <w:sz w:val="24"/>
          <w:szCs w:val="24"/>
          <w:lang w:eastAsia="pl-PL"/>
        </w:rPr>
        <w:t xml:space="preserve"> z wyjątkiem zajęć edukacyjnych</w:t>
      </w:r>
      <w:r>
        <w:rPr>
          <w:kern w:val="0"/>
          <w:sz w:val="24"/>
          <w:szCs w:val="24"/>
          <w:lang w:eastAsia="pl-PL"/>
        </w:rPr>
        <w:t>;</w:t>
      </w:r>
      <w:r w:rsidRPr="001969EE">
        <w:rPr>
          <w:kern w:val="0"/>
          <w:sz w:val="24"/>
          <w:szCs w:val="24"/>
          <w:lang w:eastAsia="pl-PL"/>
        </w:rPr>
        <w:t xml:space="preserve"> </w:t>
      </w:r>
    </w:p>
    <w:p w:rsidR="00FA1F48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ust. 2 pkt 6: „świadome i rzetelne wykonywanie poleceń i zarządzeń (…) innych pracowników Placówki” - za opiekę i wychowanie w placówce odpowiadają dyrektor, wychowawcy oraz specjaliści w niej zatrudnieni – powyższe zapisy wymagają zmiany;</w:t>
      </w:r>
    </w:p>
    <w:p w:rsidR="00FA1F48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(zrealizowano zalecenie dotyczące wykreślenia z Regulaminu udzielania nagany na forum grupy), </w:t>
      </w:r>
    </w:p>
    <w:p w:rsidR="009B03E3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II. system motywacji zachowań wychowanków - stwierdzono zapis: „wychowanek często naruszający zasady współżycia grupowego i obowiązki wychowanka, na wniosek zespołu </w:t>
      </w:r>
      <w:r>
        <w:rPr>
          <w:kern w:val="0"/>
          <w:sz w:val="24"/>
          <w:szCs w:val="24"/>
          <w:lang w:eastAsia="pl-PL"/>
        </w:rPr>
        <w:br/>
        <w:t xml:space="preserve">ds. oceny sytuacji dziecka i w trybie przewidzianym przepisami prawa, może być skierowany do innej placówki opiekuńczo-wychowawczej bądź placówki resocjalizacyjnej” (ust. 5) - umieszczanie dzieci w placówkach opiekuńczo-wychowawczych lub innych instytucjach, </w:t>
      </w:r>
      <w:r>
        <w:rPr>
          <w:kern w:val="0"/>
          <w:sz w:val="24"/>
          <w:szCs w:val="24"/>
          <w:lang w:eastAsia="pl-PL"/>
        </w:rPr>
        <w:br/>
        <w:t>a także zmiana postanowień w tym zakresie należy do wyłącznej kompetencji sądów – należy dokonać zmiany w przytoczonym zapisie;</w:t>
      </w:r>
    </w:p>
    <w:p w:rsidR="009B03E3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III. zasady przyznawania kieszonkowego (ust. 9 i 10 omówiono w obszarze I wystąpienia),</w:t>
      </w:r>
    </w:p>
    <w:p w:rsidR="00C80629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IV. zasady samodzielnych wyjść wychowanków;</w:t>
      </w:r>
    </w:p>
    <w:p w:rsidR="00C80629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V. zasady korzystania ze sprzętu komputerowego;</w:t>
      </w:r>
    </w:p>
    <w:p w:rsidR="00C80629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VI. zasady korzystania z telefonu komórkowego;</w:t>
      </w:r>
    </w:p>
    <w:p w:rsidR="00C80629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VII. samorząd wychowanków;</w:t>
      </w:r>
    </w:p>
    <w:p w:rsidR="00C80629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VIII. plan dnia;</w:t>
      </w:r>
    </w:p>
    <w:p w:rsidR="00C80629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IX. zasady odwiedzin;</w:t>
      </w:r>
    </w:p>
    <w:p w:rsidR="009B03E3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lastRenderedPageBreak/>
        <w:t>X. informacje odnośnie kwot przeznaczonych na prezenty urodzinowe.</w:t>
      </w:r>
    </w:p>
    <w:p w:rsidR="009B03E3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 placówce obowiązują Procedury postępowania wychowawców i pracowników Placówki Opiekuńczo-Wychowawczej w Wyszogrodzie w sytuacjach kryzysowych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41"/>
      </w:r>
      <w:r>
        <w:rPr>
          <w:kern w:val="0"/>
          <w:sz w:val="24"/>
          <w:szCs w:val="24"/>
          <w:lang w:eastAsia="pl-PL"/>
        </w:rPr>
        <w:t>, w tym:</w:t>
      </w:r>
    </w:p>
    <w:p w:rsidR="00402BED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- dotycząca samowolnego opuszczenia Placówki Opiekuńczo-Wychowawczej </w:t>
      </w:r>
      <w:r>
        <w:rPr>
          <w:kern w:val="0"/>
          <w:sz w:val="24"/>
          <w:szCs w:val="24"/>
          <w:lang w:eastAsia="pl-PL"/>
        </w:rPr>
        <w:br/>
        <w:t>w Wyszogrodzie przez wychowanka,</w:t>
      </w:r>
    </w:p>
    <w:p w:rsidR="00402BED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przyjęcia wychowanka Placówki Opiekuńczo-Wychowawczej w Wyszogrodzie po ucieczce lub długotrwałej nieobecności,</w:t>
      </w:r>
    </w:p>
    <w:p w:rsidR="00402BED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postępowania w przypadku znalezienia na terenie Placówki Opiekuńczo-Wychowawczej w Wyszogrodzie substancji przypominającej wyglądem narkotyk lub podejrzenia posiadania środków odurzających przez wychowanka,</w:t>
      </w:r>
    </w:p>
    <w:p w:rsidR="00402BED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postępowania w przypadku stosowania przemocy pracowników wobec wychowanków Placówki Opiekuńczo-Wychowawczej w Wyszogrodzie,</w:t>
      </w:r>
    </w:p>
    <w:p w:rsidR="00795B26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postępowania w przypadku przemocy wychowanka wobec innego wychowanka Placówki Opiekuńczo-Wychowawczej w Wyszogrodzie,</w:t>
      </w:r>
    </w:p>
    <w:p w:rsidR="00795B26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postępowania w przypadku przemocy wychowanka wobec pracownika Placówki Opiekuńczo-Wychowawczej w Wyszogrodzie,</w:t>
      </w:r>
    </w:p>
    <w:p w:rsidR="00402BED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- postępowania w przypadku łamania praw dziecka w Placówce Opiekuńczo-Wychowawczej w Wyszogrodzie.  </w:t>
      </w:r>
    </w:p>
    <w:p w:rsidR="00FC1F0A" w:rsidRPr="00FC1F0A" w:rsidRDefault="008548F8" w:rsidP="00317282">
      <w:pPr>
        <w:tabs>
          <w:tab w:val="left" w:pos="709"/>
        </w:tabs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Analiza treści </w:t>
      </w:r>
      <w:r>
        <w:rPr>
          <w:kern w:val="0"/>
          <w:sz w:val="24"/>
          <w:szCs w:val="24"/>
          <w:lang w:eastAsia="pl-PL"/>
        </w:rPr>
        <w:t xml:space="preserve">powyższych </w:t>
      </w:r>
      <w:r w:rsidRPr="00FC1F0A">
        <w:rPr>
          <w:kern w:val="0"/>
          <w:sz w:val="24"/>
          <w:szCs w:val="24"/>
          <w:lang w:eastAsia="pl-PL"/>
        </w:rPr>
        <w:t>dokument</w:t>
      </w:r>
      <w:r>
        <w:rPr>
          <w:kern w:val="0"/>
          <w:sz w:val="24"/>
          <w:szCs w:val="24"/>
          <w:lang w:eastAsia="pl-PL"/>
        </w:rPr>
        <w:t xml:space="preserve">ów </w:t>
      </w:r>
      <w:r w:rsidRPr="00FC1F0A">
        <w:rPr>
          <w:kern w:val="0"/>
          <w:sz w:val="24"/>
          <w:szCs w:val="24"/>
          <w:lang w:eastAsia="pl-PL"/>
        </w:rPr>
        <w:t>wykazała, że zapisy są zgodne z przepisami art. 4 ustawy o wspieraniu rodziny i pieczy zastępczej</w:t>
      </w:r>
      <w:r>
        <w:rPr>
          <w:kern w:val="0"/>
          <w:sz w:val="24"/>
          <w:szCs w:val="24"/>
          <w:lang w:eastAsia="pl-PL"/>
        </w:rPr>
        <w:t xml:space="preserve"> oraz innymi przepisami prawa</w:t>
      </w:r>
      <w:r w:rsidRPr="00FC1F0A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lang w:eastAsia="pl-PL"/>
        </w:rPr>
        <w:t xml:space="preserve"> Nowo przyjmowani wychowankowie zapoznawani byli z Regulaminem Wychowanka w Placówce Opiekuńczo Wychowawczej w Wyszogrodzie w pierwszych dniach pobytu, w późniejszym czasie zapisy Regulaminu były przypominane. Odbywały się „zebrania społeczności”, w czasie których dzieci </w:t>
      </w:r>
      <w:r w:rsidRPr="004A42CD">
        <w:rPr>
          <w:kern w:val="0"/>
          <w:sz w:val="24"/>
          <w:szCs w:val="24"/>
          <w:lang w:eastAsia="pl-PL"/>
        </w:rPr>
        <w:t>omawiały</w:t>
      </w:r>
      <w:r>
        <w:rPr>
          <w:kern w:val="0"/>
          <w:sz w:val="24"/>
          <w:szCs w:val="24"/>
          <w:lang w:eastAsia="pl-PL"/>
        </w:rPr>
        <w:t xml:space="preserve"> planowane działania (imprezy, wyjazdy, uroczystości), a także bieżące problemy – spotkania wynikały ze zgłaszanych potrzeb. Na tablicach w częściach wspólnych wywieszone były numery telefonów do Rzecznika Praw Dziecka i telefonów zaufania różnych fundacji. </w:t>
      </w:r>
    </w:p>
    <w:p w:rsidR="001947BF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>R</w:t>
      </w:r>
      <w:r w:rsidRPr="00FC1F0A">
        <w:rPr>
          <w:color w:val="000000"/>
          <w:kern w:val="0"/>
          <w:sz w:val="24"/>
          <w:szCs w:val="24"/>
          <w:lang w:eastAsia="pl-PL"/>
        </w:rPr>
        <w:t>odzic</w:t>
      </w:r>
      <w:r>
        <w:rPr>
          <w:color w:val="000000"/>
          <w:kern w:val="0"/>
          <w:sz w:val="24"/>
          <w:szCs w:val="24"/>
          <w:lang w:eastAsia="pl-PL"/>
        </w:rPr>
        <w:t>e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lub opiekun</w:t>
      </w:r>
      <w:r>
        <w:rPr>
          <w:color w:val="000000"/>
          <w:kern w:val="0"/>
          <w:sz w:val="24"/>
          <w:szCs w:val="24"/>
          <w:lang w:eastAsia="pl-PL"/>
        </w:rPr>
        <w:t xml:space="preserve">owie </w:t>
      </w:r>
      <w:r w:rsidRPr="00FC1F0A">
        <w:rPr>
          <w:color w:val="000000"/>
          <w:kern w:val="0"/>
          <w:sz w:val="24"/>
          <w:szCs w:val="24"/>
          <w:lang w:eastAsia="pl-PL"/>
        </w:rPr>
        <w:t>prawn</w:t>
      </w:r>
      <w:r>
        <w:rPr>
          <w:color w:val="000000"/>
          <w:kern w:val="0"/>
          <w:sz w:val="24"/>
          <w:szCs w:val="24"/>
          <w:lang w:eastAsia="pl-PL"/>
        </w:rPr>
        <w:t>i podpisują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zgody na publikację wizerunku dziecka</w:t>
      </w:r>
      <w:r>
        <w:rPr>
          <w:color w:val="000000"/>
          <w:kern w:val="0"/>
          <w:sz w:val="24"/>
          <w:szCs w:val="24"/>
          <w:lang w:eastAsia="pl-PL"/>
        </w:rPr>
        <w:t xml:space="preserve">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iCs/>
          <w:kern w:val="0"/>
          <w:sz w:val="24"/>
          <w:szCs w:val="24"/>
          <w:lang w:eastAsia="pl-PL"/>
        </w:rPr>
      </w:pPr>
      <w:r w:rsidRPr="00FC1F0A">
        <w:rPr>
          <w:iCs/>
          <w:kern w:val="0"/>
          <w:sz w:val="24"/>
          <w:szCs w:val="24"/>
          <w:lang w:eastAsia="pl-PL"/>
        </w:rPr>
        <w:t>Z pisemnych wyjaśnień dyrektora wynika, że w okresie kontrolnym: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iCs/>
          <w:kern w:val="0"/>
          <w:sz w:val="24"/>
          <w:szCs w:val="24"/>
          <w:lang w:eastAsia="pl-PL"/>
        </w:rPr>
      </w:pPr>
      <w:r w:rsidRPr="00FC1F0A">
        <w:rPr>
          <w:iCs/>
          <w:kern w:val="0"/>
          <w:sz w:val="24"/>
          <w:szCs w:val="24"/>
          <w:lang w:eastAsia="pl-PL"/>
        </w:rPr>
        <w:t>- odnotowano sytuacj</w:t>
      </w:r>
      <w:r>
        <w:rPr>
          <w:iCs/>
          <w:kern w:val="0"/>
          <w:sz w:val="24"/>
          <w:szCs w:val="24"/>
          <w:lang w:eastAsia="pl-PL"/>
        </w:rPr>
        <w:t>e</w:t>
      </w:r>
      <w:r w:rsidRPr="00FC1F0A">
        <w:rPr>
          <w:iCs/>
          <w:kern w:val="0"/>
          <w:sz w:val="24"/>
          <w:szCs w:val="24"/>
          <w:lang w:eastAsia="pl-PL"/>
        </w:rPr>
        <w:t xml:space="preserve"> związan</w:t>
      </w:r>
      <w:r>
        <w:rPr>
          <w:iCs/>
          <w:kern w:val="0"/>
          <w:sz w:val="24"/>
          <w:szCs w:val="24"/>
          <w:lang w:eastAsia="pl-PL"/>
        </w:rPr>
        <w:t>e</w:t>
      </w:r>
      <w:r w:rsidRPr="00FC1F0A">
        <w:rPr>
          <w:iCs/>
          <w:kern w:val="0"/>
          <w:sz w:val="24"/>
          <w:szCs w:val="24"/>
          <w:lang w:eastAsia="pl-PL"/>
        </w:rPr>
        <w:t xml:space="preserve"> z przemocą rówieśniczą</w:t>
      </w:r>
      <w:r>
        <w:rPr>
          <w:iCs/>
          <w:kern w:val="0"/>
          <w:sz w:val="24"/>
          <w:szCs w:val="24"/>
          <w:lang w:eastAsia="pl-PL"/>
        </w:rPr>
        <w:t xml:space="preserve"> – postępowano zgodnie z opracowaną procedurą</w:t>
      </w:r>
      <w:r w:rsidRPr="00FC1F0A">
        <w:rPr>
          <w:iCs/>
          <w:kern w:val="0"/>
          <w:sz w:val="24"/>
          <w:szCs w:val="24"/>
          <w:lang w:eastAsia="pl-PL"/>
        </w:rPr>
        <w:t>,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iCs/>
          <w:kern w:val="0"/>
          <w:sz w:val="24"/>
          <w:szCs w:val="24"/>
          <w:lang w:eastAsia="pl-PL"/>
        </w:rPr>
      </w:pPr>
      <w:r w:rsidRPr="00FC1F0A">
        <w:rPr>
          <w:iCs/>
          <w:kern w:val="0"/>
          <w:sz w:val="24"/>
          <w:szCs w:val="24"/>
          <w:lang w:eastAsia="pl-PL"/>
        </w:rPr>
        <w:t xml:space="preserve">- wychowankowie nie zgłaszali do dyrektora niewłaściwych zachowań wychowawców </w:t>
      </w:r>
      <w:r w:rsidRPr="00FC1F0A">
        <w:rPr>
          <w:iCs/>
          <w:kern w:val="0"/>
          <w:sz w:val="24"/>
          <w:szCs w:val="24"/>
          <w:lang w:eastAsia="pl-PL"/>
        </w:rPr>
        <w:br/>
        <w:t>ani innych osób dorosłych wobec dzieci</w:t>
      </w:r>
      <w:r>
        <w:rPr>
          <w:iCs/>
          <w:kern w:val="0"/>
          <w:sz w:val="24"/>
          <w:szCs w:val="24"/>
          <w:vertAlign w:val="superscript"/>
          <w:lang w:eastAsia="pl-PL"/>
        </w:rPr>
        <w:footnoteReference w:id="42"/>
      </w:r>
      <w:r w:rsidRPr="00FC1F0A">
        <w:rPr>
          <w:iCs/>
          <w:kern w:val="0"/>
          <w:sz w:val="24"/>
          <w:szCs w:val="24"/>
          <w:lang w:eastAsia="pl-PL"/>
        </w:rPr>
        <w:t xml:space="preserve">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iCs/>
          <w:kern w:val="0"/>
          <w:sz w:val="24"/>
          <w:szCs w:val="24"/>
          <w:lang w:eastAsia="pl-PL"/>
        </w:rPr>
      </w:pPr>
      <w:r w:rsidRPr="00FC1F0A">
        <w:rPr>
          <w:iCs/>
          <w:kern w:val="0"/>
          <w:sz w:val="24"/>
          <w:szCs w:val="24"/>
          <w:lang w:eastAsia="pl-PL"/>
        </w:rPr>
        <w:t xml:space="preserve">W czasie kontroli przeprowadzono dobrowolną i anonimową rozmowę z </w:t>
      </w:r>
      <w:r>
        <w:rPr>
          <w:iCs/>
          <w:kern w:val="0"/>
          <w:sz w:val="24"/>
          <w:szCs w:val="24"/>
          <w:lang w:eastAsia="pl-PL"/>
        </w:rPr>
        <w:t>3</w:t>
      </w:r>
      <w:r w:rsidRPr="00FC1F0A">
        <w:rPr>
          <w:iCs/>
          <w:kern w:val="0"/>
          <w:sz w:val="24"/>
          <w:szCs w:val="24"/>
          <w:lang w:eastAsia="pl-PL"/>
        </w:rPr>
        <w:t xml:space="preserve"> wychowanków Placówki. Z wypowiedzi dzieci wynikało, że ich prawa nie są naruszane</w:t>
      </w:r>
      <w:r>
        <w:rPr>
          <w:iCs/>
          <w:kern w:val="0"/>
          <w:sz w:val="24"/>
          <w:szCs w:val="24"/>
          <w:vertAlign w:val="superscript"/>
          <w:lang w:eastAsia="pl-PL"/>
        </w:rPr>
        <w:footnoteReference w:id="43"/>
      </w:r>
      <w:r w:rsidRPr="00FC1F0A">
        <w:rPr>
          <w:iCs/>
          <w:kern w:val="0"/>
          <w:sz w:val="24"/>
          <w:szCs w:val="24"/>
          <w:lang w:eastAsia="pl-PL"/>
        </w:rPr>
        <w:t xml:space="preserve">. </w:t>
      </w:r>
    </w:p>
    <w:p w:rsidR="00563E16" w:rsidRDefault="008548F8" w:rsidP="00317282">
      <w:pPr>
        <w:suppressAutoHyphens w:val="0"/>
        <w:spacing w:line="276" w:lineRule="auto"/>
        <w:ind w:right="-108"/>
        <w:jc w:val="both"/>
        <w:outlineLvl w:val="0"/>
        <w:rPr>
          <w:color w:val="000000"/>
          <w:kern w:val="0"/>
          <w:sz w:val="24"/>
          <w:szCs w:val="24"/>
          <w:highlight w:val="yellow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br/>
        <w:t>W związku z powyższym tę część zadania oceniono: pozytywnie</w:t>
      </w:r>
      <w:r>
        <w:rPr>
          <w:color w:val="000000"/>
          <w:kern w:val="0"/>
          <w:sz w:val="24"/>
          <w:szCs w:val="24"/>
          <w:lang w:eastAsia="pl-PL"/>
        </w:rPr>
        <w:t xml:space="preserve"> pomimo </w:t>
      </w:r>
      <w:r w:rsidRPr="00DC69DF">
        <w:rPr>
          <w:color w:val="000000"/>
          <w:kern w:val="0"/>
          <w:sz w:val="24"/>
          <w:szCs w:val="24"/>
          <w:lang w:eastAsia="pl-PL"/>
        </w:rPr>
        <w:t>uchybień.</w:t>
      </w:r>
    </w:p>
    <w:p w:rsidR="00FC1F0A" w:rsidRPr="00FC1F0A" w:rsidRDefault="00375894" w:rsidP="00317282">
      <w:pPr>
        <w:suppressAutoHyphens w:val="0"/>
        <w:spacing w:line="276" w:lineRule="auto"/>
        <w:ind w:right="-108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317282">
      <w:pPr>
        <w:suppressAutoHyphens w:val="0"/>
        <w:spacing w:line="276" w:lineRule="auto"/>
        <w:ind w:right="-108"/>
        <w:jc w:val="both"/>
        <w:outlineLvl w:val="0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VI. 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Kwalifikacje pracowników merytorycznych zatrudnionych w placówce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Stan i strukturę zatrudnienia pracowników sprawdzono na podstawie analizy przekazanej przez dyrektora dokumentacji i wyjaśnień. </w:t>
      </w:r>
    </w:p>
    <w:p w:rsidR="00B93D88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lastRenderedPageBreak/>
        <w:t>W okresie objętym kontrolą i na dzień kontroli w Placówce zatrudni</w:t>
      </w:r>
      <w:r>
        <w:rPr>
          <w:color w:val="000000"/>
          <w:kern w:val="0"/>
          <w:sz w:val="24"/>
          <w:szCs w:val="24"/>
          <w:lang w:eastAsia="pl-PL"/>
        </w:rPr>
        <w:t>eni byli: dyrektor (1 etat) oraz 8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pracowników merytorycznych: 1 starszy wychowawca koordynator (1 etat), </w:t>
      </w:r>
      <w:r>
        <w:rPr>
          <w:color w:val="000000"/>
          <w:kern w:val="0"/>
          <w:sz w:val="24"/>
          <w:szCs w:val="24"/>
          <w:lang w:eastAsia="pl-PL"/>
        </w:rPr>
        <w:t>7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wychowawców </w:t>
      </w:r>
      <w:r>
        <w:rPr>
          <w:color w:val="000000"/>
          <w:kern w:val="0"/>
          <w:sz w:val="24"/>
          <w:szCs w:val="24"/>
          <w:lang w:eastAsia="pl-PL"/>
        </w:rPr>
        <w:t>(wszyscy na pełen etat</w:t>
      </w:r>
      <w:r w:rsidRPr="00FC1F0A">
        <w:rPr>
          <w:color w:val="000000"/>
          <w:kern w:val="0"/>
          <w:sz w:val="24"/>
          <w:szCs w:val="24"/>
          <w:lang w:eastAsia="pl-PL"/>
        </w:rPr>
        <w:t>)</w:t>
      </w:r>
      <w:r>
        <w:rPr>
          <w:color w:val="000000"/>
          <w:kern w:val="0"/>
          <w:sz w:val="24"/>
          <w:szCs w:val="24"/>
          <w:lang w:eastAsia="pl-PL"/>
        </w:rPr>
        <w:t xml:space="preserve"> oraz, na umowę zlecenie, psycholog i specjalista terapii uzależnień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44"/>
      </w:r>
      <w:r w:rsidRPr="00FC1F0A">
        <w:rPr>
          <w:color w:val="000000"/>
          <w:kern w:val="0"/>
          <w:sz w:val="24"/>
          <w:szCs w:val="24"/>
          <w:lang w:eastAsia="pl-PL"/>
        </w:rPr>
        <w:t>. Zatrudniona kadra spełniała wymogi określone w art. 97 ust. 3 oraz art. 98 ust. 1 i ust. 3 ustawy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45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. </w:t>
      </w:r>
      <w:bookmarkStart w:id="11" w:name="_Hlk125542643"/>
      <w:r>
        <w:rPr>
          <w:color w:val="000000"/>
          <w:kern w:val="0"/>
          <w:sz w:val="24"/>
          <w:szCs w:val="24"/>
          <w:lang w:eastAsia="pl-PL"/>
        </w:rPr>
        <w:t xml:space="preserve">Na dzień kontroli </w:t>
      </w:r>
      <w:r w:rsidRPr="00766A04">
        <w:rPr>
          <w:color w:val="000000"/>
          <w:kern w:val="0"/>
          <w:sz w:val="24"/>
          <w:szCs w:val="24"/>
          <w:lang w:eastAsia="pl-PL"/>
        </w:rPr>
        <w:t>wychowawcy</w:t>
      </w:r>
      <w:r>
        <w:rPr>
          <w:color w:val="000000"/>
          <w:kern w:val="0"/>
          <w:sz w:val="24"/>
          <w:szCs w:val="24"/>
          <w:lang w:eastAsia="pl-PL"/>
        </w:rPr>
        <w:t xml:space="preserve"> i pracownicy administracji i obsługi </w:t>
      </w:r>
      <w:r w:rsidRPr="00766A04">
        <w:rPr>
          <w:color w:val="000000"/>
          <w:kern w:val="0"/>
          <w:sz w:val="24"/>
          <w:szCs w:val="24"/>
          <w:lang w:eastAsia="pl-PL"/>
        </w:rPr>
        <w:t>zostali sprawdzeni w Rejestrze Sprawców Przestępstw na Tle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Seksualnym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46"/>
      </w:r>
      <w:r>
        <w:rPr>
          <w:color w:val="000000"/>
          <w:kern w:val="0"/>
          <w:sz w:val="24"/>
          <w:szCs w:val="24"/>
          <w:lang w:eastAsia="pl-PL"/>
        </w:rPr>
        <w:t xml:space="preserve">. </w:t>
      </w:r>
    </w:p>
    <w:p w:rsidR="006C004E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>Na podstawie analizy przekazanych dokumentów ustalono:</w:t>
      </w:r>
    </w:p>
    <w:p w:rsidR="00B93D88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- wychowawcy </w:t>
      </w:r>
      <w:r w:rsidR="00344985" w:rsidRPr="00344985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</w:t>
      </w:r>
      <w:r>
        <w:rPr>
          <w:color w:val="000000"/>
          <w:kern w:val="0"/>
          <w:sz w:val="24"/>
          <w:szCs w:val="24"/>
          <w:lang w:eastAsia="pl-PL"/>
        </w:rPr>
        <w:t xml:space="preserve"> - zostali sprawdzeni w Rejestrze po dacie zatrudnienia, </w:t>
      </w:r>
    </w:p>
    <w:p w:rsidR="00B93D88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- wychowawca </w:t>
      </w:r>
      <w:r w:rsidR="00344985" w:rsidRPr="003521DA">
        <w:rPr>
          <w:color w:val="000000"/>
          <w:kern w:val="0"/>
          <w:sz w:val="24"/>
          <w:szCs w:val="24"/>
          <w:highlight w:val="black"/>
          <w:lang w:eastAsia="pl-PL"/>
        </w:rPr>
        <w:t>XXXXXXXXXXXXXXX</w:t>
      </w:r>
      <w:r>
        <w:rPr>
          <w:color w:val="000000"/>
          <w:kern w:val="0"/>
          <w:sz w:val="24"/>
          <w:szCs w:val="24"/>
          <w:lang w:eastAsia="pl-PL"/>
        </w:rPr>
        <w:t xml:space="preserve"> – sprawdzenia dokonano na kilka miesięcy przed datą zatrudnienia.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A579B1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E20C01">
        <w:rPr>
          <w:color w:val="000000"/>
          <w:kern w:val="0"/>
          <w:sz w:val="24"/>
          <w:szCs w:val="24"/>
          <w:lang w:eastAsia="pl-PL"/>
        </w:rPr>
        <w:t xml:space="preserve">Zgodnie z art. 21 ust. 1 ustawy o przeciwdziałaniu zagrożeniom przestępczością na tle seksualnym przed nawiązaniem z osobą stosunku pracy lub przed dopuszczeniem osoby do innej działalności związanej z wychowaniem, (…) pracodawcy lub inni organizatorzy w zakresie takiej działalności są obowiązani do uzyskania informacji, czy dane tej osoby są zamieszczone w Rejestrze z dostępem ograniczonym lub w Rejestrze osób, w stosunku do których Państwowa Komisja do spraw wyjaśniania przypadków czynności skierowanych przeciwko wolności seksualnej i obyczajności wobec małoletniego poniżej lat 15 wydała postanowienie o wpisie w Rejestrze. Mając na uwadze powyższe konieczna jest ponowna </w:t>
      </w:r>
      <w:bookmarkStart w:id="12" w:name="_Hlk125453306"/>
      <w:r w:rsidRPr="00E20C01">
        <w:rPr>
          <w:color w:val="000000"/>
          <w:kern w:val="0"/>
          <w:sz w:val="24"/>
          <w:szCs w:val="24"/>
          <w:lang w:eastAsia="pl-PL"/>
        </w:rPr>
        <w:t>weryfikacja w Rejestrze Sprawców Przestępstw na Tle Seksualnym, zgodnie z art. 21 ust. 1 ustawy o przeciwdziałaniu zagrożeniom przestępczością na tle seksualnym</w:t>
      </w:r>
      <w:bookmarkEnd w:id="12"/>
      <w:r>
        <w:rPr>
          <w:color w:val="000000"/>
          <w:kern w:val="0"/>
          <w:sz w:val="24"/>
          <w:szCs w:val="24"/>
          <w:lang w:eastAsia="pl-PL"/>
        </w:rPr>
        <w:t xml:space="preserve">. </w:t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1235F6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>Przedstawił Pan pisemne wyjaśnienia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47"/>
      </w:r>
      <w:r>
        <w:rPr>
          <w:color w:val="000000"/>
          <w:kern w:val="0"/>
          <w:sz w:val="24"/>
          <w:szCs w:val="24"/>
          <w:lang w:eastAsia="pl-PL"/>
        </w:rPr>
        <w:t>, z których wynika, że:</w:t>
      </w:r>
    </w:p>
    <w:p w:rsidR="001235F6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- wychowawcy </w:t>
      </w:r>
      <w:r w:rsidR="003521DA" w:rsidRPr="003521DA">
        <w:rPr>
          <w:color w:val="000000"/>
          <w:kern w:val="0"/>
          <w:sz w:val="24"/>
          <w:szCs w:val="24"/>
          <w:highlight w:val="black"/>
          <w:lang w:eastAsia="pl-PL"/>
        </w:rPr>
        <w:t>XXXXXXXXXXXX</w:t>
      </w:r>
      <w:r>
        <w:rPr>
          <w:color w:val="000000"/>
          <w:kern w:val="0"/>
          <w:sz w:val="24"/>
          <w:szCs w:val="24"/>
          <w:lang w:eastAsia="pl-PL"/>
        </w:rPr>
        <w:t xml:space="preserve"> - podjął Pan działania związane z uzyskaniem konta umożliwiającego dostęp do Rejestru niezwłocznie po otrzymaniu pisma z Wydziału Polityki Społecznej Mazowieckiego Urzędu Wojewódzkiego w Warszawie. 24.05.2018 r. zostało aktywowane powyższe konto, sprawdzenia pracowników dokonano 7.06.2018 r. </w:t>
      </w:r>
    </w:p>
    <w:p w:rsidR="00B93D88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- </w:t>
      </w:r>
      <w:r w:rsidRPr="00B93D88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 xml:space="preserve">wychowawca </w:t>
      </w:r>
      <w:r w:rsidR="003521DA" w:rsidRPr="003521DA">
        <w:rPr>
          <w:color w:val="000000"/>
          <w:kern w:val="0"/>
          <w:sz w:val="24"/>
          <w:szCs w:val="24"/>
          <w:highlight w:val="black"/>
          <w:lang w:eastAsia="pl-PL"/>
        </w:rPr>
        <w:t>XXXXX</w:t>
      </w:r>
      <w:r>
        <w:rPr>
          <w:color w:val="000000"/>
          <w:kern w:val="0"/>
          <w:sz w:val="24"/>
          <w:szCs w:val="24"/>
          <w:lang w:eastAsia="pl-PL"/>
        </w:rPr>
        <w:t xml:space="preserve"> – został sprawdzony przed zawarciem pierwszej umowy o pracę, </w:t>
      </w:r>
      <w:r>
        <w:rPr>
          <w:color w:val="000000"/>
          <w:kern w:val="0"/>
          <w:sz w:val="24"/>
          <w:szCs w:val="24"/>
          <w:lang w:eastAsia="pl-PL"/>
        </w:rPr>
        <w:br/>
        <w:t>w wykazie podano datę zatrudnienia na czas nieokreślony,</w:t>
      </w:r>
    </w:p>
    <w:p w:rsidR="001235F6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- wychowawca poz. 8 – został sprawdzony przed rozpoczęciem stażu. </w:t>
      </w:r>
    </w:p>
    <w:bookmarkEnd w:id="11"/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Na podstawie analizy przekazanych </w:t>
      </w:r>
      <w:r>
        <w:rPr>
          <w:color w:val="000000"/>
          <w:kern w:val="0"/>
          <w:sz w:val="24"/>
          <w:szCs w:val="24"/>
          <w:lang w:eastAsia="pl-PL"/>
        </w:rPr>
        <w:t xml:space="preserve">harmonogramów czasu </w:t>
      </w:r>
      <w:r w:rsidRPr="00FC1F0A">
        <w:rPr>
          <w:color w:val="000000"/>
          <w:kern w:val="0"/>
          <w:sz w:val="24"/>
          <w:szCs w:val="24"/>
          <w:lang w:eastAsia="pl-PL"/>
        </w:rPr>
        <w:t>pracy wychowawców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48"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 stwierdzono, że w Placówce dyżury wychowawcze pełnił jeden lub dwóch wychowawców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FC1F0A">
        <w:rPr>
          <w:color w:val="000000"/>
          <w:kern w:val="0"/>
          <w:sz w:val="24"/>
          <w:szCs w:val="24"/>
          <w:lang w:eastAsia="pl-PL"/>
        </w:rPr>
        <w:t xml:space="preserve">(w godzinach popołudniowych), dyżur nocny – jeden wychowawca. Liczba etatów wychowawców pozwalała na realizację zapisów § 10 ust. 1 oraz § 16 ust. 1 rozporządzenia.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Placówka nie korzystała z pomocy rodzin współpracujących ani wolontariuszy</w:t>
      </w:r>
      <w:r>
        <w:rPr>
          <w:kern w:val="0"/>
          <w:sz w:val="24"/>
          <w:szCs w:val="24"/>
          <w:vertAlign w:val="superscript"/>
          <w:lang w:eastAsia="pl-PL"/>
        </w:rPr>
        <w:footnoteReference w:id="49"/>
      </w:r>
      <w:r w:rsidRPr="00FC1F0A">
        <w:rPr>
          <w:kern w:val="0"/>
          <w:sz w:val="24"/>
          <w:szCs w:val="24"/>
          <w:lang w:eastAsia="pl-PL"/>
        </w:rPr>
        <w:t xml:space="preserve">. </w:t>
      </w:r>
    </w:p>
    <w:p w:rsidR="001235F6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Wychowawcy uczestniczyli w wykładach i warsztatach odpowiadającym realizowanym przez nich zadaniom. </w:t>
      </w:r>
    </w:p>
    <w:p w:rsidR="00FC1F0A" w:rsidRPr="00FC1F0A" w:rsidRDefault="00375894" w:rsidP="00317282">
      <w:pPr>
        <w:suppressAutoHyphens w:val="0"/>
        <w:spacing w:line="276" w:lineRule="auto"/>
        <w:jc w:val="both"/>
        <w:rPr>
          <w:color w:val="FF0000"/>
          <w:kern w:val="0"/>
          <w:sz w:val="24"/>
          <w:szCs w:val="24"/>
          <w:lang w:eastAsia="pl-PL"/>
        </w:rPr>
      </w:pPr>
    </w:p>
    <w:p w:rsidR="00FC1F0A" w:rsidRPr="00FC1F0A" w:rsidRDefault="008548F8" w:rsidP="00616FE2">
      <w:pPr>
        <w:suppressAutoHyphens w:val="0"/>
        <w:spacing w:line="276" w:lineRule="auto"/>
        <w:ind w:right="-108"/>
        <w:jc w:val="both"/>
        <w:outlineLvl w:val="0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 xml:space="preserve">W związku z powyższym tę część zadania oceniono: </w:t>
      </w:r>
      <w:r w:rsidRPr="00E022F7">
        <w:rPr>
          <w:kern w:val="0"/>
          <w:sz w:val="24"/>
          <w:szCs w:val="24"/>
          <w:lang w:eastAsia="pl-PL"/>
        </w:rPr>
        <w:t>pozytywnie pomimo nieprawidłowości</w:t>
      </w:r>
      <w:r>
        <w:rPr>
          <w:kern w:val="0"/>
          <w:sz w:val="24"/>
          <w:szCs w:val="24"/>
          <w:lang w:eastAsia="pl-PL"/>
        </w:rPr>
        <w:t>.</w:t>
      </w:r>
    </w:p>
    <w:p w:rsidR="00616FE2" w:rsidRDefault="00375894" w:rsidP="00616FE2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616FE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lastRenderedPageBreak/>
        <w:t xml:space="preserve">Za stwierdzone nieprawidłowości odpowiedzialność ponosi Pan jako </w:t>
      </w:r>
      <w:r w:rsidRPr="00FC1F0A">
        <w:rPr>
          <w:kern w:val="0"/>
          <w:sz w:val="24"/>
          <w:szCs w:val="24"/>
          <w:lang w:eastAsia="pl-PL"/>
        </w:rPr>
        <w:t xml:space="preserve">dyrektor placówki. </w:t>
      </w:r>
      <w:r w:rsidRPr="00FC1F0A">
        <w:rPr>
          <w:color w:val="000000"/>
          <w:kern w:val="0"/>
          <w:sz w:val="24"/>
          <w:szCs w:val="24"/>
          <w:lang w:eastAsia="pl-PL"/>
        </w:rPr>
        <w:t>Przyczyną nieprawidłowości był niewystarczający nadzór nad organizacją pracy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C1F0A">
        <w:rPr>
          <w:color w:val="000000"/>
          <w:kern w:val="0"/>
          <w:sz w:val="24"/>
          <w:szCs w:val="24"/>
          <w:lang w:eastAsia="pl-PL"/>
        </w:rPr>
        <w:t>wychowawczej.</w:t>
      </w:r>
    </w:p>
    <w:p w:rsidR="00FC1F0A" w:rsidRPr="00FC1F0A" w:rsidRDefault="00375894" w:rsidP="003172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Na podstawie art. 197d ustawy z dnia 9 czerwca 2011 r. o wspieraniu rodziny i systemie pieczy zastępczej oraz na podstawie rozporządzenia Ministra Pracy i Polityki Społecznej </w:t>
      </w:r>
      <w:r w:rsidRPr="00FC1F0A">
        <w:rPr>
          <w:color w:val="000000"/>
          <w:kern w:val="0"/>
          <w:sz w:val="24"/>
          <w:szCs w:val="24"/>
          <w:lang w:eastAsia="pl-PL"/>
        </w:rPr>
        <w:br/>
        <w:t xml:space="preserve">z dnia 21 sierpnia 2015 r. w sprawie przeprowadzania kontroli przez wojewodę oraz wzoru legitymacji uprawniającej do przeprowadzania kontroli i wobec stwierdzonych uchybień </w:t>
      </w:r>
      <w:r w:rsidRPr="00FC1F0A">
        <w:rPr>
          <w:color w:val="000000"/>
          <w:kern w:val="0"/>
          <w:sz w:val="24"/>
          <w:szCs w:val="24"/>
          <w:lang w:eastAsia="pl-PL"/>
        </w:rPr>
        <w:br/>
        <w:t>i nieprawidłowości kieruję następujące zalecenia pokontrolne:</w:t>
      </w:r>
    </w:p>
    <w:p w:rsidR="00272FC2" w:rsidRDefault="008548F8" w:rsidP="00317282">
      <w:pPr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272FC2">
        <w:rPr>
          <w:color w:val="000000"/>
          <w:kern w:val="0"/>
          <w:sz w:val="24"/>
          <w:szCs w:val="24"/>
          <w:lang w:eastAsia="pl-PL"/>
        </w:rPr>
        <w:t xml:space="preserve">W </w:t>
      </w:r>
      <w:r w:rsidRPr="00272FC2">
        <w:rPr>
          <w:iCs/>
          <w:color w:val="000000"/>
          <w:kern w:val="0"/>
          <w:sz w:val="24"/>
          <w:szCs w:val="24"/>
          <w:lang w:eastAsia="pl-PL"/>
        </w:rPr>
        <w:t>planach pomocy dziecku wyodrębni</w:t>
      </w:r>
      <w:r>
        <w:rPr>
          <w:iCs/>
          <w:color w:val="000000"/>
          <w:kern w:val="0"/>
          <w:sz w:val="24"/>
          <w:szCs w:val="24"/>
          <w:lang w:eastAsia="pl-PL"/>
        </w:rPr>
        <w:t>a</w:t>
      </w:r>
      <w:r w:rsidRPr="00272FC2">
        <w:rPr>
          <w:iCs/>
          <w:color w:val="000000"/>
          <w:kern w:val="0"/>
          <w:sz w:val="24"/>
          <w:szCs w:val="24"/>
          <w:lang w:eastAsia="pl-PL"/>
        </w:rPr>
        <w:t xml:space="preserve">ć cele długo i krótkoterminowe określone </w:t>
      </w:r>
      <w:r>
        <w:rPr>
          <w:iCs/>
          <w:color w:val="000000"/>
          <w:kern w:val="0"/>
          <w:sz w:val="24"/>
          <w:szCs w:val="24"/>
          <w:lang w:eastAsia="pl-PL"/>
        </w:rPr>
        <w:br/>
      </w:r>
      <w:r w:rsidRPr="00272FC2">
        <w:rPr>
          <w:iCs/>
          <w:color w:val="000000"/>
          <w:kern w:val="0"/>
          <w:sz w:val="24"/>
          <w:szCs w:val="24"/>
          <w:lang w:eastAsia="pl-PL"/>
        </w:rPr>
        <w:t xml:space="preserve">w § 15 ust. 3 pkt 1 rozporządzenia z dnia 22 grudnia 2011 r. w sprawie instytucjonalnej pieczy zastępczej (Dz. U. Nr 292 poz. 1720). </w:t>
      </w:r>
      <w:bookmarkStart w:id="13" w:name="_Hlk91576837"/>
    </w:p>
    <w:p w:rsidR="0012184E" w:rsidRPr="00272FC2" w:rsidRDefault="008548F8" w:rsidP="00317282">
      <w:pPr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272FC2">
        <w:rPr>
          <w:kern w:val="0"/>
          <w:sz w:val="24"/>
          <w:szCs w:val="24"/>
          <w:lang w:eastAsia="pl-PL"/>
        </w:rPr>
        <w:t>Uzupełnić</w:t>
      </w:r>
      <w:r>
        <w:rPr>
          <w:kern w:val="0"/>
          <w:sz w:val="24"/>
          <w:szCs w:val="24"/>
          <w:lang w:eastAsia="pl-PL"/>
        </w:rPr>
        <w:t xml:space="preserve"> </w:t>
      </w:r>
      <w:r w:rsidRPr="00272FC2">
        <w:rPr>
          <w:kern w:val="0"/>
          <w:sz w:val="24"/>
          <w:szCs w:val="24"/>
          <w:lang w:eastAsia="pl-PL"/>
        </w:rPr>
        <w:t xml:space="preserve">„Procedury postępowania wychowawców i pracowników Placówki Opiekuńczo-Wychowawczej w Wyszogrodzie w sytuacjach kryzysowych”, w części dotyczącej samowolnego opuszczenia Placówki Opiekuńczo-Wychowawczej </w:t>
      </w:r>
      <w:r>
        <w:rPr>
          <w:kern w:val="0"/>
          <w:sz w:val="24"/>
          <w:szCs w:val="24"/>
          <w:lang w:eastAsia="pl-PL"/>
        </w:rPr>
        <w:br/>
      </w:r>
      <w:r w:rsidRPr="00272FC2">
        <w:rPr>
          <w:kern w:val="0"/>
          <w:sz w:val="24"/>
          <w:szCs w:val="24"/>
          <w:lang w:eastAsia="pl-PL"/>
        </w:rPr>
        <w:t xml:space="preserve">w Wyszogrodzie przez wychowanka o zapis mówiący o powiadomieniu </w:t>
      </w:r>
      <w:r>
        <w:rPr>
          <w:kern w:val="0"/>
          <w:sz w:val="24"/>
          <w:szCs w:val="24"/>
          <w:lang w:eastAsia="pl-PL"/>
        </w:rPr>
        <w:br/>
        <w:t xml:space="preserve">o nieusprawiedliwionej nieobecności dziecka w placówce </w:t>
      </w:r>
      <w:r w:rsidRPr="00272FC2">
        <w:rPr>
          <w:kern w:val="0"/>
          <w:sz w:val="24"/>
          <w:szCs w:val="24"/>
          <w:lang w:eastAsia="pl-PL"/>
        </w:rPr>
        <w:t xml:space="preserve">Policji, zgodnie z § 5 pkt 2 ww. rozporządzenia. </w:t>
      </w:r>
    </w:p>
    <w:p w:rsidR="00400E5F" w:rsidRDefault="008548F8" w:rsidP="00317282">
      <w:pPr>
        <w:numPr>
          <w:ilvl w:val="0"/>
          <w:numId w:val="4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 regulaminie wychowanka w Placówce opiekuńczo-wychowawczej w Wyszogrodzie dokonać zmian:</w:t>
      </w:r>
    </w:p>
    <w:p w:rsidR="00400E5F" w:rsidRDefault="008548F8" w:rsidP="00317282">
      <w:pPr>
        <w:suppressAutoHyphens w:val="0"/>
        <w:spacing w:line="276" w:lineRule="auto"/>
        <w:ind w:left="720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- w zapisach dotyczących obowiązków wychowanka: obowiązkowego udziału </w:t>
      </w:r>
      <w:r>
        <w:rPr>
          <w:kern w:val="0"/>
          <w:sz w:val="24"/>
          <w:szCs w:val="24"/>
          <w:lang w:eastAsia="pl-PL"/>
        </w:rPr>
        <w:br/>
        <w:t xml:space="preserve">w zajęciach, wykonywania poleceń innych pracowników, </w:t>
      </w:r>
    </w:p>
    <w:p w:rsidR="00400E5F" w:rsidRDefault="008548F8" w:rsidP="00317282">
      <w:pPr>
        <w:suppressAutoHyphens w:val="0"/>
        <w:spacing w:line="276" w:lineRule="auto"/>
        <w:ind w:left="720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w konsekwencjach nagannej postawy wychowanka: skierowania wychowanka do innej placówki opiekuńczo-wychowawczej bądź do placówki resocjalizacyjnej,</w:t>
      </w:r>
    </w:p>
    <w:p w:rsidR="00400E5F" w:rsidRDefault="008548F8" w:rsidP="00317282">
      <w:pPr>
        <w:suppressAutoHyphens w:val="0"/>
        <w:spacing w:line="276" w:lineRule="auto"/>
        <w:ind w:left="720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w zasadach przyznawania kieszonkowego:</w:t>
      </w:r>
      <w:r w:rsidRPr="0012184E">
        <w:rPr>
          <w:kern w:val="0"/>
          <w:sz w:val="24"/>
          <w:szCs w:val="24"/>
          <w:lang w:eastAsia="pl-PL"/>
        </w:rPr>
        <w:t xml:space="preserve"> wypłat</w:t>
      </w:r>
      <w:r>
        <w:rPr>
          <w:kern w:val="0"/>
          <w:sz w:val="24"/>
          <w:szCs w:val="24"/>
          <w:lang w:eastAsia="pl-PL"/>
        </w:rPr>
        <w:t>y</w:t>
      </w:r>
      <w:r w:rsidRPr="0012184E">
        <w:rPr>
          <w:kern w:val="0"/>
          <w:sz w:val="24"/>
          <w:szCs w:val="24"/>
          <w:lang w:eastAsia="pl-PL"/>
        </w:rPr>
        <w:t xml:space="preserve"> kieszonkowego nowemu wychowankowi po 2 tygodniach pobytu w Placówce</w:t>
      </w:r>
      <w:r>
        <w:rPr>
          <w:kern w:val="0"/>
          <w:sz w:val="24"/>
          <w:szCs w:val="24"/>
          <w:lang w:eastAsia="pl-PL"/>
        </w:rPr>
        <w:t xml:space="preserve">, sprawowania przez wychowawcę nadzoru </w:t>
      </w:r>
      <w:r w:rsidRPr="0012184E">
        <w:rPr>
          <w:kern w:val="0"/>
          <w:sz w:val="24"/>
          <w:szCs w:val="24"/>
          <w:lang w:eastAsia="pl-PL"/>
        </w:rPr>
        <w:t>i kontroli związanej z właściwym wykorzystaniem kieszonkowego przez wychowanków</w:t>
      </w:r>
      <w:r>
        <w:rPr>
          <w:kern w:val="0"/>
          <w:sz w:val="24"/>
          <w:szCs w:val="24"/>
          <w:lang w:eastAsia="pl-PL"/>
        </w:rPr>
        <w:t>.</w:t>
      </w:r>
      <w:r w:rsidRPr="0012184E">
        <w:rPr>
          <w:kern w:val="0"/>
          <w:sz w:val="24"/>
          <w:szCs w:val="24"/>
          <w:lang w:eastAsia="pl-PL"/>
        </w:rPr>
        <w:t xml:space="preserve"> </w:t>
      </w:r>
    </w:p>
    <w:bookmarkEnd w:id="13"/>
    <w:p w:rsidR="00201298" w:rsidRDefault="00375894" w:rsidP="003172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3172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Uwagi i wnioski:</w:t>
      </w:r>
    </w:p>
    <w:p w:rsidR="00FC1F0A" w:rsidRPr="00616FE2" w:rsidRDefault="008548F8" w:rsidP="00616FE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Wpisy dokonywane w prowadzonych dokumentach (kartach pobytu, Rejestrze wydawanych leków, </w:t>
      </w:r>
      <w:r w:rsidRPr="00FC1F0A">
        <w:rPr>
          <w:kern w:val="0"/>
          <w:sz w:val="24"/>
          <w:szCs w:val="24"/>
          <w:lang w:eastAsia="pl-PL"/>
        </w:rPr>
        <w:t>Raportach z dyżuru nocnego</w:t>
      </w:r>
      <w:r>
        <w:rPr>
          <w:kern w:val="0"/>
          <w:sz w:val="24"/>
          <w:szCs w:val="24"/>
          <w:lang w:eastAsia="pl-PL"/>
        </w:rPr>
        <w:t>)</w:t>
      </w:r>
      <w:r>
        <w:rPr>
          <w:rFonts w:eastAsia="Calibri"/>
          <w:kern w:val="0"/>
          <w:sz w:val="24"/>
          <w:szCs w:val="24"/>
          <w:lang w:eastAsia="en-US"/>
        </w:rPr>
        <w:t xml:space="preserve"> opatrywać czytelnym podpisem wychowawcy. </w:t>
      </w:r>
    </w:p>
    <w:p w:rsidR="00616FE2" w:rsidRPr="00FC1F0A" w:rsidRDefault="00375894" w:rsidP="00616FE2">
      <w:pPr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</w:p>
    <w:p w:rsidR="00FC1F0A" w:rsidRPr="00FC1F0A" w:rsidRDefault="008548F8" w:rsidP="00616FE2">
      <w:pPr>
        <w:suppressAutoHyphens w:val="0"/>
        <w:spacing w:line="276" w:lineRule="auto"/>
        <w:jc w:val="center"/>
        <w:outlineLvl w:val="0"/>
        <w:rPr>
          <w:color w:val="000000"/>
          <w:kern w:val="0"/>
          <w:sz w:val="24"/>
          <w:szCs w:val="24"/>
          <w:u w:val="single"/>
          <w:lang w:eastAsia="pl-PL"/>
        </w:rPr>
      </w:pPr>
      <w:r w:rsidRPr="00FC1F0A">
        <w:rPr>
          <w:color w:val="000000"/>
          <w:kern w:val="0"/>
          <w:sz w:val="24"/>
          <w:szCs w:val="24"/>
          <w:u w:val="single"/>
          <w:lang w:eastAsia="pl-PL"/>
        </w:rPr>
        <w:t>Pouczenie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 xml:space="preserve">Zgodnie z art. 197d ustawy z dnia 9 czerwca 2011 r. o wspieraniu rodziny i systemie pieczy zastępczej  (Dz. U. z 2022 r. poz. 447 z późn. zm.) oraz § 14 ust. 1 rozporządzenia Ministra Pracy i Polityki Społecznej z dnia 21 sierpnia 2015 r. w sprawie przeprowadzania kontroli przez wojewodę oraz wzoru legitymacji uprawniającej do przeprowadzania kontroli </w:t>
      </w:r>
      <w:r w:rsidRPr="00FC1F0A">
        <w:rPr>
          <w:color w:val="000000"/>
          <w:kern w:val="0"/>
          <w:sz w:val="24"/>
          <w:szCs w:val="24"/>
          <w:lang w:eastAsia="pl-PL"/>
        </w:rPr>
        <w:br/>
        <w:t xml:space="preserve">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Polityki Społecznej, plac Bankowy 3/5, 00-950 Warszawa.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lastRenderedPageBreak/>
        <w:t xml:space="preserve">W przypadku nieuwzględnienia przez Wojewodę Mazowieckiego zastrzeżeń </w:t>
      </w:r>
      <w:r w:rsidRPr="00FC1F0A">
        <w:rPr>
          <w:color w:val="000000"/>
          <w:kern w:val="0"/>
          <w:sz w:val="24"/>
          <w:szCs w:val="24"/>
          <w:lang w:eastAsia="pl-PL"/>
        </w:rPr>
        <w:br/>
        <w:t xml:space="preserve">oraz 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1F0A">
        <w:rPr>
          <w:kern w:val="0"/>
          <w:sz w:val="24"/>
          <w:szCs w:val="24"/>
          <w:lang w:eastAsia="pl-PL"/>
        </w:rPr>
        <w:t>W przypadku uwzględnienia zastrzeżeń odpowiadając na zalecenia należy mieć na uwadze zmiany wynikające z powyższego faktu.</w:t>
      </w:r>
    </w:p>
    <w:p w:rsidR="00FC1F0A" w:rsidRPr="00FC1F0A" w:rsidRDefault="008548F8" w:rsidP="00317282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C1F0A">
        <w:rPr>
          <w:color w:val="000000"/>
          <w:kern w:val="0"/>
          <w:sz w:val="24"/>
          <w:szCs w:val="24"/>
          <w:lang w:eastAsia="pl-PL"/>
        </w:rPr>
        <w:t>Jednocześnie przypominam, że w przypadku osób, które nie realizują zaleceń pokontrolnych mają zastosowanie przepisy art. 198 ww. ustawy o wspieraniu rodziny i systemie pieczy zastępczej.</w:t>
      </w:r>
    </w:p>
    <w:p w:rsidR="00170139" w:rsidRPr="00D564EF" w:rsidRDefault="00375894" w:rsidP="00616FE2">
      <w:pPr>
        <w:spacing w:line="480" w:lineRule="auto"/>
        <w:rPr>
          <w:i/>
        </w:rPr>
      </w:pPr>
    </w:p>
    <w:p w:rsidR="006F3B71" w:rsidRDefault="008548F8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14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14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15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Polityki Społecznej</w:t>
      </w:r>
      <w:bookmarkEnd w:id="15"/>
    </w:p>
    <w:p w:rsidR="00F75D88" w:rsidRDefault="00375894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8548F8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616FE2" w:rsidRDefault="00375894" w:rsidP="00616FE2">
      <w:pPr>
        <w:pStyle w:val="Nagwek"/>
      </w:pPr>
    </w:p>
    <w:p w:rsidR="00616FE2" w:rsidRDefault="00375894" w:rsidP="00616FE2">
      <w:pPr>
        <w:pStyle w:val="Nagwek"/>
      </w:pPr>
    </w:p>
    <w:p w:rsidR="00616FE2" w:rsidRDefault="008548F8" w:rsidP="00616FE2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Zastępca Kierownika Oddziału</w:t>
      </w:r>
    </w:p>
    <w:p w:rsidR="00616FE2" w:rsidRPr="00C06B29" w:rsidRDefault="008548F8" w:rsidP="00616FE2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ds. Wspierania Rodziny i Pieczy Zastępczej</w:t>
      </w:r>
    </w:p>
    <w:p w:rsidR="00616FE2" w:rsidRDefault="008548F8" w:rsidP="00616FE2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C06B2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Małgorzata Tajchman</w:t>
      </w:r>
    </w:p>
    <w:p w:rsidR="00616FE2" w:rsidRPr="00C06B29" w:rsidRDefault="00375894" w:rsidP="00616FE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16FE2" w:rsidRPr="00C06B29" w:rsidRDefault="008548F8" w:rsidP="00616FE2">
      <w:pPr>
        <w:spacing w:line="276" w:lineRule="auto"/>
        <w:ind w:right="848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>STARSZY INSPEKTOR WOJEWÓDZKI</w:t>
      </w:r>
      <w:r w:rsidRPr="00C06B29">
        <w:rPr>
          <w:rFonts w:eastAsia="Calibri"/>
          <w:sz w:val="24"/>
          <w:szCs w:val="24"/>
          <w:lang w:eastAsia="en-US"/>
        </w:rPr>
        <w:tab/>
      </w:r>
    </w:p>
    <w:p w:rsidR="00616FE2" w:rsidRPr="00C06B29" w:rsidRDefault="008548F8" w:rsidP="00616FE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 xml:space="preserve">                Aneta Pilecka-Pietrzak</w:t>
      </w:r>
    </w:p>
    <w:p w:rsidR="00616FE2" w:rsidRPr="00C06B29" w:rsidRDefault="00375894" w:rsidP="00616FE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16FE2" w:rsidRPr="00A83A71" w:rsidRDefault="00375894" w:rsidP="00616FE2">
      <w:pPr>
        <w:pStyle w:val="Nagwek"/>
      </w:pPr>
    </w:p>
    <w:sectPr w:rsidR="00616FE2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94" w:rsidRDefault="00375894">
      <w:r>
        <w:separator/>
      </w:r>
    </w:p>
  </w:endnote>
  <w:endnote w:type="continuationSeparator" w:id="0">
    <w:p w:rsidR="00375894" w:rsidRDefault="0037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846058"/>
      <w:docPartObj>
        <w:docPartGallery w:val="Page Numbers (Bottom of Page)"/>
        <w:docPartUnique/>
      </w:docPartObj>
    </w:sdtPr>
    <w:sdtEndPr/>
    <w:sdtContent>
      <w:p w:rsidR="00D51376" w:rsidRDefault="008548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19">
          <w:rPr>
            <w:noProof/>
          </w:rPr>
          <w:t>2</w:t>
        </w:r>
        <w:r>
          <w:fldChar w:fldCharType="end"/>
        </w:r>
      </w:p>
    </w:sdtContent>
  </w:sdt>
  <w:p w:rsidR="00523C49" w:rsidRDefault="003758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Pr="000A2DD8" w:rsidRDefault="008548F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8548F8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375894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8548F8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8548F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94" w:rsidRDefault="00375894">
      <w:r>
        <w:separator/>
      </w:r>
    </w:p>
  </w:footnote>
  <w:footnote w:type="continuationSeparator" w:id="0">
    <w:p w:rsidR="00375894" w:rsidRDefault="00375894">
      <w:r>
        <w:continuationSeparator/>
      </w:r>
    </w:p>
  </w:footnote>
  <w:footnote w:id="1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24-33</w:t>
      </w:r>
      <w:r w:rsidRPr="00945D4C">
        <w:t xml:space="preserve"> </w:t>
      </w:r>
    </w:p>
  </w:footnote>
  <w:footnote w:id="2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3</w:t>
      </w:r>
      <w:r>
        <w:t>4</w:t>
      </w:r>
      <w:r w:rsidRPr="00945D4C">
        <w:t>-3</w:t>
      </w:r>
      <w:r>
        <w:t>9</w:t>
      </w:r>
    </w:p>
  </w:footnote>
  <w:footnote w:id="3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40</w:t>
      </w:r>
      <w:r w:rsidRPr="00945D4C">
        <w:t>-</w:t>
      </w:r>
      <w:r>
        <w:t>51</w:t>
      </w:r>
    </w:p>
  </w:footnote>
  <w:footnote w:id="4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</w:t>
      </w:r>
      <w:r>
        <w:t xml:space="preserve"> 52-53</w:t>
      </w:r>
    </w:p>
  </w:footnote>
  <w:footnote w:id="5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54</w:t>
      </w:r>
    </w:p>
  </w:footnote>
  <w:footnote w:id="6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55-57</w:t>
      </w:r>
      <w:r w:rsidRPr="00945D4C">
        <w:t xml:space="preserve"> </w:t>
      </w:r>
    </w:p>
  </w:footnote>
  <w:footnote w:id="7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58</w:t>
      </w:r>
    </w:p>
  </w:footnote>
  <w:footnote w:id="8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59-60</w:t>
      </w:r>
    </w:p>
  </w:footnote>
  <w:footnote w:id="9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6</w:t>
      </w:r>
      <w:r>
        <w:t>1</w:t>
      </w:r>
      <w:r w:rsidRPr="00945D4C">
        <w:t>-7</w:t>
      </w:r>
      <w:r>
        <w:t>0</w:t>
      </w:r>
    </w:p>
  </w:footnote>
  <w:footnote w:id="10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26</w:t>
      </w:r>
    </w:p>
  </w:footnote>
  <w:footnote w:id="11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71</w:t>
      </w:r>
    </w:p>
  </w:footnote>
  <w:footnote w:id="12">
    <w:p w:rsidR="00A41688" w:rsidRDefault="008548F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72</w:t>
      </w:r>
    </w:p>
  </w:footnote>
  <w:footnote w:id="13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55-57</w:t>
      </w:r>
    </w:p>
  </w:footnote>
  <w:footnote w:id="14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7</w:t>
      </w:r>
      <w:r>
        <w:t>3-77</w:t>
      </w:r>
    </w:p>
  </w:footnote>
  <w:footnote w:id="15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78-87</w:t>
      </w:r>
    </w:p>
  </w:footnote>
  <w:footnote w:id="16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</w:t>
      </w:r>
      <w:r>
        <w:t xml:space="preserve"> 88</w:t>
      </w:r>
    </w:p>
  </w:footnote>
  <w:footnote w:id="17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</w:t>
      </w:r>
      <w:r>
        <w:t>str. 89</w:t>
      </w:r>
    </w:p>
  </w:footnote>
  <w:footnote w:id="18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</w:t>
      </w:r>
      <w:r>
        <w:t>str. 90</w:t>
      </w:r>
    </w:p>
  </w:footnote>
  <w:footnote w:id="19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91</w:t>
      </w:r>
    </w:p>
  </w:footnote>
  <w:footnote w:id="20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</w:t>
      </w:r>
      <w:r>
        <w:t xml:space="preserve"> 27</w:t>
      </w:r>
    </w:p>
  </w:footnote>
  <w:footnote w:id="21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</w:t>
      </w:r>
      <w:r>
        <w:t>str. 93</w:t>
      </w:r>
    </w:p>
  </w:footnote>
  <w:footnote w:id="22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104-106</w:t>
      </w:r>
    </w:p>
  </w:footnote>
  <w:footnote w:id="23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107-112</w:t>
      </w:r>
    </w:p>
  </w:footnote>
  <w:footnote w:id="24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>113-118</w:t>
      </w:r>
    </w:p>
  </w:footnote>
  <w:footnote w:id="25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1</w:t>
      </w:r>
      <w:r>
        <w:t>19</w:t>
      </w:r>
      <w:r w:rsidRPr="00945D4C">
        <w:t>-1</w:t>
      </w:r>
      <w:r>
        <w:t>32</w:t>
      </w:r>
    </w:p>
  </w:footnote>
  <w:footnote w:id="26">
    <w:p w:rsidR="00F10BA1" w:rsidRDefault="008548F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133-136</w:t>
      </w:r>
    </w:p>
  </w:footnote>
  <w:footnote w:id="27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</w:t>
      </w:r>
      <w:r>
        <w:t>str. 137</w:t>
      </w:r>
    </w:p>
  </w:footnote>
  <w:footnote w:id="28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</w:t>
      </w:r>
      <w:r>
        <w:t>str. 138</w:t>
      </w:r>
    </w:p>
  </w:footnote>
  <w:footnote w:id="29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5</w:t>
      </w:r>
      <w:r>
        <w:t>5-57</w:t>
      </w:r>
    </w:p>
  </w:footnote>
  <w:footnote w:id="30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</w:t>
      </w:r>
      <w:r>
        <w:t>str. 139-141</w:t>
      </w:r>
      <w:r w:rsidRPr="00945D4C">
        <w:t xml:space="preserve"> </w:t>
      </w:r>
    </w:p>
  </w:footnote>
  <w:footnote w:id="31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1</w:t>
      </w:r>
      <w:r>
        <w:t>42</w:t>
      </w:r>
      <w:r w:rsidRPr="00945D4C">
        <w:t>-</w:t>
      </w:r>
      <w:r>
        <w:t>148</w:t>
      </w:r>
    </w:p>
  </w:footnote>
  <w:footnote w:id="32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</w:t>
      </w:r>
      <w:r>
        <w:t>str. 149-150</w:t>
      </w:r>
    </w:p>
  </w:footnote>
  <w:footnote w:id="33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</w:t>
      </w:r>
      <w:r>
        <w:t xml:space="preserve"> str. 151</w:t>
      </w:r>
    </w:p>
  </w:footnote>
  <w:footnote w:id="34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1</w:t>
      </w:r>
      <w:r>
        <w:t>52</w:t>
      </w:r>
      <w:r w:rsidRPr="00945D4C">
        <w:t>-</w:t>
      </w:r>
      <w:r>
        <w:t>156</w:t>
      </w:r>
    </w:p>
  </w:footnote>
  <w:footnote w:id="35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</w:t>
      </w:r>
      <w:r>
        <w:t xml:space="preserve"> str. 157-160</w:t>
      </w:r>
    </w:p>
  </w:footnote>
  <w:footnote w:id="36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</w:t>
      </w:r>
      <w:r>
        <w:t>str. 161-163</w:t>
      </w:r>
    </w:p>
  </w:footnote>
  <w:footnote w:id="37">
    <w:p w:rsidR="000C734E" w:rsidRDefault="008548F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164</w:t>
      </w:r>
    </w:p>
  </w:footnote>
  <w:footnote w:id="38">
    <w:p w:rsidR="000C734E" w:rsidRDefault="008548F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165-168</w:t>
      </w:r>
    </w:p>
  </w:footnote>
  <w:footnote w:id="39">
    <w:p w:rsidR="00FC1F0A" w:rsidRPr="00945D4C" w:rsidRDefault="008548F8" w:rsidP="00FC1F0A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</w:t>
      </w:r>
      <w:r>
        <w:t xml:space="preserve"> str. 169-171</w:t>
      </w:r>
    </w:p>
  </w:footnote>
  <w:footnote w:id="40">
    <w:p w:rsidR="000C734E" w:rsidRDefault="008548F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78-87</w:t>
      </w:r>
    </w:p>
  </w:footnote>
  <w:footnote w:id="41">
    <w:p w:rsidR="000C734E" w:rsidRDefault="008548F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92-103</w:t>
      </w:r>
    </w:p>
  </w:footnote>
  <w:footnote w:id="42">
    <w:p w:rsidR="00FC1F0A" w:rsidRPr="001947BF" w:rsidRDefault="008548F8" w:rsidP="00FC1F0A">
      <w:pPr>
        <w:pStyle w:val="Tekstprzypisudolnego"/>
      </w:pPr>
      <w:r w:rsidRPr="001947BF">
        <w:rPr>
          <w:rStyle w:val="Odwoanieprzypisudolnego"/>
        </w:rPr>
        <w:footnoteRef/>
      </w:r>
      <w:r w:rsidRPr="001947BF">
        <w:t xml:space="preserve"> Akta kontroli str.</w:t>
      </w:r>
      <w:r>
        <w:t xml:space="preserve"> </w:t>
      </w:r>
      <w:r w:rsidRPr="001947BF">
        <w:t>29</w:t>
      </w:r>
    </w:p>
  </w:footnote>
  <w:footnote w:id="43">
    <w:p w:rsidR="00FC1F0A" w:rsidRPr="001947BF" w:rsidRDefault="008548F8" w:rsidP="00FC1F0A">
      <w:pPr>
        <w:pStyle w:val="Tekstprzypisudolnego"/>
      </w:pPr>
      <w:r w:rsidRPr="001947BF">
        <w:rPr>
          <w:rStyle w:val="Odwoanieprzypisudolnego"/>
        </w:rPr>
        <w:footnoteRef/>
      </w:r>
      <w:r w:rsidRPr="001947BF">
        <w:t xml:space="preserve"> Akta kontroli str. 172</w:t>
      </w:r>
    </w:p>
  </w:footnote>
  <w:footnote w:id="44">
    <w:p w:rsidR="00FC1F0A" w:rsidRPr="001947BF" w:rsidRDefault="008548F8" w:rsidP="00FC1F0A">
      <w:pPr>
        <w:pStyle w:val="Tekstprzypisudolnego"/>
      </w:pPr>
      <w:r w:rsidRPr="001947BF">
        <w:rPr>
          <w:rStyle w:val="Odwoanieprzypisudolnego"/>
        </w:rPr>
        <w:footnoteRef/>
      </w:r>
      <w:r w:rsidRPr="001947BF">
        <w:t xml:space="preserve">Akta kontroli str. </w:t>
      </w:r>
      <w:r>
        <w:t>173-176</w:t>
      </w:r>
    </w:p>
  </w:footnote>
  <w:footnote w:id="45">
    <w:p w:rsidR="00FC1F0A" w:rsidRPr="001947BF" w:rsidRDefault="008548F8" w:rsidP="00FC1F0A">
      <w:pPr>
        <w:pStyle w:val="Tekstprzypisudolnego"/>
      </w:pPr>
      <w:r w:rsidRPr="001947BF">
        <w:rPr>
          <w:rStyle w:val="Odwoanieprzypisudolnego"/>
        </w:rPr>
        <w:footnoteRef/>
      </w:r>
      <w:r w:rsidRPr="001947BF">
        <w:t xml:space="preserve"> Akta kontroli str. 17</w:t>
      </w:r>
      <w:r>
        <w:t>3-176</w:t>
      </w:r>
    </w:p>
  </w:footnote>
  <w:footnote w:id="46">
    <w:p w:rsidR="00D51376" w:rsidRDefault="008548F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177-178, 179-180</w:t>
      </w:r>
    </w:p>
  </w:footnote>
  <w:footnote w:id="47">
    <w:p w:rsidR="001235F6" w:rsidRPr="00D51376" w:rsidRDefault="008548F8">
      <w:pPr>
        <w:pStyle w:val="Tekstprzypisudolnego"/>
      </w:pPr>
      <w:r w:rsidRPr="00D51376">
        <w:rPr>
          <w:rStyle w:val="Odwoanieprzypisudolnego"/>
        </w:rPr>
        <w:footnoteRef/>
      </w:r>
      <w:r w:rsidRPr="00D51376">
        <w:t xml:space="preserve"> Akta kontroli str. 181</w:t>
      </w:r>
    </w:p>
  </w:footnote>
  <w:footnote w:id="48">
    <w:p w:rsidR="00FC1F0A" w:rsidRPr="00D51376" w:rsidRDefault="008548F8" w:rsidP="00FC1F0A">
      <w:pPr>
        <w:pStyle w:val="Tekstprzypisudolnego"/>
      </w:pPr>
      <w:r w:rsidRPr="00D51376">
        <w:rPr>
          <w:rStyle w:val="Odwoanieprzypisudolnego"/>
        </w:rPr>
        <w:footnoteRef/>
      </w:r>
      <w:r w:rsidRPr="00D51376">
        <w:t xml:space="preserve"> Akta kontroli str. 182-200</w:t>
      </w:r>
    </w:p>
  </w:footnote>
  <w:footnote w:id="49">
    <w:p w:rsidR="00FC1F0A" w:rsidRPr="00D51376" w:rsidRDefault="008548F8" w:rsidP="00FC1F0A">
      <w:pPr>
        <w:pStyle w:val="Tekstprzypisudolnego"/>
      </w:pPr>
      <w:r w:rsidRPr="00D51376">
        <w:rPr>
          <w:rStyle w:val="Odwoanieprzypisudolnego"/>
        </w:rPr>
        <w:footnoteRef/>
      </w:r>
      <w:r w:rsidRPr="00D51376">
        <w:t xml:space="preserve"> Akta kontroli str. 201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Default="008548F8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3758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F05"/>
    <w:multiLevelType w:val="hybridMultilevel"/>
    <w:tmpl w:val="A85AF04A"/>
    <w:lvl w:ilvl="0" w:tplc="92D2E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60353E" w:tentative="1">
      <w:start w:val="1"/>
      <w:numFmt w:val="lowerLetter"/>
      <w:lvlText w:val="%2."/>
      <w:lvlJc w:val="left"/>
      <w:pPr>
        <w:ind w:left="1440" w:hanging="360"/>
      </w:pPr>
    </w:lvl>
    <w:lvl w:ilvl="2" w:tplc="E398F1B2" w:tentative="1">
      <w:start w:val="1"/>
      <w:numFmt w:val="lowerRoman"/>
      <w:lvlText w:val="%3."/>
      <w:lvlJc w:val="right"/>
      <w:pPr>
        <w:ind w:left="2160" w:hanging="180"/>
      </w:pPr>
    </w:lvl>
    <w:lvl w:ilvl="3" w:tplc="D2B6088A" w:tentative="1">
      <w:start w:val="1"/>
      <w:numFmt w:val="decimal"/>
      <w:lvlText w:val="%4."/>
      <w:lvlJc w:val="left"/>
      <w:pPr>
        <w:ind w:left="2880" w:hanging="360"/>
      </w:pPr>
    </w:lvl>
    <w:lvl w:ilvl="4" w:tplc="D7021C1E" w:tentative="1">
      <w:start w:val="1"/>
      <w:numFmt w:val="lowerLetter"/>
      <w:lvlText w:val="%5."/>
      <w:lvlJc w:val="left"/>
      <w:pPr>
        <w:ind w:left="3600" w:hanging="360"/>
      </w:pPr>
    </w:lvl>
    <w:lvl w:ilvl="5" w:tplc="0750C100" w:tentative="1">
      <w:start w:val="1"/>
      <w:numFmt w:val="lowerRoman"/>
      <w:lvlText w:val="%6."/>
      <w:lvlJc w:val="right"/>
      <w:pPr>
        <w:ind w:left="4320" w:hanging="180"/>
      </w:pPr>
    </w:lvl>
    <w:lvl w:ilvl="6" w:tplc="8E04A8C4" w:tentative="1">
      <w:start w:val="1"/>
      <w:numFmt w:val="decimal"/>
      <w:lvlText w:val="%7."/>
      <w:lvlJc w:val="left"/>
      <w:pPr>
        <w:ind w:left="5040" w:hanging="360"/>
      </w:pPr>
    </w:lvl>
    <w:lvl w:ilvl="7" w:tplc="19985B84" w:tentative="1">
      <w:start w:val="1"/>
      <w:numFmt w:val="lowerLetter"/>
      <w:lvlText w:val="%8."/>
      <w:lvlJc w:val="left"/>
      <w:pPr>
        <w:ind w:left="5760" w:hanging="360"/>
      </w:pPr>
    </w:lvl>
    <w:lvl w:ilvl="8" w:tplc="61F67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7CA"/>
    <w:multiLevelType w:val="hybridMultilevel"/>
    <w:tmpl w:val="1346C0EA"/>
    <w:lvl w:ilvl="0" w:tplc="4878AB5E">
      <w:start w:val="1"/>
      <w:numFmt w:val="upperRoman"/>
      <w:lvlText w:val="%1."/>
      <w:lvlJc w:val="right"/>
      <w:pPr>
        <w:ind w:left="720" w:hanging="360"/>
      </w:pPr>
    </w:lvl>
    <w:lvl w:ilvl="1" w:tplc="BE1483D2" w:tentative="1">
      <w:start w:val="1"/>
      <w:numFmt w:val="lowerLetter"/>
      <w:lvlText w:val="%2."/>
      <w:lvlJc w:val="left"/>
      <w:pPr>
        <w:ind w:left="1440" w:hanging="360"/>
      </w:pPr>
    </w:lvl>
    <w:lvl w:ilvl="2" w:tplc="AD620334" w:tentative="1">
      <w:start w:val="1"/>
      <w:numFmt w:val="lowerRoman"/>
      <w:lvlText w:val="%3."/>
      <w:lvlJc w:val="right"/>
      <w:pPr>
        <w:ind w:left="2160" w:hanging="180"/>
      </w:pPr>
    </w:lvl>
    <w:lvl w:ilvl="3" w:tplc="3C4C8D8A" w:tentative="1">
      <w:start w:val="1"/>
      <w:numFmt w:val="decimal"/>
      <w:lvlText w:val="%4."/>
      <w:lvlJc w:val="left"/>
      <w:pPr>
        <w:ind w:left="2880" w:hanging="360"/>
      </w:pPr>
    </w:lvl>
    <w:lvl w:ilvl="4" w:tplc="61A20648" w:tentative="1">
      <w:start w:val="1"/>
      <w:numFmt w:val="lowerLetter"/>
      <w:lvlText w:val="%5."/>
      <w:lvlJc w:val="left"/>
      <w:pPr>
        <w:ind w:left="3600" w:hanging="360"/>
      </w:pPr>
    </w:lvl>
    <w:lvl w:ilvl="5" w:tplc="67580906" w:tentative="1">
      <w:start w:val="1"/>
      <w:numFmt w:val="lowerRoman"/>
      <w:lvlText w:val="%6."/>
      <w:lvlJc w:val="right"/>
      <w:pPr>
        <w:ind w:left="4320" w:hanging="180"/>
      </w:pPr>
    </w:lvl>
    <w:lvl w:ilvl="6" w:tplc="AE7A2878" w:tentative="1">
      <w:start w:val="1"/>
      <w:numFmt w:val="decimal"/>
      <w:lvlText w:val="%7."/>
      <w:lvlJc w:val="left"/>
      <w:pPr>
        <w:ind w:left="5040" w:hanging="360"/>
      </w:pPr>
    </w:lvl>
    <w:lvl w:ilvl="7" w:tplc="D20EEFE6" w:tentative="1">
      <w:start w:val="1"/>
      <w:numFmt w:val="lowerLetter"/>
      <w:lvlText w:val="%8."/>
      <w:lvlJc w:val="left"/>
      <w:pPr>
        <w:ind w:left="5760" w:hanging="360"/>
      </w:pPr>
    </w:lvl>
    <w:lvl w:ilvl="8" w:tplc="FDFC6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5A89"/>
    <w:multiLevelType w:val="hybridMultilevel"/>
    <w:tmpl w:val="F95011D4"/>
    <w:lvl w:ilvl="0" w:tplc="93709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5CB876" w:tentative="1">
      <w:start w:val="1"/>
      <w:numFmt w:val="lowerLetter"/>
      <w:lvlText w:val="%2."/>
      <w:lvlJc w:val="left"/>
      <w:pPr>
        <w:ind w:left="1440" w:hanging="360"/>
      </w:pPr>
    </w:lvl>
    <w:lvl w:ilvl="2" w:tplc="3E802E4E" w:tentative="1">
      <w:start w:val="1"/>
      <w:numFmt w:val="lowerRoman"/>
      <w:lvlText w:val="%3."/>
      <w:lvlJc w:val="right"/>
      <w:pPr>
        <w:ind w:left="2160" w:hanging="180"/>
      </w:pPr>
    </w:lvl>
    <w:lvl w:ilvl="3" w:tplc="B6520B9A" w:tentative="1">
      <w:start w:val="1"/>
      <w:numFmt w:val="decimal"/>
      <w:lvlText w:val="%4."/>
      <w:lvlJc w:val="left"/>
      <w:pPr>
        <w:ind w:left="2880" w:hanging="360"/>
      </w:pPr>
    </w:lvl>
    <w:lvl w:ilvl="4" w:tplc="8FCC2DD2" w:tentative="1">
      <w:start w:val="1"/>
      <w:numFmt w:val="lowerLetter"/>
      <w:lvlText w:val="%5."/>
      <w:lvlJc w:val="left"/>
      <w:pPr>
        <w:ind w:left="3600" w:hanging="360"/>
      </w:pPr>
    </w:lvl>
    <w:lvl w:ilvl="5" w:tplc="613A5366" w:tentative="1">
      <w:start w:val="1"/>
      <w:numFmt w:val="lowerRoman"/>
      <w:lvlText w:val="%6."/>
      <w:lvlJc w:val="right"/>
      <w:pPr>
        <w:ind w:left="4320" w:hanging="180"/>
      </w:pPr>
    </w:lvl>
    <w:lvl w:ilvl="6" w:tplc="E5D8452E" w:tentative="1">
      <w:start w:val="1"/>
      <w:numFmt w:val="decimal"/>
      <w:lvlText w:val="%7."/>
      <w:lvlJc w:val="left"/>
      <w:pPr>
        <w:ind w:left="5040" w:hanging="360"/>
      </w:pPr>
    </w:lvl>
    <w:lvl w:ilvl="7" w:tplc="5FDAAA14" w:tentative="1">
      <w:start w:val="1"/>
      <w:numFmt w:val="lowerLetter"/>
      <w:lvlText w:val="%8."/>
      <w:lvlJc w:val="left"/>
      <w:pPr>
        <w:ind w:left="5760" w:hanging="360"/>
      </w:pPr>
    </w:lvl>
    <w:lvl w:ilvl="8" w:tplc="52864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4801"/>
    <w:multiLevelType w:val="hybridMultilevel"/>
    <w:tmpl w:val="07C0C4F4"/>
    <w:lvl w:ilvl="0" w:tplc="A90E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1369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C8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00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6A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A0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C8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2E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09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9C3"/>
    <w:multiLevelType w:val="hybridMultilevel"/>
    <w:tmpl w:val="268896CC"/>
    <w:lvl w:ilvl="0" w:tplc="921E1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8E5892" w:tentative="1">
      <w:start w:val="1"/>
      <w:numFmt w:val="lowerLetter"/>
      <w:lvlText w:val="%2."/>
      <w:lvlJc w:val="left"/>
      <w:pPr>
        <w:ind w:left="1440" w:hanging="360"/>
      </w:pPr>
    </w:lvl>
    <w:lvl w:ilvl="2" w:tplc="45809BDE" w:tentative="1">
      <w:start w:val="1"/>
      <w:numFmt w:val="lowerRoman"/>
      <w:lvlText w:val="%3."/>
      <w:lvlJc w:val="right"/>
      <w:pPr>
        <w:ind w:left="2160" w:hanging="180"/>
      </w:pPr>
    </w:lvl>
    <w:lvl w:ilvl="3" w:tplc="35461C58" w:tentative="1">
      <w:start w:val="1"/>
      <w:numFmt w:val="decimal"/>
      <w:lvlText w:val="%4."/>
      <w:lvlJc w:val="left"/>
      <w:pPr>
        <w:ind w:left="2880" w:hanging="360"/>
      </w:pPr>
    </w:lvl>
    <w:lvl w:ilvl="4" w:tplc="C9323BBA" w:tentative="1">
      <w:start w:val="1"/>
      <w:numFmt w:val="lowerLetter"/>
      <w:lvlText w:val="%5."/>
      <w:lvlJc w:val="left"/>
      <w:pPr>
        <w:ind w:left="3600" w:hanging="360"/>
      </w:pPr>
    </w:lvl>
    <w:lvl w:ilvl="5" w:tplc="B8D8A96E" w:tentative="1">
      <w:start w:val="1"/>
      <w:numFmt w:val="lowerRoman"/>
      <w:lvlText w:val="%6."/>
      <w:lvlJc w:val="right"/>
      <w:pPr>
        <w:ind w:left="4320" w:hanging="180"/>
      </w:pPr>
    </w:lvl>
    <w:lvl w:ilvl="6" w:tplc="8426348A" w:tentative="1">
      <w:start w:val="1"/>
      <w:numFmt w:val="decimal"/>
      <w:lvlText w:val="%7."/>
      <w:lvlJc w:val="left"/>
      <w:pPr>
        <w:ind w:left="5040" w:hanging="360"/>
      </w:pPr>
    </w:lvl>
    <w:lvl w:ilvl="7" w:tplc="FBBCF428" w:tentative="1">
      <w:start w:val="1"/>
      <w:numFmt w:val="lowerLetter"/>
      <w:lvlText w:val="%8."/>
      <w:lvlJc w:val="left"/>
      <w:pPr>
        <w:ind w:left="5760" w:hanging="360"/>
      </w:pPr>
    </w:lvl>
    <w:lvl w:ilvl="8" w:tplc="4C18A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158C"/>
    <w:multiLevelType w:val="hybridMultilevel"/>
    <w:tmpl w:val="83062374"/>
    <w:lvl w:ilvl="0" w:tplc="B0FEB13C">
      <w:start w:val="1"/>
      <w:numFmt w:val="lowerLetter"/>
      <w:lvlText w:val="%1."/>
      <w:lvlJc w:val="left"/>
      <w:pPr>
        <w:ind w:left="720" w:hanging="360"/>
      </w:pPr>
    </w:lvl>
    <w:lvl w:ilvl="1" w:tplc="F5E63CD8">
      <w:start w:val="1"/>
      <w:numFmt w:val="lowerLetter"/>
      <w:lvlText w:val="%2."/>
      <w:lvlJc w:val="left"/>
      <w:pPr>
        <w:ind w:left="1440" w:hanging="360"/>
      </w:pPr>
    </w:lvl>
    <w:lvl w:ilvl="2" w:tplc="A64092BA">
      <w:start w:val="1"/>
      <w:numFmt w:val="lowerRoman"/>
      <w:lvlText w:val="%3."/>
      <w:lvlJc w:val="right"/>
      <w:pPr>
        <w:ind w:left="2160" w:hanging="180"/>
      </w:pPr>
    </w:lvl>
    <w:lvl w:ilvl="3" w:tplc="817E5AD2">
      <w:start w:val="1"/>
      <w:numFmt w:val="decimal"/>
      <w:lvlText w:val="%4."/>
      <w:lvlJc w:val="left"/>
      <w:pPr>
        <w:ind w:left="2880" w:hanging="360"/>
      </w:pPr>
    </w:lvl>
    <w:lvl w:ilvl="4" w:tplc="7DB4FD68">
      <w:start w:val="1"/>
      <w:numFmt w:val="lowerLetter"/>
      <w:lvlText w:val="%5."/>
      <w:lvlJc w:val="left"/>
      <w:pPr>
        <w:ind w:left="3600" w:hanging="360"/>
      </w:pPr>
    </w:lvl>
    <w:lvl w:ilvl="5" w:tplc="20EA3D80">
      <w:start w:val="1"/>
      <w:numFmt w:val="lowerRoman"/>
      <w:lvlText w:val="%6."/>
      <w:lvlJc w:val="right"/>
      <w:pPr>
        <w:ind w:left="4320" w:hanging="180"/>
      </w:pPr>
    </w:lvl>
    <w:lvl w:ilvl="6" w:tplc="A8F2DD6A">
      <w:start w:val="1"/>
      <w:numFmt w:val="decimal"/>
      <w:lvlText w:val="%7."/>
      <w:lvlJc w:val="left"/>
      <w:pPr>
        <w:ind w:left="5040" w:hanging="360"/>
      </w:pPr>
    </w:lvl>
    <w:lvl w:ilvl="7" w:tplc="D0B2F4C4">
      <w:start w:val="1"/>
      <w:numFmt w:val="lowerLetter"/>
      <w:lvlText w:val="%8."/>
      <w:lvlJc w:val="left"/>
      <w:pPr>
        <w:ind w:left="5760" w:hanging="360"/>
      </w:pPr>
    </w:lvl>
    <w:lvl w:ilvl="8" w:tplc="A3AC8C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69E3"/>
    <w:multiLevelType w:val="hybridMultilevel"/>
    <w:tmpl w:val="D6EEF712"/>
    <w:lvl w:ilvl="0" w:tplc="575CF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A64F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80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69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043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28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CE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457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28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D8D"/>
    <w:multiLevelType w:val="hybridMultilevel"/>
    <w:tmpl w:val="455E879C"/>
    <w:lvl w:ilvl="0" w:tplc="31CCD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7638A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41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68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CF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A1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89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0D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01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66FC3"/>
    <w:multiLevelType w:val="hybridMultilevel"/>
    <w:tmpl w:val="90EC5B7E"/>
    <w:lvl w:ilvl="0" w:tplc="69BCD358">
      <w:start w:val="1"/>
      <w:numFmt w:val="upperRoman"/>
      <w:lvlText w:val="%1."/>
      <w:lvlJc w:val="left"/>
      <w:pPr>
        <w:ind w:left="1080" w:hanging="720"/>
      </w:pPr>
    </w:lvl>
    <w:lvl w:ilvl="1" w:tplc="75BAEBAC">
      <w:start w:val="1"/>
      <w:numFmt w:val="lowerLetter"/>
      <w:lvlText w:val="%2."/>
      <w:lvlJc w:val="left"/>
      <w:pPr>
        <w:ind w:left="1440" w:hanging="360"/>
      </w:pPr>
    </w:lvl>
    <w:lvl w:ilvl="2" w:tplc="B33A2C7C">
      <w:start w:val="1"/>
      <w:numFmt w:val="lowerRoman"/>
      <w:lvlText w:val="%3."/>
      <w:lvlJc w:val="right"/>
      <w:pPr>
        <w:ind w:left="2160" w:hanging="180"/>
      </w:pPr>
    </w:lvl>
    <w:lvl w:ilvl="3" w:tplc="F6CC9974">
      <w:start w:val="1"/>
      <w:numFmt w:val="decimal"/>
      <w:lvlText w:val="%4."/>
      <w:lvlJc w:val="left"/>
      <w:pPr>
        <w:ind w:left="2880" w:hanging="360"/>
      </w:pPr>
    </w:lvl>
    <w:lvl w:ilvl="4" w:tplc="90F6D3B2">
      <w:start w:val="1"/>
      <w:numFmt w:val="lowerLetter"/>
      <w:lvlText w:val="%5."/>
      <w:lvlJc w:val="left"/>
      <w:pPr>
        <w:ind w:left="3600" w:hanging="360"/>
      </w:pPr>
    </w:lvl>
    <w:lvl w:ilvl="5" w:tplc="E86E41D6">
      <w:start w:val="1"/>
      <w:numFmt w:val="lowerRoman"/>
      <w:lvlText w:val="%6."/>
      <w:lvlJc w:val="right"/>
      <w:pPr>
        <w:ind w:left="4320" w:hanging="180"/>
      </w:pPr>
    </w:lvl>
    <w:lvl w:ilvl="6" w:tplc="13DEAB84">
      <w:start w:val="1"/>
      <w:numFmt w:val="decimal"/>
      <w:lvlText w:val="%7."/>
      <w:lvlJc w:val="left"/>
      <w:pPr>
        <w:ind w:left="5040" w:hanging="360"/>
      </w:pPr>
    </w:lvl>
    <w:lvl w:ilvl="7" w:tplc="7828337C">
      <w:start w:val="1"/>
      <w:numFmt w:val="lowerLetter"/>
      <w:lvlText w:val="%8."/>
      <w:lvlJc w:val="left"/>
      <w:pPr>
        <w:ind w:left="5760" w:hanging="360"/>
      </w:pPr>
    </w:lvl>
    <w:lvl w:ilvl="8" w:tplc="62DABF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D6B2E"/>
    <w:multiLevelType w:val="hybridMultilevel"/>
    <w:tmpl w:val="2C3E9C5E"/>
    <w:lvl w:ilvl="0" w:tplc="360CC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220758" w:tentative="1">
      <w:start w:val="1"/>
      <w:numFmt w:val="lowerLetter"/>
      <w:lvlText w:val="%2."/>
      <w:lvlJc w:val="left"/>
      <w:pPr>
        <w:ind w:left="1440" w:hanging="360"/>
      </w:pPr>
    </w:lvl>
    <w:lvl w:ilvl="2" w:tplc="01A203F2" w:tentative="1">
      <w:start w:val="1"/>
      <w:numFmt w:val="lowerRoman"/>
      <w:lvlText w:val="%3."/>
      <w:lvlJc w:val="right"/>
      <w:pPr>
        <w:ind w:left="2160" w:hanging="180"/>
      </w:pPr>
    </w:lvl>
    <w:lvl w:ilvl="3" w:tplc="9578BF12" w:tentative="1">
      <w:start w:val="1"/>
      <w:numFmt w:val="decimal"/>
      <w:lvlText w:val="%4."/>
      <w:lvlJc w:val="left"/>
      <w:pPr>
        <w:ind w:left="2880" w:hanging="360"/>
      </w:pPr>
    </w:lvl>
    <w:lvl w:ilvl="4" w:tplc="CA686F3C" w:tentative="1">
      <w:start w:val="1"/>
      <w:numFmt w:val="lowerLetter"/>
      <w:lvlText w:val="%5."/>
      <w:lvlJc w:val="left"/>
      <w:pPr>
        <w:ind w:left="3600" w:hanging="360"/>
      </w:pPr>
    </w:lvl>
    <w:lvl w:ilvl="5" w:tplc="D4F8A9AE" w:tentative="1">
      <w:start w:val="1"/>
      <w:numFmt w:val="lowerRoman"/>
      <w:lvlText w:val="%6."/>
      <w:lvlJc w:val="right"/>
      <w:pPr>
        <w:ind w:left="4320" w:hanging="180"/>
      </w:pPr>
    </w:lvl>
    <w:lvl w:ilvl="6" w:tplc="EBF47072" w:tentative="1">
      <w:start w:val="1"/>
      <w:numFmt w:val="decimal"/>
      <w:lvlText w:val="%7."/>
      <w:lvlJc w:val="left"/>
      <w:pPr>
        <w:ind w:left="5040" w:hanging="360"/>
      </w:pPr>
    </w:lvl>
    <w:lvl w:ilvl="7" w:tplc="57E69A90" w:tentative="1">
      <w:start w:val="1"/>
      <w:numFmt w:val="lowerLetter"/>
      <w:lvlText w:val="%8."/>
      <w:lvlJc w:val="left"/>
      <w:pPr>
        <w:ind w:left="5760" w:hanging="360"/>
      </w:pPr>
    </w:lvl>
    <w:lvl w:ilvl="8" w:tplc="FF96B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81912"/>
    <w:multiLevelType w:val="hybridMultilevel"/>
    <w:tmpl w:val="1E9EE2C6"/>
    <w:lvl w:ilvl="0" w:tplc="E090A0F0">
      <w:start w:val="1"/>
      <w:numFmt w:val="upperRoman"/>
      <w:lvlText w:val="%1."/>
      <w:lvlJc w:val="right"/>
      <w:pPr>
        <w:ind w:left="720" w:hanging="360"/>
      </w:pPr>
    </w:lvl>
    <w:lvl w:ilvl="1" w:tplc="9ED626EE" w:tentative="1">
      <w:start w:val="1"/>
      <w:numFmt w:val="lowerLetter"/>
      <w:lvlText w:val="%2."/>
      <w:lvlJc w:val="left"/>
      <w:pPr>
        <w:ind w:left="1440" w:hanging="360"/>
      </w:pPr>
    </w:lvl>
    <w:lvl w:ilvl="2" w:tplc="F76C8B88" w:tentative="1">
      <w:start w:val="1"/>
      <w:numFmt w:val="lowerRoman"/>
      <w:lvlText w:val="%3."/>
      <w:lvlJc w:val="right"/>
      <w:pPr>
        <w:ind w:left="2160" w:hanging="180"/>
      </w:pPr>
    </w:lvl>
    <w:lvl w:ilvl="3" w:tplc="7BB2F7C6" w:tentative="1">
      <w:start w:val="1"/>
      <w:numFmt w:val="decimal"/>
      <w:lvlText w:val="%4."/>
      <w:lvlJc w:val="left"/>
      <w:pPr>
        <w:ind w:left="2880" w:hanging="360"/>
      </w:pPr>
    </w:lvl>
    <w:lvl w:ilvl="4" w:tplc="21808320" w:tentative="1">
      <w:start w:val="1"/>
      <w:numFmt w:val="lowerLetter"/>
      <w:lvlText w:val="%5."/>
      <w:lvlJc w:val="left"/>
      <w:pPr>
        <w:ind w:left="3600" w:hanging="360"/>
      </w:pPr>
    </w:lvl>
    <w:lvl w:ilvl="5" w:tplc="EF982986" w:tentative="1">
      <w:start w:val="1"/>
      <w:numFmt w:val="lowerRoman"/>
      <w:lvlText w:val="%6."/>
      <w:lvlJc w:val="right"/>
      <w:pPr>
        <w:ind w:left="4320" w:hanging="180"/>
      </w:pPr>
    </w:lvl>
    <w:lvl w:ilvl="6" w:tplc="60D2BC10" w:tentative="1">
      <w:start w:val="1"/>
      <w:numFmt w:val="decimal"/>
      <w:lvlText w:val="%7."/>
      <w:lvlJc w:val="left"/>
      <w:pPr>
        <w:ind w:left="5040" w:hanging="360"/>
      </w:pPr>
    </w:lvl>
    <w:lvl w:ilvl="7" w:tplc="5BF8925E" w:tentative="1">
      <w:start w:val="1"/>
      <w:numFmt w:val="lowerLetter"/>
      <w:lvlText w:val="%8."/>
      <w:lvlJc w:val="left"/>
      <w:pPr>
        <w:ind w:left="5760" w:hanging="360"/>
      </w:pPr>
    </w:lvl>
    <w:lvl w:ilvl="8" w:tplc="9C26D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B1C37"/>
    <w:multiLevelType w:val="hybridMultilevel"/>
    <w:tmpl w:val="49D86620"/>
    <w:lvl w:ilvl="0" w:tplc="CEB4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185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AC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C6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C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6A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CD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C4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A3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27EF9"/>
    <w:multiLevelType w:val="hybridMultilevel"/>
    <w:tmpl w:val="F1F8727C"/>
    <w:lvl w:ilvl="0" w:tplc="02667E2E">
      <w:start w:val="1"/>
      <w:numFmt w:val="decimal"/>
      <w:lvlText w:val="%1."/>
      <w:lvlJc w:val="left"/>
      <w:pPr>
        <w:ind w:left="720" w:hanging="360"/>
      </w:pPr>
    </w:lvl>
    <w:lvl w:ilvl="1" w:tplc="36E09FA4">
      <w:start w:val="1"/>
      <w:numFmt w:val="lowerLetter"/>
      <w:lvlText w:val="%2."/>
      <w:lvlJc w:val="left"/>
      <w:pPr>
        <w:ind w:left="1440" w:hanging="360"/>
      </w:pPr>
    </w:lvl>
    <w:lvl w:ilvl="2" w:tplc="BF4A14CE">
      <w:start w:val="1"/>
      <w:numFmt w:val="lowerRoman"/>
      <w:lvlText w:val="%3."/>
      <w:lvlJc w:val="right"/>
      <w:pPr>
        <w:ind w:left="2160" w:hanging="180"/>
      </w:pPr>
    </w:lvl>
    <w:lvl w:ilvl="3" w:tplc="7392117A">
      <w:start w:val="1"/>
      <w:numFmt w:val="decimal"/>
      <w:lvlText w:val="%4."/>
      <w:lvlJc w:val="left"/>
      <w:pPr>
        <w:ind w:left="2880" w:hanging="360"/>
      </w:pPr>
    </w:lvl>
    <w:lvl w:ilvl="4" w:tplc="C1AA1772">
      <w:start w:val="1"/>
      <w:numFmt w:val="lowerLetter"/>
      <w:lvlText w:val="%5."/>
      <w:lvlJc w:val="left"/>
      <w:pPr>
        <w:ind w:left="3600" w:hanging="360"/>
      </w:pPr>
    </w:lvl>
    <w:lvl w:ilvl="5" w:tplc="CEE270A4">
      <w:start w:val="1"/>
      <w:numFmt w:val="lowerRoman"/>
      <w:lvlText w:val="%6."/>
      <w:lvlJc w:val="right"/>
      <w:pPr>
        <w:ind w:left="4320" w:hanging="180"/>
      </w:pPr>
    </w:lvl>
    <w:lvl w:ilvl="6" w:tplc="A94C70F4">
      <w:start w:val="1"/>
      <w:numFmt w:val="decimal"/>
      <w:lvlText w:val="%7."/>
      <w:lvlJc w:val="left"/>
      <w:pPr>
        <w:ind w:left="5040" w:hanging="360"/>
      </w:pPr>
    </w:lvl>
    <w:lvl w:ilvl="7" w:tplc="CB3C47DE">
      <w:start w:val="1"/>
      <w:numFmt w:val="lowerLetter"/>
      <w:lvlText w:val="%8."/>
      <w:lvlJc w:val="left"/>
      <w:pPr>
        <w:ind w:left="5760" w:hanging="360"/>
      </w:pPr>
    </w:lvl>
    <w:lvl w:ilvl="8" w:tplc="840C2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D"/>
    <w:rsid w:val="00344985"/>
    <w:rsid w:val="003521DA"/>
    <w:rsid w:val="00375894"/>
    <w:rsid w:val="004C29E2"/>
    <w:rsid w:val="00730CEA"/>
    <w:rsid w:val="007707AC"/>
    <w:rsid w:val="0082450E"/>
    <w:rsid w:val="008548F8"/>
    <w:rsid w:val="00961EDD"/>
    <w:rsid w:val="00AA2F19"/>
    <w:rsid w:val="00AF42FB"/>
    <w:rsid w:val="00D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E24A6-3F4F-4B14-A923-24F418D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F0A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1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C1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9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7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2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21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215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15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AAD3-8699-439E-85AE-29BE4A92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4148</Words>
  <Characters>24891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Agnieszka Woźniak-Markowska</cp:lastModifiedBy>
  <cp:revision>2</cp:revision>
  <dcterms:created xsi:type="dcterms:W3CDTF">2023-07-24T07:45:00Z</dcterms:created>
  <dcterms:modified xsi:type="dcterms:W3CDTF">2023-07-24T07:45:00Z</dcterms:modified>
</cp:coreProperties>
</file>