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A2795A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03 sierpnia 2023 r.</w:t>
      </w:r>
      <w:bookmarkEnd w:id="1"/>
    </w:p>
    <w:p w:rsidR="00170139" w:rsidRDefault="00A2795A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WRPS-IV.431.1.2.2023</w:t>
      </w:r>
      <w:bookmarkEnd w:id="2"/>
      <w:r>
        <w:rPr>
          <w:sz w:val="24"/>
          <w:szCs w:val="24"/>
        </w:rPr>
        <w:t>.BT</w:t>
      </w:r>
    </w:p>
    <w:p w:rsidR="00F84035" w:rsidRDefault="00DC448C"/>
    <w:p w:rsidR="00170139" w:rsidRDefault="00DC448C"/>
    <w:p w:rsidR="005D5B1F" w:rsidRPr="005D5B1F" w:rsidRDefault="00A2795A" w:rsidP="005D5B1F">
      <w:pPr>
        <w:snapToGrid w:val="0"/>
        <w:spacing w:line="360" w:lineRule="auto"/>
        <w:ind w:left="4815"/>
        <w:rPr>
          <w:b/>
          <w:sz w:val="24"/>
          <w:szCs w:val="24"/>
        </w:rPr>
      </w:pPr>
      <w:r w:rsidRPr="005D5B1F">
        <w:rPr>
          <w:b/>
          <w:sz w:val="24"/>
          <w:szCs w:val="24"/>
        </w:rPr>
        <w:t>Pani</w:t>
      </w:r>
      <w:r w:rsidRPr="005D5B1F">
        <w:rPr>
          <w:b/>
          <w:sz w:val="24"/>
          <w:szCs w:val="24"/>
        </w:rPr>
        <w:br/>
        <w:t xml:space="preserve">Ewelina </w:t>
      </w:r>
      <w:proofErr w:type="spellStart"/>
      <w:r w:rsidRPr="005D5B1F">
        <w:rPr>
          <w:b/>
          <w:sz w:val="24"/>
          <w:szCs w:val="24"/>
        </w:rPr>
        <w:t>Renik</w:t>
      </w:r>
      <w:proofErr w:type="spellEnd"/>
      <w:r w:rsidRPr="005D5B1F">
        <w:rPr>
          <w:b/>
          <w:sz w:val="24"/>
          <w:szCs w:val="24"/>
        </w:rPr>
        <w:br/>
        <w:t>p.o. Kierownika</w:t>
      </w:r>
    </w:p>
    <w:p w:rsidR="005D5B1F" w:rsidRPr="005D5B1F" w:rsidRDefault="00A2795A" w:rsidP="005D5B1F">
      <w:pPr>
        <w:snapToGrid w:val="0"/>
        <w:spacing w:line="360" w:lineRule="auto"/>
        <w:ind w:left="4815"/>
        <w:rPr>
          <w:b/>
          <w:sz w:val="24"/>
          <w:szCs w:val="24"/>
        </w:rPr>
      </w:pPr>
      <w:r w:rsidRPr="005D5B1F">
        <w:rPr>
          <w:b/>
          <w:sz w:val="24"/>
          <w:szCs w:val="24"/>
        </w:rPr>
        <w:t>Miejsko-Gminnego Ośrodka Pomocy Społecznej w Łochowie</w:t>
      </w:r>
    </w:p>
    <w:p w:rsidR="005D5B1F" w:rsidRPr="005D5B1F" w:rsidRDefault="00A2795A" w:rsidP="005D5B1F">
      <w:pPr>
        <w:snapToGrid w:val="0"/>
        <w:spacing w:line="360" w:lineRule="auto"/>
        <w:ind w:left="4815"/>
        <w:rPr>
          <w:rFonts w:ascii="Arial" w:hAnsi="Arial" w:cs="Arial"/>
          <w:sz w:val="24"/>
          <w:szCs w:val="24"/>
        </w:rPr>
      </w:pPr>
      <w:r w:rsidRPr="005D5B1F">
        <w:rPr>
          <w:b/>
          <w:sz w:val="24"/>
          <w:szCs w:val="24"/>
        </w:rPr>
        <w:t>Aleja Pokoju 75, 07-130 Łochów</w:t>
      </w:r>
    </w:p>
    <w:p w:rsidR="005D5B1F" w:rsidRPr="005D5B1F" w:rsidRDefault="00DC448C" w:rsidP="005D5B1F">
      <w:pPr>
        <w:snapToGrid w:val="0"/>
        <w:rPr>
          <w:sz w:val="24"/>
          <w:szCs w:val="24"/>
        </w:rPr>
      </w:pPr>
    </w:p>
    <w:p w:rsidR="005D5B1F" w:rsidRPr="005D5B1F" w:rsidRDefault="00DC448C" w:rsidP="005D5B1F">
      <w:pPr>
        <w:suppressAutoHyphens w:val="0"/>
        <w:spacing w:line="360" w:lineRule="auto"/>
        <w:jc w:val="both"/>
        <w:outlineLvl w:val="0"/>
        <w:rPr>
          <w:kern w:val="0"/>
          <w:sz w:val="24"/>
          <w:szCs w:val="24"/>
          <w:lang w:eastAsia="pl-PL"/>
        </w:rPr>
      </w:pPr>
    </w:p>
    <w:p w:rsidR="005D5B1F" w:rsidRPr="005D5B1F" w:rsidRDefault="00DC448C" w:rsidP="005D5B1F">
      <w:pPr>
        <w:suppressAutoHyphens w:val="0"/>
        <w:spacing w:line="360" w:lineRule="auto"/>
        <w:jc w:val="center"/>
        <w:outlineLvl w:val="0"/>
        <w:rPr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center"/>
        <w:outlineLvl w:val="0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WYSTĄPIENIE POKONTROLNE</w:t>
      </w:r>
    </w:p>
    <w:p w:rsidR="005D5B1F" w:rsidRPr="005D5B1F" w:rsidRDefault="00DC448C" w:rsidP="005D5B1F">
      <w:pPr>
        <w:suppressAutoHyphens w:val="0"/>
        <w:spacing w:line="360" w:lineRule="auto"/>
        <w:jc w:val="both"/>
        <w:outlineLvl w:val="0"/>
        <w:rPr>
          <w:b/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Na podstawie art. 197b w związku z art. 186 ust. 1 pkt 3 ustawy z dnia 9 czerwca 2011 r</w:t>
      </w:r>
      <w:r w:rsidRPr="005D5B1F">
        <w:rPr>
          <w:i/>
          <w:kern w:val="0"/>
          <w:sz w:val="24"/>
          <w:szCs w:val="24"/>
          <w:lang w:eastAsia="pl-PL"/>
        </w:rPr>
        <w:t xml:space="preserve">. </w:t>
      </w:r>
      <w:r w:rsidRPr="005D5B1F">
        <w:rPr>
          <w:kern w:val="0"/>
          <w:sz w:val="24"/>
          <w:szCs w:val="24"/>
          <w:lang w:eastAsia="pl-PL"/>
        </w:rPr>
        <w:t>o wspieraniu rodziny i systemie pieczy zastępczej (Dz. U. z 202</w:t>
      </w:r>
      <w:r>
        <w:rPr>
          <w:kern w:val="0"/>
          <w:sz w:val="24"/>
          <w:szCs w:val="24"/>
          <w:lang w:eastAsia="pl-PL"/>
        </w:rPr>
        <w:t>3</w:t>
      </w:r>
      <w:r w:rsidRPr="005D5B1F">
        <w:rPr>
          <w:kern w:val="0"/>
          <w:sz w:val="24"/>
          <w:szCs w:val="24"/>
          <w:lang w:eastAsia="pl-PL"/>
        </w:rPr>
        <w:t xml:space="preserve"> r. poz. </w:t>
      </w:r>
      <w:r>
        <w:rPr>
          <w:kern w:val="0"/>
          <w:sz w:val="24"/>
          <w:szCs w:val="24"/>
          <w:lang w:eastAsia="pl-PL"/>
        </w:rPr>
        <w:t>1426</w:t>
      </w:r>
      <w:r w:rsidRPr="005D5B1F">
        <w:rPr>
          <w:kern w:val="0"/>
          <w:sz w:val="24"/>
          <w:szCs w:val="24"/>
          <w:lang w:eastAsia="pl-PL"/>
        </w:rPr>
        <w:t>), zwanej dalej ustawą, zgodnie z Planem Kontroli Zewnętrznych Mazowieckiego Urzędu Wojewódzkiego na rok 2023, zespół starszych inspektorów wojewódzkich Wydziału Polityki Społecznej Mazowieckiego Urzędu Wojewódzkiego w Warszawie, w składzie: Beata Trzcińska i Elżbieta Kozioł - przeprowadził w terminie 19-28 kwietnia 2023 r. kontrolę kompleksową w trybie zwykłym w Miejsko-Gminnym Ośrodku Pomocy Społecznej w Łochowie, zwanym dalej Ośrodkiem. Zakres kontroli obejmował zapewnienie rodzinie przeżywającej trudności w wypełnianiu funkcji opiekuńczo-wychowawczych wsparcia oraz pomocy asystenta rodziny, w okresie od 1 stycznia 2022 r. do dnia kontroli.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Na podstawie art. 197d ww. ustawy oraz na podstawie rozporządzenia Ministra Pracy i Polityki Społecznej z dnia 21 sierpnia 2015 r. w sprawie przeprowadzania kontroli przez wojewodę oraz wzoru legitymacji uprawniającej do przeprowadzania kontroli</w:t>
      </w:r>
      <w:r w:rsidRPr="005D5B1F">
        <w:rPr>
          <w:i/>
          <w:kern w:val="0"/>
          <w:sz w:val="24"/>
          <w:szCs w:val="24"/>
          <w:lang w:eastAsia="pl-PL"/>
        </w:rPr>
        <w:t xml:space="preserve"> </w:t>
      </w:r>
      <w:r w:rsidRPr="005D5B1F">
        <w:rPr>
          <w:kern w:val="0"/>
          <w:sz w:val="24"/>
          <w:szCs w:val="24"/>
          <w:lang w:eastAsia="pl-PL"/>
        </w:rPr>
        <w:t>(Dz. U. poz. 1477) przekazuję niniejsze wystąpienie pokontrolne</w:t>
      </w:r>
      <w:r w:rsidRPr="005D5B1F">
        <w:rPr>
          <w:i/>
          <w:kern w:val="0"/>
          <w:sz w:val="24"/>
          <w:szCs w:val="24"/>
          <w:lang w:eastAsia="pl-PL"/>
        </w:rPr>
        <w:t>.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br/>
      </w:r>
      <w:r w:rsidRPr="005D5B1F">
        <w:rPr>
          <w:kern w:val="0"/>
          <w:sz w:val="24"/>
          <w:szCs w:val="24"/>
          <w:lang w:eastAsia="pl-PL"/>
        </w:rPr>
        <w:br/>
      </w:r>
      <w:r w:rsidRPr="005D5B1F">
        <w:rPr>
          <w:kern w:val="0"/>
          <w:sz w:val="24"/>
          <w:szCs w:val="24"/>
          <w:lang w:eastAsia="pl-PL"/>
        </w:rPr>
        <w:lastRenderedPageBreak/>
        <w:t>Wojewoda Mazowiecki pozytywnie pomimo nieprawidłowości</w:t>
      </w:r>
      <w:r w:rsidRPr="005D5B1F">
        <w:rPr>
          <w:color w:val="FF0000"/>
          <w:kern w:val="0"/>
          <w:sz w:val="24"/>
          <w:szCs w:val="24"/>
          <w:lang w:eastAsia="pl-PL"/>
        </w:rPr>
        <w:t xml:space="preserve"> </w:t>
      </w:r>
      <w:r w:rsidRPr="005D5B1F">
        <w:rPr>
          <w:kern w:val="0"/>
          <w:sz w:val="24"/>
          <w:szCs w:val="24"/>
          <w:lang w:eastAsia="pl-PL"/>
        </w:rPr>
        <w:t>ocenił sposób organizacji i realizacji przez Ośrodek zadań wynikających z ustawy o wspieraniu rodziny i systemie pieczy zastępczej, w tym:</w:t>
      </w:r>
    </w:p>
    <w:p w:rsidR="005D5B1F" w:rsidRPr="005D5B1F" w:rsidRDefault="00A2795A" w:rsidP="005D5B1F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zapewnienie warunków organizacyjno-kadrowych do realizacji zadania z zakresu wspierania rodziny,</w:t>
      </w:r>
    </w:p>
    <w:p w:rsidR="005D5B1F" w:rsidRPr="005D5B1F" w:rsidRDefault="00A2795A" w:rsidP="005D5B1F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poprawność sporządzanej sprawozdawczości,</w:t>
      </w:r>
    </w:p>
    <w:p w:rsidR="005D5B1F" w:rsidRPr="005D5B1F" w:rsidRDefault="00A2795A" w:rsidP="005D5B1F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prawidłowość, adekwatność i efektywność udzielanej pomocy i wsparcia rodzinie przeżywającej trudności w wypełnianiu funkcji opiekuńczo-wychowawczych przez działania prowadzone w formie pracy z rodziną lub pomocy w opiece i wychowaniu dziecka,</w:t>
      </w:r>
    </w:p>
    <w:p w:rsidR="005D5B1F" w:rsidRPr="005D5B1F" w:rsidRDefault="00A2795A" w:rsidP="005D5B1F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wywiązywanie się z obowiązku wynikającego z ustawy z dnia 4 listopada 2016 r. o wsparciu kobiet w ciąży i rodzin „Za życiem” (Dz. U. z 2020 r. poz. 1329, Dz. U. z 2022 r. poz. 2140).</w:t>
      </w:r>
    </w:p>
    <w:p w:rsidR="005D5B1F" w:rsidRPr="005D5B1F" w:rsidRDefault="00DC448C" w:rsidP="005D5B1F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Obowiązek wspierania rodziny przeżywającej trudności w wypełnianiu funkcji opiekuńczo-wychowawczych spoczywa na gminie. Zgodnie z art. 8 ustawy, rodzinie przeżywającej trudności w wypełnianiu funkcji opiekuńczo-wychowawczych wsparcie zapewnia wójt. 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Rada Miejska w Łochowie 28 kwietnia 2021 r. Uchwałą nr XXXVII/253/2021, zmienioną uchwałą Nr XLVIII/334/2022 z dnia 23 lutego 2022 r.</w:t>
      </w:r>
      <w:r>
        <w:rPr>
          <w:rFonts w:eastAsia="Calibri"/>
          <w:kern w:val="0"/>
          <w:sz w:val="24"/>
          <w:szCs w:val="24"/>
          <w:vertAlign w:val="superscript"/>
          <w:lang w:eastAsia="pl-PL"/>
        </w:rPr>
        <w:footnoteReference w:id="1"/>
      </w:r>
      <w:r w:rsidRPr="005D5B1F">
        <w:rPr>
          <w:kern w:val="0"/>
          <w:sz w:val="24"/>
          <w:szCs w:val="24"/>
          <w:lang w:eastAsia="pl-PL"/>
        </w:rPr>
        <w:t xml:space="preserve"> przyjęła statut Miejsko-Gminnego Ośrodka Pomocy Społecznej w Łochowie. § 6 statutu wskazuje, że do zadań Ośrodka należy między innymi pomoc rodzinie przeżywającej trudności w opiekowaniu się i wychowywaniu dzieci wynikająca z realizacji ustawy o wspieraniu rodziny i systemie pieczy zastępczej oraz ustawy o wsparciu kobiet w ciąży i rodzin „Za życiem”.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Zgodnie z § 12 statutu, zarządzeniem Nr 6/2021 z dnia 15 grudnia 2021 r., ze zmianami wprowadzonymi zarządzeniem Nr 5/2022 z dnia 16 sierpnia 2022 r., kierownik Ośrodka ustalił Regulamin Organizacyjny, w którym określono między innymi strukturę organizacyjną, zasady kierowania Ośrodkiem, zadania i obowiązki poszczególnych działów i stanowisk, w tym zadania asystenta rodziny. W § 8 regulaminu określono strukturę organizacyjną, zgodnie z którą wyodrębniono stanowisko kierownika oraz działy, w tym Dział Pomocy Środowiskowej i Usług, w skład którego wchodzą stanowiska do spraw pomocy środowiskowej (pracownicy socjalni - 6 etatów), stanowiska do spraw usług środowiskowych (opiekunki środowiskowe - </w:t>
      </w:r>
      <w:r w:rsidRPr="005D5B1F">
        <w:rPr>
          <w:kern w:val="0"/>
          <w:sz w:val="24"/>
          <w:szCs w:val="24"/>
          <w:lang w:eastAsia="pl-PL"/>
        </w:rPr>
        <w:lastRenderedPageBreak/>
        <w:t>3,25 etatu), stanowisko do spraw asysty rodzinnej (asystent rodziny - 1 etat)</w:t>
      </w:r>
      <w:r>
        <w:rPr>
          <w:rFonts w:eastAsia="Calibri"/>
          <w:kern w:val="0"/>
          <w:sz w:val="24"/>
          <w:szCs w:val="24"/>
          <w:vertAlign w:val="superscript"/>
          <w:lang w:eastAsia="pl-PL"/>
        </w:rPr>
        <w:footnoteReference w:id="2"/>
      </w:r>
      <w:r w:rsidRPr="005D5B1F">
        <w:rPr>
          <w:kern w:val="0"/>
          <w:sz w:val="24"/>
          <w:szCs w:val="24"/>
          <w:lang w:eastAsia="pl-PL"/>
        </w:rPr>
        <w:t xml:space="preserve">. Zwrócono uwagę na lokalizację stanowiska asystenta rodziny. Należy wskazać, że zadania asystenta rodziny zostały określone w ustawie o wspieraniu rodziny i systemie pieczy zastępczej, a Dział Pomocy Środowiskowej w Ośrodku został utworzony na podstawie art. 110a ustawy o pomocy społecznej </w:t>
      </w:r>
      <w:r w:rsidRPr="005D5B1F">
        <w:rPr>
          <w:color w:val="333333"/>
          <w:kern w:val="0"/>
          <w:sz w:val="24"/>
          <w:szCs w:val="24"/>
          <w:shd w:val="clear" w:color="auto" w:fill="FFFFFF"/>
          <w:lang w:eastAsia="pl-PL"/>
        </w:rPr>
        <w:t xml:space="preserve">i </w:t>
      </w:r>
      <w:r w:rsidRPr="005D5B1F">
        <w:rPr>
          <w:kern w:val="0"/>
          <w:sz w:val="24"/>
          <w:szCs w:val="24"/>
          <w:lang w:eastAsia="pl-PL"/>
        </w:rPr>
        <w:t xml:space="preserve">obejmuje on przede wszystkim zadania z zakresu ustawy o pomocy społecznej </w:t>
      </w:r>
      <w:r>
        <w:rPr>
          <w:kern w:val="0"/>
          <w:sz w:val="24"/>
          <w:szCs w:val="24"/>
          <w:lang w:eastAsia="pl-PL"/>
        </w:rPr>
        <w:br/>
      </w:r>
      <w:r w:rsidRPr="005D5B1F">
        <w:rPr>
          <w:kern w:val="0"/>
          <w:sz w:val="24"/>
          <w:szCs w:val="24"/>
          <w:lang w:eastAsia="pl-PL"/>
        </w:rPr>
        <w:t>(w</w:t>
      </w:r>
      <w:r w:rsidRPr="005D5B1F">
        <w:rPr>
          <w:color w:val="333333"/>
          <w:kern w:val="0"/>
          <w:sz w:val="24"/>
          <w:szCs w:val="24"/>
          <w:shd w:val="clear" w:color="auto" w:fill="FFFFFF"/>
          <w:lang w:eastAsia="pl-PL"/>
        </w:rPr>
        <w:t xml:space="preserve"> skład zespołów, o których mowa w tym przepisie wchodzą specjaliści z zakresu pracy socjalnej oraz inni specjaliści realizujący zadania usług pomocy społecznej)</w:t>
      </w:r>
      <w:r w:rsidRPr="005D5B1F">
        <w:rPr>
          <w:kern w:val="0"/>
          <w:sz w:val="24"/>
          <w:szCs w:val="24"/>
          <w:lang w:eastAsia="pl-PL"/>
        </w:rPr>
        <w:t>. Ustawodawca w art. 10 ust. 1 i 2 wskazał, że pracę z rodziną organizuje gmina. Natomiast, gdy wyznaczonym podmiotem jest Ośrodek, można utworzyć zespół ds. asysty rodzinnej.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Ustalono, że w dniu kontroli w jednostce nie było osoby zatrudnionej na stanowisku kierownika Miejsko-Gminnego Ośrodka Pomocy Społecznej w Łochowie. </w:t>
      </w:r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X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xx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x xx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x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xxxxxxxxxxxx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x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xxxxxxxxxx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xxx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xxxxxxxxx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xxxxxxxxxxxx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xx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xxxxxxxxxxx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x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x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xxxxxxxxx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x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xxxxxxxx</w:t>
      </w:r>
      <w:proofErr w:type="spellEnd"/>
      <w:r w:rsidR="00E50D45" w:rsidRPr="00E50D45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50D45" w:rsidRPr="00E50D45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>
        <w:rPr>
          <w:rFonts w:eastAsia="Calibri"/>
          <w:kern w:val="0"/>
          <w:sz w:val="24"/>
          <w:szCs w:val="24"/>
          <w:vertAlign w:val="superscript"/>
          <w:lang w:eastAsia="pl-PL"/>
        </w:rPr>
        <w:footnoteReference w:id="3"/>
      </w:r>
      <w:r w:rsidRPr="005D5B1F">
        <w:rPr>
          <w:kern w:val="0"/>
          <w:sz w:val="24"/>
          <w:szCs w:val="24"/>
          <w:lang w:eastAsia="pl-PL"/>
        </w:rPr>
        <w:t>. W 2023 r. dwukrotnie ogłaszano nabór na to stanowisko, jednak nie wyłoniono kandydatów.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Zarządzeniem Nr 17/2023 Burmistrza Łochowa z dnia 1 lutego 2023 r. powierzono Pani pełnienie obowiązków kierownika Ośrodka od 1 lutego 2023 r. do dnia zatrudnienia Kierownika MGOPS. W Ośrodku jest Pani zatrudniona od 1 grudnia 2020 r., obecnie na stanowisku inspektora do spraw społecznych, zdrowia, profilaktyki i uzależnień.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Posiada Pani upoważnienie do prowadzenia postępowań w sprawach z zakresu wspierania rodziny oraz wydawania w tych sprawach decyzji</w:t>
      </w:r>
      <w:r>
        <w:rPr>
          <w:kern w:val="0"/>
          <w:sz w:val="24"/>
          <w:szCs w:val="24"/>
          <w:vertAlign w:val="superscript"/>
          <w:lang w:eastAsia="pl-PL"/>
        </w:rPr>
        <w:footnoteReference w:id="4"/>
      </w:r>
      <w:r w:rsidRPr="005D5B1F">
        <w:rPr>
          <w:kern w:val="0"/>
          <w:sz w:val="24"/>
          <w:szCs w:val="24"/>
          <w:lang w:eastAsia="pl-PL"/>
        </w:rPr>
        <w:t xml:space="preserve">. </w:t>
      </w:r>
    </w:p>
    <w:p w:rsidR="005D5B1F" w:rsidRPr="005D5B1F" w:rsidRDefault="00DC448C" w:rsidP="005D5B1F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Zgodnie z art. 28a ustawy, wójt sprawuje kontrolę nad podmiotami organizującymi pracę z rodziną oraz placówkami wsparcia dziennego. Wyjaśniła Pani, że w Ośrodku nie przeprowadzano kontroli w tym zakresie</w:t>
      </w:r>
      <w:r>
        <w:rPr>
          <w:rFonts w:eastAsia="Calibri"/>
          <w:kern w:val="0"/>
          <w:sz w:val="24"/>
          <w:szCs w:val="24"/>
          <w:vertAlign w:val="superscript"/>
          <w:lang w:eastAsia="pl-PL"/>
        </w:rPr>
        <w:footnoteReference w:id="5"/>
      </w:r>
      <w:r w:rsidRPr="005D5B1F">
        <w:rPr>
          <w:kern w:val="0"/>
          <w:sz w:val="24"/>
          <w:szCs w:val="24"/>
          <w:lang w:eastAsia="pl-PL"/>
        </w:rPr>
        <w:t>.</w:t>
      </w:r>
    </w:p>
    <w:p w:rsidR="005D5B1F" w:rsidRPr="005D5B1F" w:rsidRDefault="00DC448C" w:rsidP="005D5B1F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Gmina dotychczas nie wypełniła obowiązku wynikającego z art. 176 pkt 1 ustawy, nie opracowała i nie realizowała 3-letniego programu wspierania rodziny.</w:t>
      </w:r>
      <w:r w:rsidRPr="005D5B1F">
        <w:rPr>
          <w:rFonts w:eastAsia="Calibri"/>
          <w:kern w:val="0"/>
          <w:sz w:val="24"/>
          <w:szCs w:val="24"/>
          <w:lang w:eastAsia="pl-PL"/>
        </w:rPr>
        <w:t xml:space="preserve"> </w:t>
      </w:r>
      <w:r w:rsidRPr="005D5B1F">
        <w:rPr>
          <w:kern w:val="0"/>
          <w:sz w:val="24"/>
          <w:szCs w:val="24"/>
          <w:lang w:eastAsia="pl-PL"/>
        </w:rPr>
        <w:t>Ustawa o wspieraniu rodziny i systemie pieczy zastępczej nakładająca taki obowiązek weszła w życie z dniem 1 stycznia 2012 r.</w:t>
      </w:r>
    </w:p>
    <w:p w:rsidR="005D5B1F" w:rsidRPr="005D5B1F" w:rsidRDefault="00A2795A" w:rsidP="005D5B1F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lastRenderedPageBreak/>
        <w:t>Zapewnienie warunków organizacyjno-kadrowych do realizacji zadania z zakresu wspierania rodziny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W okresie podlegającym kontroli na stanowisku asystenta rodziny zatrudniano łącznie 3 osoby w ramach umowy o świadczenie usług: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- osoba 1 - umowa na okres od 1 stycznia do 31 maja 2022 r. (wykonywała zadania do 9 lutego) w wymiarze 80 godzin miesięcznie,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- osoba 2 - umowa od 1 stycznia do 31 grudnia 2022 r. w wymiarze 80 godzin miesięcznie,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- osoba 3 - umowa od 1 lipca do 31 grudnia 2022 r. w wymiarze 80 godzin miesięcznie oraz od 1 stycznia 2023 (do 31 grudnia 2023 r.) w wymiarze 100 godzin miesięcznie.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br/>
        <w:t xml:space="preserve">Na dzień kontroli na stanowisku asystenta rodziny zatrudniona była jedna osoba w ramach umowy o świadczenie usług w wymiarze 100 godzin miesięcznie, tj. 0,6 etatu, pracująca </w:t>
      </w:r>
      <w:r w:rsidRPr="005D5B1F">
        <w:rPr>
          <w:kern w:val="0"/>
          <w:sz w:val="24"/>
          <w:szCs w:val="24"/>
          <w:lang w:eastAsia="pl-PL"/>
        </w:rPr>
        <w:br/>
        <w:t>z 7 rodzinami. Zadania asystenta rodziny ujęte zostały w § 1 umowy zlecenie, jednak nie obejmują one pełnego katalogu zadań określonych w art. 15 ust. 1 ustawy, w tym nie wymieniono opracowywania we współpracy z członkami rodziny i koordynatorem rodzinnej pieczy zastępczej planu pracy z rodziną, a także realizacji zadań określonych w ustawie z dnia 4 listopada 2016 r. o wsparciu kobiet i rodzin „Za życiem”. Zawarto natomiast zapis: „wykonywanie innych czynności w oparciu o ustawę z dnia 9 czerwca 2011 r. o wspieraniu rodziny i systemie pieczy zastępczej”, powołując się przy tym na nieaktualny publikator.</w:t>
      </w:r>
      <w:r w:rsidRPr="005D5B1F">
        <w:rPr>
          <w:kern w:val="0"/>
          <w:sz w:val="24"/>
          <w:szCs w:val="24"/>
          <w:lang w:eastAsia="pl-PL"/>
        </w:rPr>
        <w:br/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Ustalono, że asystenci rodziny posiadali kwalifikacje określone w art. 12 ust. 1 pkt 1 ustawy, Oświadczenia wynikające z art. 12 ust. 1 pkt 2-4 ustawy, złożył tylko aktualnie zatrudniony asystent. Asystenci rodziny nie wykonywali obowiązków pracownika socjalnego, nie prowadzili postępowań z zakresu świadczeń realizowanych przez gminę</w:t>
      </w:r>
      <w:r>
        <w:rPr>
          <w:rFonts w:eastAsia="Calibri"/>
          <w:kern w:val="0"/>
          <w:sz w:val="24"/>
          <w:szCs w:val="24"/>
          <w:vertAlign w:val="superscript"/>
          <w:lang w:eastAsia="pl-PL"/>
        </w:rPr>
        <w:footnoteReference w:id="6"/>
      </w:r>
      <w:r w:rsidRPr="005D5B1F">
        <w:rPr>
          <w:kern w:val="0"/>
          <w:sz w:val="24"/>
          <w:szCs w:val="24"/>
          <w:lang w:eastAsia="pl-PL"/>
        </w:rPr>
        <w:t>.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1 października 2017 r. weszła w życie ustawa z dnia 13 maja 2016 r. o przeciwdziałaniu zagrożeniom przestępczością na tle seksualnym (Dz. U. z 2023 r. poz. 1304). Zgodnie z art. 21 ust. 1 ww. ustawy, w przypadku zatrudniania lub dopuszczania osób do innej działalności związanej z wychowaniem, edukacją, wypoczynkiem, leczeniem małoletnich lub opieką nad nimi pracodawca lub inny organizator w zakresie takiej działalności ma obowiązek sprawdzenia, czy dane zatrudnianej lub dopuszczanej osoby są zamieszczone w Rejestrze </w:t>
      </w:r>
      <w:r w:rsidRPr="005D5B1F">
        <w:rPr>
          <w:kern w:val="0"/>
          <w:sz w:val="24"/>
          <w:szCs w:val="24"/>
          <w:lang w:eastAsia="pl-PL"/>
        </w:rPr>
        <w:lastRenderedPageBreak/>
        <w:t>Sprawców Przestępstw na Tle Seksualnym z dostępem ograniczonym. Nie dokonano sprawdzenia</w:t>
      </w:r>
      <w:r w:rsidRPr="005D5B1F">
        <w:rPr>
          <w:color w:val="FF0000"/>
          <w:kern w:val="0"/>
          <w:sz w:val="24"/>
          <w:szCs w:val="24"/>
          <w:lang w:eastAsia="pl-PL"/>
        </w:rPr>
        <w:t xml:space="preserve"> </w:t>
      </w:r>
      <w:r w:rsidRPr="005D5B1F">
        <w:rPr>
          <w:kern w:val="0"/>
          <w:sz w:val="24"/>
          <w:szCs w:val="24"/>
          <w:lang w:eastAsia="pl-PL"/>
        </w:rPr>
        <w:t xml:space="preserve">osób przed zatrudnieniem. 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Zgodnie z art. 23 ust. 1 ustawy o przeciwdziałaniu zagrożeniom przestępczością na tle seksualnym, kto dopuszcza do pracy lub do innej działalności związanej z wychowaniem, edukacją, wypoczynkiem, leczeniem małoletnich lub z opieką nad nimi osobę bez uzyskania informacji, o której mowa w art. 21 ust. 1, lub wiedząc, że dane tej osoby są zamieszczone </w:t>
      </w:r>
      <w:r w:rsidRPr="005D5B1F">
        <w:rPr>
          <w:kern w:val="0"/>
          <w:sz w:val="24"/>
          <w:szCs w:val="24"/>
          <w:lang w:eastAsia="pl-PL"/>
        </w:rPr>
        <w:br/>
        <w:t>w Rejestrze, podlega karze aresztu, ograniczenia wolności albo grzywny nie niższej niż 1000 zł.</w:t>
      </w:r>
      <w:r w:rsidRPr="005D5B1F">
        <w:rPr>
          <w:color w:val="FF0000"/>
          <w:kern w:val="0"/>
          <w:sz w:val="24"/>
          <w:szCs w:val="24"/>
          <w:lang w:eastAsia="pl-PL"/>
        </w:rPr>
        <w:t xml:space="preserve"> </w:t>
      </w:r>
      <w:r w:rsidRPr="005D5B1F">
        <w:rPr>
          <w:kern w:val="0"/>
          <w:sz w:val="24"/>
          <w:szCs w:val="24"/>
          <w:lang w:eastAsia="pl-PL"/>
        </w:rPr>
        <w:t>W trakcie przeprowadzonej kontroli usunięto nieprawidłowości poprzez dokonanie sprawdzenia w Rejestrze Sprawców Przestępstw na Tle Seksualnym, odstąpiono od złożenia wniosku o ukaranie.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Poinformowała Pani, że asystenci rodziny podczas stanu epidemii wykonywali swoją pracę bez zmian, w miejscu zamieszkania rodziny lub w miejscu wskazanym przez rodzinę, z uwzględnieniem wszelkich zasad bezpieczeństwa sanitarnego. W sytuacjach uniemożliwiających wizytę, nawiązywali z rodziną kontakt telefoniczny. 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strike/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Poprawność sporządzanej sprawozdawczości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Ośrodek wypełnił obowiązek wynikający z § 3 ust. 1 Rozporządzenia Ministra Rodziny, Pracy i Polityki Społecznej w sprawie sprawozdań rzeczowo-finansowych z wykonywania zadań z zakresu wspierania rodziny i systemu pieczy zastępczej i przekazał sprawozdania za okres od 1 stycznia do 30 czerwca 2022 r., od 1 lipca do 31 grudnia 2022 r. 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Ustalono niezgodność danych w obydwu sprawozdaniach w tabeli B w zakresie: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- liczby rodzin korzystających z usług asystenta rodziny i okresu korzystania z tych usług,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- przeciętnego czasu pracy asystenta z rodziną,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- liczby rodzin, z którymi asystent rodziny zakończył pracę,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- liczby rodzin, które korzystały z usług asystenta rodziny narastająco od początku roku.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Przekazane sprawozdania wykazały, że w 2022 r. z usług asystenta rodziny korzystało łącznie </w:t>
      </w:r>
      <w:r w:rsidR="00331724" w:rsidRPr="00ED0738">
        <w:rPr>
          <w:kern w:val="0"/>
          <w:sz w:val="24"/>
          <w:szCs w:val="24"/>
          <w:highlight w:val="black"/>
          <w:lang w:eastAsia="pl-PL"/>
        </w:rPr>
        <w:t xml:space="preserve">xx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xxxxxx</w:t>
      </w:r>
      <w:proofErr w:type="spellEnd"/>
      <w:r w:rsidRPr="00ED0738">
        <w:rPr>
          <w:kern w:val="0"/>
          <w:sz w:val="24"/>
          <w:szCs w:val="24"/>
          <w:highlight w:val="black"/>
          <w:lang w:eastAsia="pl-PL"/>
        </w:rPr>
        <w:t xml:space="preserve"> (</w:t>
      </w:r>
      <w:r w:rsidR="00331724" w:rsidRPr="00ED0738">
        <w:rPr>
          <w:kern w:val="0"/>
          <w:sz w:val="24"/>
          <w:szCs w:val="24"/>
          <w:highlight w:val="black"/>
          <w:lang w:eastAsia="pl-PL"/>
        </w:rPr>
        <w:t xml:space="preserve">x xxx x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</w:t>
      </w:r>
      <w:proofErr w:type="spellEnd"/>
      <w:r w:rsidR="00331724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xxxxxxxxxx</w:t>
      </w:r>
      <w:proofErr w:type="spellEnd"/>
      <w:r w:rsidR="00331724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xxxxx</w:t>
      </w:r>
      <w:proofErr w:type="spellEnd"/>
      <w:r w:rsidRPr="00ED0738">
        <w:rPr>
          <w:kern w:val="0"/>
          <w:sz w:val="24"/>
          <w:szCs w:val="24"/>
          <w:highlight w:val="black"/>
          <w:lang w:eastAsia="pl-PL"/>
        </w:rPr>
        <w:t xml:space="preserve">), </w:t>
      </w:r>
      <w:r w:rsidR="00331724" w:rsidRPr="00ED0738">
        <w:rPr>
          <w:kern w:val="0"/>
          <w:sz w:val="24"/>
          <w:szCs w:val="24"/>
          <w:highlight w:val="black"/>
          <w:lang w:eastAsia="pl-PL"/>
        </w:rPr>
        <w:t xml:space="preserve">x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xxxxxxxxxx</w:t>
      </w:r>
      <w:proofErr w:type="spellEnd"/>
      <w:r w:rsidR="00331724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xxxx</w:t>
      </w:r>
      <w:proofErr w:type="spellEnd"/>
      <w:r w:rsidR="00331724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xxxxx</w:t>
      </w:r>
      <w:proofErr w:type="spellEnd"/>
      <w:r w:rsidR="00331724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xxxxxxxx</w:t>
      </w:r>
      <w:proofErr w:type="spellEnd"/>
      <w:r w:rsidR="00331724" w:rsidRPr="00ED0738">
        <w:rPr>
          <w:kern w:val="0"/>
          <w:sz w:val="24"/>
          <w:szCs w:val="24"/>
          <w:highlight w:val="black"/>
          <w:lang w:eastAsia="pl-PL"/>
        </w:rPr>
        <w:t xml:space="preserve"> x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="00331724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xxxxxxxxxx</w:t>
      </w:r>
      <w:proofErr w:type="spellEnd"/>
      <w:r w:rsidRPr="00ED0738">
        <w:rPr>
          <w:kern w:val="0"/>
          <w:sz w:val="24"/>
          <w:szCs w:val="24"/>
          <w:highlight w:val="black"/>
          <w:lang w:eastAsia="pl-PL"/>
        </w:rPr>
        <w:t xml:space="preserve">: </w:t>
      </w:r>
      <w:r w:rsidR="00331724" w:rsidRPr="00ED0738">
        <w:rPr>
          <w:kern w:val="0"/>
          <w:sz w:val="24"/>
          <w:szCs w:val="24"/>
          <w:highlight w:val="black"/>
          <w:lang w:eastAsia="pl-PL"/>
        </w:rPr>
        <w:t>xx</w:t>
      </w:r>
      <w:r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r w:rsidR="00331724" w:rsidRPr="00ED0738">
        <w:rPr>
          <w:kern w:val="0"/>
          <w:sz w:val="24"/>
          <w:szCs w:val="24"/>
          <w:highlight w:val="black"/>
          <w:lang w:eastAsia="pl-PL"/>
        </w:rPr>
        <w:t>x</w:t>
      </w:r>
      <w:r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r w:rsidR="00331724" w:rsidRPr="00ED0738">
        <w:rPr>
          <w:kern w:val="0"/>
          <w:sz w:val="24"/>
          <w:szCs w:val="24"/>
          <w:highlight w:val="black"/>
          <w:lang w:eastAsia="pl-PL"/>
        </w:rPr>
        <w:t>xx</w:t>
      </w:r>
      <w:r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xxxxxxxx</w:t>
      </w:r>
      <w:proofErr w:type="spellEnd"/>
      <w:r w:rsidRPr="00ED0738">
        <w:rPr>
          <w:kern w:val="0"/>
          <w:sz w:val="24"/>
          <w:szCs w:val="24"/>
          <w:highlight w:val="black"/>
          <w:lang w:eastAsia="pl-PL"/>
        </w:rPr>
        <w:t>.</w:t>
      </w:r>
      <w:r w:rsidRPr="005D5B1F">
        <w:rPr>
          <w:kern w:val="0"/>
          <w:sz w:val="24"/>
          <w:szCs w:val="24"/>
          <w:lang w:eastAsia="pl-PL"/>
        </w:rPr>
        <w:t xml:space="preserve"> Natomiast analiza przedstawionej dokumentacji, w tym Załącznika nr 1 Informacja o rodzinach objętych wsparciem asystentów rodziny od 1 stycznia 2022 r. do 19 kwietnia 2023 r.</w:t>
      </w:r>
      <w:r>
        <w:rPr>
          <w:rFonts w:eastAsia="Calibri"/>
          <w:kern w:val="0"/>
          <w:sz w:val="24"/>
          <w:szCs w:val="24"/>
          <w:vertAlign w:val="superscript"/>
          <w:lang w:eastAsia="pl-PL"/>
        </w:rPr>
        <w:footnoteReference w:id="7"/>
      </w:r>
      <w:r w:rsidRPr="005D5B1F">
        <w:rPr>
          <w:kern w:val="0"/>
          <w:sz w:val="24"/>
          <w:szCs w:val="24"/>
          <w:lang w:eastAsia="pl-PL"/>
        </w:rPr>
        <w:t>- sporządzonego na potrzeby kontroli, wskazała, że w 2022 r. z usług asystenta rodziny</w:t>
      </w:r>
      <w:r w:rsidRPr="00ED0738">
        <w:rPr>
          <w:kern w:val="0"/>
          <w:sz w:val="24"/>
          <w:szCs w:val="24"/>
          <w:highlight w:val="black"/>
          <w:lang w:eastAsia="pl-PL"/>
        </w:rPr>
        <w:t xml:space="preserve">, </w:t>
      </w:r>
      <w:r w:rsidR="00331724" w:rsidRPr="00ED0738">
        <w:rPr>
          <w:kern w:val="0"/>
          <w:sz w:val="24"/>
          <w:szCs w:val="24"/>
          <w:highlight w:val="black"/>
          <w:lang w:eastAsia="pl-PL"/>
        </w:rPr>
        <w:t>x</w:t>
      </w:r>
      <w:r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r w:rsidR="00331724" w:rsidRPr="00ED0738">
        <w:rPr>
          <w:kern w:val="0"/>
          <w:sz w:val="24"/>
          <w:szCs w:val="24"/>
          <w:highlight w:val="black"/>
          <w:lang w:eastAsia="pl-PL"/>
        </w:rPr>
        <w:t>xx</w:t>
      </w:r>
      <w:r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xxxxxxxx</w:t>
      </w:r>
      <w:proofErr w:type="spellEnd"/>
      <w:r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r w:rsidR="00331724" w:rsidRPr="00ED0738">
        <w:rPr>
          <w:kern w:val="0"/>
          <w:sz w:val="24"/>
          <w:szCs w:val="24"/>
          <w:highlight w:val="black"/>
          <w:lang w:eastAsia="pl-PL"/>
        </w:rPr>
        <w:t>xx</w:t>
      </w:r>
      <w:r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Pr="00ED0738">
        <w:rPr>
          <w:kern w:val="0"/>
          <w:sz w:val="24"/>
          <w:szCs w:val="24"/>
          <w:highlight w:val="black"/>
          <w:lang w:eastAsia="pl-PL"/>
        </w:rPr>
        <w:t xml:space="preserve">,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xxxxxxxxxx</w:t>
      </w:r>
      <w:proofErr w:type="spellEnd"/>
      <w:r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r w:rsidR="00331724" w:rsidRPr="00ED0738">
        <w:rPr>
          <w:kern w:val="0"/>
          <w:sz w:val="24"/>
          <w:szCs w:val="24"/>
          <w:highlight w:val="black"/>
          <w:lang w:eastAsia="pl-PL"/>
        </w:rPr>
        <w:t>xx</w:t>
      </w:r>
      <w:r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xxxxxx</w:t>
      </w:r>
      <w:proofErr w:type="spellEnd"/>
      <w:r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r w:rsidRPr="00ED0738">
        <w:rPr>
          <w:kern w:val="0"/>
          <w:sz w:val="24"/>
          <w:szCs w:val="24"/>
          <w:highlight w:val="black"/>
          <w:lang w:eastAsia="pl-PL"/>
        </w:rPr>
        <w:lastRenderedPageBreak/>
        <w:t>(</w:t>
      </w:r>
      <w:r w:rsidR="00331724" w:rsidRPr="00ED0738">
        <w:rPr>
          <w:kern w:val="0"/>
          <w:sz w:val="24"/>
          <w:szCs w:val="24"/>
          <w:highlight w:val="black"/>
          <w:lang w:eastAsia="pl-PL"/>
        </w:rPr>
        <w:t xml:space="preserve">x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="00331724" w:rsidRPr="00ED0738">
        <w:rPr>
          <w:kern w:val="0"/>
          <w:sz w:val="24"/>
          <w:szCs w:val="24"/>
          <w:highlight w:val="black"/>
          <w:lang w:eastAsia="pl-PL"/>
        </w:rPr>
        <w:t xml:space="preserve"> x xx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</w:t>
      </w:r>
      <w:proofErr w:type="spellEnd"/>
      <w:r w:rsidR="00331724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xxxxxxxx</w:t>
      </w:r>
      <w:proofErr w:type="spellEnd"/>
      <w:r w:rsidRPr="00ED0738">
        <w:rPr>
          <w:kern w:val="0"/>
          <w:sz w:val="24"/>
          <w:szCs w:val="24"/>
          <w:highlight w:val="black"/>
          <w:lang w:eastAsia="pl-PL"/>
        </w:rPr>
        <w:t xml:space="preserve">, </w:t>
      </w:r>
      <w:r w:rsidR="00331724" w:rsidRPr="00ED0738">
        <w:rPr>
          <w:kern w:val="0"/>
          <w:sz w:val="24"/>
          <w:szCs w:val="24"/>
          <w:highlight w:val="black"/>
          <w:lang w:eastAsia="pl-PL"/>
        </w:rPr>
        <w:t xml:space="preserve">x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="00331724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xxxx</w:t>
      </w:r>
      <w:proofErr w:type="spellEnd"/>
      <w:r w:rsidRPr="00ED0738">
        <w:rPr>
          <w:kern w:val="0"/>
          <w:sz w:val="24"/>
          <w:szCs w:val="24"/>
          <w:highlight w:val="black"/>
          <w:lang w:eastAsia="pl-PL"/>
        </w:rPr>
        <w:t xml:space="preserve">), </w:t>
      </w:r>
      <w:r w:rsidR="00331724" w:rsidRPr="00ED0738">
        <w:rPr>
          <w:kern w:val="0"/>
          <w:sz w:val="24"/>
          <w:szCs w:val="24"/>
          <w:highlight w:val="black"/>
          <w:lang w:eastAsia="pl-PL"/>
        </w:rPr>
        <w:t xml:space="preserve">x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</w:t>
      </w:r>
      <w:proofErr w:type="spellEnd"/>
      <w:r w:rsidR="00331724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xxxxxxxxxx</w:t>
      </w:r>
      <w:proofErr w:type="spellEnd"/>
      <w:r w:rsidR="00331724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xxxxx</w:t>
      </w:r>
      <w:proofErr w:type="spellEnd"/>
      <w:r w:rsidRPr="00ED0738">
        <w:rPr>
          <w:kern w:val="0"/>
          <w:sz w:val="24"/>
          <w:szCs w:val="24"/>
          <w:highlight w:val="black"/>
          <w:lang w:eastAsia="pl-PL"/>
        </w:rPr>
        <w:t xml:space="preserve">, </w:t>
      </w:r>
      <w:r w:rsidR="00331724" w:rsidRPr="00ED0738">
        <w:rPr>
          <w:kern w:val="0"/>
          <w:sz w:val="24"/>
          <w:szCs w:val="24"/>
          <w:highlight w:val="black"/>
          <w:lang w:eastAsia="pl-PL"/>
        </w:rPr>
        <w:t xml:space="preserve">x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</w:t>
      </w:r>
      <w:proofErr w:type="spellEnd"/>
      <w:r w:rsidR="00331724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331724" w:rsidRPr="00ED0738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="00331724" w:rsidRPr="00ED0738">
        <w:rPr>
          <w:kern w:val="0"/>
          <w:sz w:val="24"/>
          <w:szCs w:val="24"/>
          <w:highlight w:val="black"/>
          <w:lang w:eastAsia="pl-PL"/>
        </w:rPr>
        <w:t xml:space="preserve"> xx x</w:t>
      </w:r>
      <w:r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</w:t>
      </w:r>
      <w:r w:rsidRPr="00ED0738">
        <w:rPr>
          <w:kern w:val="0"/>
          <w:sz w:val="24"/>
          <w:szCs w:val="24"/>
          <w:highlight w:val="black"/>
          <w:lang w:eastAsia="pl-PL"/>
        </w:rPr>
        <w:t xml:space="preserve">. </w:t>
      </w:r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</w:t>
      </w:r>
      <w:proofErr w:type="spellEnd"/>
      <w:r w:rsidRPr="00ED0738">
        <w:rPr>
          <w:kern w:val="0"/>
          <w:sz w:val="24"/>
          <w:szCs w:val="24"/>
          <w:highlight w:val="black"/>
          <w:lang w:eastAsia="pl-PL"/>
        </w:rPr>
        <w:t xml:space="preserve"> (</w:t>
      </w:r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 xx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</w:t>
      </w:r>
      <w:proofErr w:type="spellEnd"/>
      <w:r w:rsidRPr="00ED0738">
        <w:rPr>
          <w:kern w:val="0"/>
          <w:sz w:val="24"/>
          <w:szCs w:val="24"/>
          <w:highlight w:val="black"/>
          <w:lang w:eastAsia="pl-PL"/>
        </w:rPr>
        <w:t>,</w:t>
      </w:r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</w:t>
      </w:r>
      <w:proofErr w:type="spellEnd"/>
      <w:r w:rsidRPr="00ED0738">
        <w:rPr>
          <w:kern w:val="0"/>
          <w:sz w:val="24"/>
          <w:szCs w:val="24"/>
          <w:highlight w:val="black"/>
          <w:lang w:eastAsia="pl-PL"/>
        </w:rPr>
        <w:t xml:space="preserve">), </w:t>
      </w:r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</w:t>
      </w:r>
      <w:proofErr w:type="spellEnd"/>
      <w:r w:rsidRPr="00ED0738">
        <w:rPr>
          <w:kern w:val="0"/>
          <w:sz w:val="24"/>
          <w:szCs w:val="24"/>
          <w:highlight w:val="black"/>
          <w:lang w:eastAsia="pl-PL"/>
        </w:rPr>
        <w:t xml:space="preserve">.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Pr="00ED0738">
        <w:rPr>
          <w:kern w:val="0"/>
          <w:sz w:val="24"/>
          <w:szCs w:val="24"/>
          <w:highlight w:val="black"/>
          <w:lang w:eastAsia="pl-PL"/>
        </w:rPr>
        <w:t xml:space="preserve">, </w:t>
      </w:r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x xxx 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</w:t>
      </w:r>
      <w:proofErr w:type="spellEnd"/>
      <w:r w:rsidRPr="00ED0738">
        <w:rPr>
          <w:kern w:val="0"/>
          <w:sz w:val="24"/>
          <w:szCs w:val="24"/>
          <w:highlight w:val="black"/>
          <w:lang w:eastAsia="pl-PL"/>
        </w:rPr>
        <w:t xml:space="preserve">.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xx x xx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</w:t>
      </w:r>
      <w:proofErr w:type="spellEnd"/>
      <w:r w:rsidRPr="00ED0738">
        <w:rPr>
          <w:kern w:val="0"/>
          <w:sz w:val="24"/>
          <w:szCs w:val="24"/>
          <w:highlight w:val="black"/>
          <w:lang w:eastAsia="pl-PL"/>
        </w:rPr>
        <w:t>.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strike/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br/>
        <w:t>Zgodnie z art. 179 ustawy w terminie do 31 marca każdego roku wójt składa radzie gminy roczne sprawozdanie z realizacji zadań z zakresu wspierania rodziny oraz przedstawia potrzeby związane z realizacją zadań. Poinformowała Pani, że obowiązek nie został wypełniony</w:t>
      </w:r>
      <w:r>
        <w:rPr>
          <w:rFonts w:eastAsia="Calibri"/>
          <w:kern w:val="0"/>
          <w:sz w:val="24"/>
          <w:szCs w:val="24"/>
          <w:vertAlign w:val="superscript"/>
          <w:lang w:eastAsia="pl-PL"/>
        </w:rPr>
        <w:footnoteReference w:id="8"/>
      </w:r>
      <w:r w:rsidRPr="005D5B1F">
        <w:rPr>
          <w:kern w:val="0"/>
          <w:sz w:val="24"/>
          <w:szCs w:val="24"/>
          <w:lang w:eastAsia="pl-PL"/>
        </w:rPr>
        <w:t>.</w:t>
      </w:r>
      <w:r w:rsidRPr="005D5B1F">
        <w:rPr>
          <w:strike/>
          <w:kern w:val="0"/>
          <w:sz w:val="24"/>
          <w:szCs w:val="24"/>
          <w:lang w:eastAsia="pl-PL"/>
        </w:rPr>
        <w:t xml:space="preserve"> 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strike/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Prawidłowość, adekwatność i efektywność udzielanej pomocy i wsparcia rodzinie przeżywającej trudności w wypełnianiu funkcji opiekuńczo-wychowawczych przez działania prowadzone w formie pracy z rodziną lub pomocy w opiece i wychowaniu dziecka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strike/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iCs/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Zgodnie z art. 2 ust. 1 ustawy, wspieranie rodziny przeżywającej trudności w wypełnianiu funkcji opiekuńczo-wychowawczych to zespół planowych działań mających na celu przywrócenie rodzinie zdolności do wypełniania tych funkcji. Definicja wskazuje, że nie chodzi o jedno działanie, ale o ich zespół, i do tego zaplanowany, dlatego też konieczne jest zdiagnozowanie problemu występującego w danej rodzinie, stanowiącego przyczynę trudności w wypełnianiu funkcji opiekuńczo-wychowawczych.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Na gminie spoczywa nie tylko obowiązek wspierania rodziny przeżywającej trudności w wypełnianiu funkcji opiekuńczo-wychowawczych, ale też prowadzenia monitoringu sytuacji dziecka z rodziny zagrożonej kryzysem lub przeżywającej trudności. W celu realizacji tego zadania istotne jest dokonywanie analizy i oceny zjawisk mających wpływ na sytuację osób wymagających wsparcia w środowisku lokalnym, wykazanie aktywności przy identyfikowaniu i monitorowaniu osób i rodzin wymagających pomocy, w szczególności:</w:t>
      </w:r>
    </w:p>
    <w:p w:rsidR="005D5B1F" w:rsidRPr="005D5B1F" w:rsidRDefault="00A2795A" w:rsidP="005D5B1F">
      <w:pPr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ustalenie zasad postępowania odnośnie wymiany informacji dotyczących rodzin z problemami; </w:t>
      </w:r>
    </w:p>
    <w:p w:rsidR="005D5B1F" w:rsidRPr="005D5B1F" w:rsidRDefault="00A2795A" w:rsidP="005D5B1F">
      <w:pPr>
        <w:numPr>
          <w:ilvl w:val="0"/>
          <w:numId w:val="2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stosowanie procedur weryfikowania własnych informacji i ustalenia wspólnych działań;</w:t>
      </w:r>
    </w:p>
    <w:p w:rsidR="005D5B1F" w:rsidRPr="005D5B1F" w:rsidRDefault="00A2795A" w:rsidP="005D5B1F">
      <w:pPr>
        <w:numPr>
          <w:ilvl w:val="0"/>
          <w:numId w:val="2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lastRenderedPageBreak/>
        <w:t xml:space="preserve"> wykorzystanie innych możliwości dotarcia do wszystkich osób potrzebujących pomocy i wsparcia. 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Ustalono, że nie dokonano diagnozy w środowisku lokalnym w zakresie trudności rodzin w wypełnianiu funkcji opiekuńczo-wychowawczych. Wyjaśniła Pani, że informacje o rodzinach przeżywających trudności pochodzą od dzielnicowych, pedagogów, czy kuratorów sądowych, a także ze środowiska lokalnego, z anonimowych źródeł</w:t>
      </w:r>
      <w:r>
        <w:rPr>
          <w:rFonts w:eastAsia="Calibri"/>
          <w:kern w:val="0"/>
          <w:sz w:val="24"/>
          <w:szCs w:val="24"/>
          <w:vertAlign w:val="superscript"/>
          <w:lang w:eastAsia="pl-PL"/>
        </w:rPr>
        <w:footnoteReference w:id="9"/>
      </w:r>
      <w:r w:rsidRPr="005D5B1F">
        <w:rPr>
          <w:kern w:val="0"/>
          <w:sz w:val="24"/>
          <w:szCs w:val="24"/>
          <w:lang w:eastAsia="pl-PL"/>
        </w:rPr>
        <w:t>.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Zgodnie z art. 9 ustawy, rodzina może otrzymać wsparcie przez działania instytucji i podmiotów działających na rzecz dziecka i rodziny, placówek wsparcia dziennego, rodzin wspierających. Na terenie gminy Łochów nie ustanowiono rodzin wspierających.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Zgodnie z art. 18 ust. 1 ustawy, w celu wsparcia rodziny, dziecko może zostać objęte opieką i wychowaniem w placówce wsparcia dziennego.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Wyjaśniono, że Zarządzeniem Nr 120/2022 Burmistrza Łochowa z 1 września 2022 r., do którego wprowadzono zmiany Zarządzeniem Nr 187/2022 z dnia 30 grudnia 2022 r. ustanowiono Placówki Wsparcia Dziennego w formie opiekuńczej. Do zarządzenia dołączono: wykaz placówek wsparcia dziennego, regulamin organizacyjny i kartę zgłoszenia dziecka na zajęcia.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5D5B1F">
        <w:rPr>
          <w:rFonts w:eastAsia="Calibri"/>
          <w:kern w:val="0"/>
          <w:sz w:val="24"/>
          <w:szCs w:val="24"/>
          <w:lang w:eastAsia="en-US"/>
        </w:rPr>
        <w:t>Zauważyć należy, że regulacje dotyczące pomocy w opiece i wychowaniu dziecka zawarte zostały w Rozdziale 3. Ustawy o wspieraniu rodziny i systemie pieczy zastępczej, a zgodnie z art. 18 ust. 2 ustawy, placówkę wsparcia dziennego prowadzi gmina, podmiot, któremu gmina zleciła realizację tego zadania na podstawie art. 190, lub podmiot, który uzyskał zezwolenie wójta. Placówki wsparcia dziennego w gminach funkcjonują w formie gminnych jednostek organizacyjnych i są jednostkami budżetowymi na podstawie art. 11 ustawy z dnia 27 sierpnia 2009 r. o finansach publicznych ( Dz. U. z 2023 r. poz. 1270, poz. 1273). Działają na podstawie uchwały rady gminy w sprawie utworzenia i nadania statutu placówce wsparcia dziennego (art. 7 ust. 1 pkt 6a, art. 9 ust. 1 i art. 18 ust. 2 pkt 9 lit h ustawy z dnia 8 marca 1990 r. o samorządzie gminnym ( Dz. U. z 2023 r. poz. 40).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5D5B1F">
        <w:rPr>
          <w:rFonts w:eastAsia="Calibri"/>
          <w:kern w:val="0"/>
          <w:sz w:val="24"/>
          <w:szCs w:val="24"/>
          <w:lang w:eastAsia="en-US"/>
        </w:rPr>
        <w:t xml:space="preserve">Placówką wparcia dziennego kieruje kierownik na podstawie art. 25 ust. 1 ustawy, który w ramach swoich kompetencji nadaje placówce wsparcia dziennego regulamin organizacyjny. Powyższe wynika wprost z przepisu art. 28 ust. 4 ustawy: „szczegółowe zadania oraz </w:t>
      </w:r>
      <w:r w:rsidRPr="005D5B1F">
        <w:rPr>
          <w:rFonts w:eastAsia="Calibri"/>
          <w:kern w:val="0"/>
          <w:sz w:val="24"/>
          <w:szCs w:val="24"/>
          <w:lang w:eastAsia="en-US"/>
        </w:rPr>
        <w:lastRenderedPageBreak/>
        <w:t>organizację działania placówki wsparcia dziennego, w tym rodzaj dokumentacji dotyczącej dziecka oraz sposób jej prowadzenia, określa regulamin organizacyjny placówki wsparcia dziennego opracowany przez kierownika tej placówki”.</w:t>
      </w:r>
      <w:r w:rsidRPr="005D5B1F">
        <w:rPr>
          <w:rFonts w:eastAsia="Calibri"/>
          <w:i/>
          <w:kern w:val="0"/>
          <w:sz w:val="24"/>
          <w:szCs w:val="24"/>
          <w:lang w:eastAsia="en-US"/>
        </w:rPr>
        <w:t xml:space="preserve"> </w:t>
      </w:r>
      <w:r w:rsidRPr="005D5B1F">
        <w:rPr>
          <w:rFonts w:eastAsia="Calibri"/>
          <w:kern w:val="0"/>
          <w:sz w:val="24"/>
          <w:szCs w:val="24"/>
          <w:lang w:eastAsia="en-US"/>
        </w:rPr>
        <w:t>Czynności z zakresu prawa pracy w stosunku do pracowników placówki wsparcia dziennego wykonuje kierownik tej placówki i jest w stosunku do nich pracodawcą w rozumieniu art. 3 kodeksu pracy. W przypadku, gdy placówka wsparcia dziennego działa w ramach ośrodka pomocy społecznej, jej kierownikiem jest kierownik ośrodka pomocy społecznej, z uwzględnieniem zasad wyżej opisanych. Brak jest podstaw prawnych do powołania placówek wsparcia dziennego i nadania im Regulaminu Organizacyjnego zarządzeniem Burmistrza. Natomiast, jeżeli placówki działają jako odrębne gminne jednostki organizacyjne powinny posiadać odrębne statuty, a nadzór kierownika Ośrodka nad placówkami nie jest równoznaczny z połączeniem placówek z Ośrodkiem. Niezbędne jest uregulowanie powyższego stanu uchwałą rady gminy zgodnie z obowiązującymi przepisami w tym zakresie.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Analizie poddano załącznik Kwalifikacje kadry zatrudnionej w placówkach wsparcia dziennego w okresie od 1 stycznia 2022 r. do dnia kontroli oraz dokumentację prowadzoną </w:t>
      </w:r>
      <w:r>
        <w:rPr>
          <w:kern w:val="0"/>
          <w:sz w:val="24"/>
          <w:szCs w:val="24"/>
          <w:lang w:eastAsia="pl-PL"/>
        </w:rPr>
        <w:t>w</w:t>
      </w:r>
      <w:r w:rsidRPr="005D5B1F">
        <w:rPr>
          <w:kern w:val="0"/>
          <w:sz w:val="24"/>
          <w:szCs w:val="24"/>
          <w:lang w:eastAsia="pl-PL"/>
        </w:rPr>
        <w:t xml:space="preserve"> 14 Placówk</w:t>
      </w:r>
      <w:r>
        <w:rPr>
          <w:kern w:val="0"/>
          <w:sz w:val="24"/>
          <w:szCs w:val="24"/>
          <w:lang w:eastAsia="pl-PL"/>
        </w:rPr>
        <w:t>ach</w:t>
      </w:r>
      <w:r w:rsidRPr="005D5B1F">
        <w:rPr>
          <w:kern w:val="0"/>
          <w:sz w:val="24"/>
          <w:szCs w:val="24"/>
          <w:lang w:eastAsia="pl-PL"/>
        </w:rPr>
        <w:t xml:space="preserve"> Wsparcia Dziennego</w:t>
      </w:r>
      <w:r>
        <w:rPr>
          <w:kern w:val="0"/>
          <w:sz w:val="24"/>
          <w:szCs w:val="24"/>
          <w:lang w:eastAsia="pl-PL"/>
        </w:rPr>
        <w:t>, o nazwie</w:t>
      </w:r>
      <w:r w:rsidRPr="005D5B1F">
        <w:rPr>
          <w:kern w:val="0"/>
          <w:sz w:val="24"/>
          <w:szCs w:val="24"/>
          <w:lang w:eastAsia="pl-PL"/>
        </w:rPr>
        <w:t>:</w:t>
      </w:r>
    </w:p>
    <w:p w:rsidR="005D5B1F" w:rsidRPr="005D5B1F" w:rsidRDefault="00A2795A" w:rsidP="005D5B1F">
      <w:pPr>
        <w:numPr>
          <w:ilvl w:val="0"/>
          <w:numId w:val="10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Świetlica przy Szkole Podstawowej w </w:t>
      </w:r>
      <w:proofErr w:type="spellStart"/>
      <w:r w:rsidRPr="005D5B1F">
        <w:rPr>
          <w:kern w:val="0"/>
          <w:sz w:val="24"/>
          <w:szCs w:val="24"/>
          <w:lang w:eastAsia="pl-PL"/>
        </w:rPr>
        <w:t>Gwizdałach</w:t>
      </w:r>
      <w:proofErr w:type="spellEnd"/>
      <w:r w:rsidRPr="005D5B1F">
        <w:rPr>
          <w:kern w:val="0"/>
          <w:sz w:val="24"/>
          <w:szCs w:val="24"/>
          <w:lang w:eastAsia="pl-PL"/>
        </w:rPr>
        <w:t>,</w:t>
      </w:r>
    </w:p>
    <w:p w:rsidR="005D5B1F" w:rsidRPr="005D5B1F" w:rsidRDefault="00A2795A" w:rsidP="005D5B1F">
      <w:pPr>
        <w:numPr>
          <w:ilvl w:val="0"/>
          <w:numId w:val="10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Świetlica opiekuńcza w Łosiewicach,</w:t>
      </w:r>
    </w:p>
    <w:p w:rsidR="005D5B1F" w:rsidRPr="005D5B1F" w:rsidRDefault="00A2795A" w:rsidP="005D5B1F">
      <w:pPr>
        <w:numPr>
          <w:ilvl w:val="0"/>
          <w:numId w:val="10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Świetlica opiekuńcza w Barchowie,</w:t>
      </w:r>
    </w:p>
    <w:p w:rsidR="005D5B1F" w:rsidRPr="005D5B1F" w:rsidRDefault="00A2795A" w:rsidP="005D5B1F">
      <w:pPr>
        <w:numPr>
          <w:ilvl w:val="0"/>
          <w:numId w:val="10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Świetlica opiekuńcza przy Szkole Podstawowej nr 1 w Łochowie, </w:t>
      </w:r>
    </w:p>
    <w:p w:rsidR="005D5B1F" w:rsidRPr="005D5B1F" w:rsidRDefault="00A2795A" w:rsidP="005D5B1F">
      <w:pPr>
        <w:numPr>
          <w:ilvl w:val="0"/>
          <w:numId w:val="10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Świetlica opiekuńcza przy Szkole Podstawowej nr 3 w Łochowie, </w:t>
      </w:r>
    </w:p>
    <w:p w:rsidR="005D5B1F" w:rsidRPr="005D5B1F" w:rsidRDefault="00A2795A" w:rsidP="005D5B1F">
      <w:pPr>
        <w:numPr>
          <w:ilvl w:val="0"/>
          <w:numId w:val="10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Świetlica opiekuńcza przy Szkole Podstawowej nr 2 w Łochowie, </w:t>
      </w:r>
    </w:p>
    <w:p w:rsidR="005D5B1F" w:rsidRPr="005D5B1F" w:rsidRDefault="00A2795A" w:rsidP="005D5B1F">
      <w:pPr>
        <w:numPr>
          <w:ilvl w:val="0"/>
          <w:numId w:val="10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Świetlica opiekuńcza w Łochowie, </w:t>
      </w:r>
    </w:p>
    <w:p w:rsidR="005D5B1F" w:rsidRPr="005D5B1F" w:rsidRDefault="00A2795A" w:rsidP="005D5B1F">
      <w:pPr>
        <w:numPr>
          <w:ilvl w:val="0"/>
          <w:numId w:val="10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 Świetlica opiekuńcza przy Parafii w Łochowie, </w:t>
      </w:r>
    </w:p>
    <w:p w:rsidR="005D5B1F" w:rsidRPr="005D5B1F" w:rsidRDefault="00A2795A" w:rsidP="005D5B1F">
      <w:pPr>
        <w:numPr>
          <w:ilvl w:val="0"/>
          <w:numId w:val="10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Świetlica opiekuńcza w Łazach,  </w:t>
      </w:r>
    </w:p>
    <w:p w:rsidR="005D5B1F" w:rsidRPr="005D5B1F" w:rsidRDefault="00A2795A" w:rsidP="005D5B1F">
      <w:pPr>
        <w:numPr>
          <w:ilvl w:val="0"/>
          <w:numId w:val="10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Świetlica opiekuńcza w </w:t>
      </w:r>
      <w:proofErr w:type="spellStart"/>
      <w:r w:rsidRPr="005D5B1F">
        <w:rPr>
          <w:kern w:val="0"/>
          <w:sz w:val="24"/>
          <w:szCs w:val="24"/>
          <w:lang w:eastAsia="pl-PL"/>
        </w:rPr>
        <w:t>Kaliskach</w:t>
      </w:r>
      <w:proofErr w:type="spellEnd"/>
      <w:r w:rsidRPr="005D5B1F">
        <w:rPr>
          <w:kern w:val="0"/>
          <w:sz w:val="24"/>
          <w:szCs w:val="24"/>
          <w:lang w:eastAsia="pl-PL"/>
        </w:rPr>
        <w:t xml:space="preserve">, </w:t>
      </w:r>
    </w:p>
    <w:p w:rsidR="005D5B1F" w:rsidRPr="005D5B1F" w:rsidRDefault="00A2795A" w:rsidP="005D5B1F">
      <w:pPr>
        <w:numPr>
          <w:ilvl w:val="0"/>
          <w:numId w:val="10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Świetlica opiekuńcza w Ogrodnikach, </w:t>
      </w:r>
    </w:p>
    <w:p w:rsidR="005D5B1F" w:rsidRPr="005D5B1F" w:rsidRDefault="00A2795A" w:rsidP="005D5B1F">
      <w:pPr>
        <w:numPr>
          <w:ilvl w:val="0"/>
          <w:numId w:val="10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Świetlica opiekuńcza w Budziskach, </w:t>
      </w:r>
    </w:p>
    <w:p w:rsidR="005D5B1F" w:rsidRPr="005D5B1F" w:rsidRDefault="00A2795A" w:rsidP="005D5B1F">
      <w:pPr>
        <w:numPr>
          <w:ilvl w:val="0"/>
          <w:numId w:val="10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Świetlica opiekuńcza przy Szkole Podstawowej w Ostrówku,</w:t>
      </w:r>
    </w:p>
    <w:p w:rsidR="005D5B1F" w:rsidRPr="005D5B1F" w:rsidRDefault="00A2795A" w:rsidP="005D5B1F">
      <w:pPr>
        <w:numPr>
          <w:ilvl w:val="0"/>
          <w:numId w:val="10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Świetlica opiekuńcza w Baczkach.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Na podstawie przedstawionej dokumentacji dotyczącej funkcjonowania placówek wsparcia dziennego ustalono, że: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lastRenderedPageBreak/>
        <w:t>- część Placówek funkcjonowało przy szkołach podstawowych, gdzie dostęp do zajęć ograniczał się często tylko do uczniów danej placówki oświatowej,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- obecność uczestników na zajęciach odnotowywana była w Dziennikach zajęć w niejednolity sposób: pusta kratka, kreska pozioma, kreska pionowa, plus - nie zamieszczono legendy do sposobu oznaczania. Niektóre Placówki prowadziły dodatkowe listy obecności. Na listach obecności było łącznie 424 dzieci,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- stosowana nazwa placówki często była inna od nazwy przyjętej w ww. zarządzeniu Burmistrza. Używano np. takich nazw jak: Szkoła Podstawowa nr 2 im. J. Korczaka w Łochowie, Szkoła Podstawowa w </w:t>
      </w:r>
      <w:proofErr w:type="spellStart"/>
      <w:r w:rsidRPr="005D5B1F">
        <w:rPr>
          <w:kern w:val="0"/>
          <w:sz w:val="24"/>
          <w:szCs w:val="24"/>
          <w:lang w:eastAsia="pl-PL"/>
        </w:rPr>
        <w:t>Gwizdałach</w:t>
      </w:r>
      <w:proofErr w:type="spellEnd"/>
      <w:r w:rsidRPr="005D5B1F">
        <w:rPr>
          <w:kern w:val="0"/>
          <w:sz w:val="24"/>
          <w:szCs w:val="24"/>
          <w:lang w:eastAsia="pl-PL"/>
        </w:rPr>
        <w:t xml:space="preserve">, Świetlica miejska, Świetlica wiejska, Świetlica opiekuńczo-wychowawcza, 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- zgodnie z ww. zarządzeniem, Placówki powinny prowadzić Roczne plany pracy. Ustalono, że najczęściej dokument ten nosił nazwę Plan pracy lub Program pracy, nie zawierał dat ani podpisu osób upoważnionych/sporządzających. Ponadto część Placówek prowadziła także harmonogram zajęć lub tygodniowy rozkład zajęć lub karty czasu pracy. Prowadzona dokumentacja nie była ujednolicona, 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- w Placówkach nie zatrudniano kierownika, natomiast zatrudniano łącznie 35 wychowawców na umowę cywilno-prawną w wymiarze 16, 20, 30 lub 40 godzin miesięcznie. Wychowawcy nie zostali przed zatrudnieniem zweryfikowani w Rejestrze Sprawców Przestępstw na tle Seksualnym, sprawdzenia dokonano już po zatrudnieniu. 29 osób posiadało wykształcenie wyższe, 5 osób - wykształcenie średnie, przy czym brak informacji, o co najmniej 3-letnim stażu pracy z dzieckiem lub rodziną, 1 osoba legitymowała się wykształceniem zasadniczym zawodowym. W Placówkach nie korzystano z pomocy wolontariuszy.</w:t>
      </w:r>
    </w:p>
    <w:p w:rsidR="005D5B1F" w:rsidRPr="005D5B1F" w:rsidRDefault="00A2795A" w:rsidP="005D5B1F">
      <w:pPr>
        <w:shd w:val="clear" w:color="auto" w:fill="FFFFFF"/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Ustalono, że nie wszystkie osoby spełniały kryteria ustawy w zakresie kwalifikacji osób pracujących z dziećmi w placówce. Podkreślić należy, że wymagania wobec osób pracujących w placówce wsparcia dziennego regulują: art. 25, art. 26, art. 27 i art. 28 ustawy o wspieraniu rodziny i systemie pieczy zastępczej.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- działalność Placówek finansowana była ze środków pochodzących z opłat za korzystanie z zezwoleń na sprzedaż napojów alkoholowych,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- wychowawcy Placówek podejmowali współpracę z nauczycielami i wychowawcami dzieci uczęszczających na zajęcia, a także z ich rodzicami,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- w ramach zajęć prowadzono między innymi pogadanki profilaktyczne, zabawy terenowe, ruchowe, zajęcia muzyczne, sportowe, relaksacyjne, plastyczne, warsztaty kulinarne, zdrowego </w:t>
      </w:r>
      <w:r w:rsidRPr="005D5B1F">
        <w:rPr>
          <w:kern w:val="0"/>
          <w:sz w:val="24"/>
          <w:szCs w:val="24"/>
          <w:lang w:eastAsia="pl-PL"/>
        </w:rPr>
        <w:lastRenderedPageBreak/>
        <w:t>odżywiania, zabawy taneczne i integracyjne, gry planszowe, zespołowe, udzielano pomocy</w:t>
      </w:r>
      <w:r w:rsidRPr="005D5B1F">
        <w:rPr>
          <w:kern w:val="0"/>
          <w:sz w:val="24"/>
          <w:szCs w:val="24"/>
          <w:lang w:eastAsia="pl-PL"/>
        </w:rPr>
        <w:br/>
        <w:t>w odrabianiu pracy domowej</w:t>
      </w:r>
      <w:r>
        <w:rPr>
          <w:kern w:val="0"/>
          <w:sz w:val="24"/>
          <w:szCs w:val="24"/>
          <w:vertAlign w:val="superscript"/>
          <w:lang w:eastAsia="pl-PL"/>
        </w:rPr>
        <w:footnoteReference w:id="10"/>
      </w:r>
      <w:r w:rsidRPr="005D5B1F">
        <w:rPr>
          <w:kern w:val="0"/>
          <w:sz w:val="24"/>
          <w:szCs w:val="24"/>
          <w:lang w:eastAsia="pl-PL"/>
        </w:rPr>
        <w:t>.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br/>
        <w:t xml:space="preserve">W zakresie wspierania rodziny Ośrodek współpracował między innymi z Powiatowym Centrum Pomocy Rodzinie w Węgrowie, placówkami oświatowymi, Miejską Komisją Rozwiązywania Problemów Alkoholowych w Łochowie, Zespołem Interdyscyplinarnym, placówką opiekuńczo-wychowawczą „Helenka” w </w:t>
      </w:r>
      <w:proofErr w:type="spellStart"/>
      <w:r w:rsidRPr="005D5B1F">
        <w:rPr>
          <w:kern w:val="0"/>
          <w:sz w:val="24"/>
          <w:szCs w:val="24"/>
          <w:lang w:eastAsia="pl-PL"/>
        </w:rPr>
        <w:t>Kaliskach</w:t>
      </w:r>
      <w:proofErr w:type="spellEnd"/>
      <w:r w:rsidRPr="005D5B1F">
        <w:rPr>
          <w:kern w:val="0"/>
          <w:sz w:val="24"/>
          <w:szCs w:val="24"/>
          <w:lang w:eastAsia="pl-PL"/>
        </w:rPr>
        <w:t>.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Praca z rodziną określona w art. 8 ust. 2 ustawy jest jedną z form wspierania rodziny. Artykuł 10 ust. 3 ustawy przewiduje dodatkowe formy pracy z rodziną, wymienione w pkt 1-5 ustawy. 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Wyjaśniła Pani, że rodziny przeżywające trudności opiekuńczo-wychowawcze korzystały z bezpłatnej pomocy prawnej w Urzędzie Miejskim w Łochowie i w Starostwie Powiatowym w Węgrowie, poradnictwa psychologicznego w punkcie konsultacyjnym w Łochowie, Poradni Psychologiczno-Pedagogicznej w Węgrowie z filią w Łochowie oraz z konsultacji pedagogicznych w placówkach oświatowych</w:t>
      </w:r>
      <w:r>
        <w:rPr>
          <w:rFonts w:eastAsia="Calibri"/>
          <w:kern w:val="0"/>
          <w:sz w:val="24"/>
          <w:szCs w:val="24"/>
          <w:vertAlign w:val="superscript"/>
          <w:lang w:eastAsia="pl-PL"/>
        </w:rPr>
        <w:footnoteReference w:id="11"/>
      </w:r>
      <w:r w:rsidRPr="005D5B1F">
        <w:rPr>
          <w:kern w:val="0"/>
          <w:sz w:val="24"/>
          <w:szCs w:val="24"/>
          <w:lang w:eastAsia="pl-PL"/>
        </w:rPr>
        <w:t>.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br/>
        <w:t>Ośrodek nie prowadził pracy z rodziną w formie: terapii i mediacji, usług dla rodzin z dziećmi, spotkań dla rodzin mających na celu wymianę ich doświadczeń oraz zapobieganie izolacji, zwanych „grupami wsparcia”.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Poinformowała Pani, że w okresie podlegającym kontroli w Ośrodku nie było odmów przydzielenia asystenta rodziny, ani przypadków określonych w art. 11 ust. 1a ustawy.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br/>
        <w:t>Zarządzeniem nr 3/2023 z 15 marca 2023 r. ustaliła Pani procedury działań podejmowanych przez asystenta rodziny i pracownika socjalnego na rzecz rodzin przeżywających trudności w wypełnianiu funkcji opiekuńczo-wychowawczych na terenie gminy Łochów</w:t>
      </w:r>
      <w:r>
        <w:rPr>
          <w:rFonts w:eastAsia="Calibri"/>
          <w:kern w:val="0"/>
          <w:sz w:val="24"/>
          <w:szCs w:val="24"/>
          <w:vertAlign w:val="superscript"/>
          <w:lang w:eastAsia="pl-PL"/>
        </w:rPr>
        <w:footnoteReference w:id="12"/>
      </w:r>
      <w:r w:rsidRPr="005D5B1F">
        <w:rPr>
          <w:kern w:val="0"/>
          <w:sz w:val="24"/>
          <w:szCs w:val="24"/>
          <w:lang w:eastAsia="pl-PL"/>
        </w:rPr>
        <w:t>, wraz ze sposobem dokumentowania prowadzonych działań i ich efektów przez pracowników Ośrodka. Stwierdzono, że część rozwiązań przyjętych w procedurze, jest niespójna z zapisami art. 15 ustawy, rozbieżności występują także pomiędzy poszczególnymi zapisami i drukami. Ponadto nie opracowano rozwiązań na okoliczność braku zatrudnienia lub dłuższej absencji asystenta rodziny. W związku z tym wskazane jest dopracowanie powyższego dokumentu.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strike/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lastRenderedPageBreak/>
        <w:t xml:space="preserve">Ustalono, że w okresie od 1 stycznia 2022 r. do 19 kwietnia 2023 r. w gminie Łochów wsparciem asystenta rodziny obejmowano łącznie </w:t>
      </w:r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xx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</w:t>
      </w:r>
      <w:proofErr w:type="spellEnd"/>
      <w:r w:rsidRPr="00ED0738">
        <w:rPr>
          <w:kern w:val="0"/>
          <w:sz w:val="24"/>
          <w:szCs w:val="24"/>
          <w:highlight w:val="black"/>
          <w:lang w:eastAsia="pl-PL"/>
        </w:rPr>
        <w:t xml:space="preserve">, </w:t>
      </w:r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x xxx xx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</w:t>
      </w:r>
      <w:proofErr w:type="spellEnd"/>
      <w:r w:rsidRPr="00ED0738">
        <w:rPr>
          <w:kern w:val="0"/>
          <w:sz w:val="24"/>
          <w:szCs w:val="24"/>
          <w:highlight w:val="black"/>
          <w:lang w:eastAsia="pl-PL"/>
        </w:rPr>
        <w:t xml:space="preserve">.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xxx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xxx</w:t>
      </w:r>
      <w:r w:rsidRPr="00ED0738">
        <w:rPr>
          <w:kern w:val="0"/>
          <w:sz w:val="24"/>
          <w:szCs w:val="24"/>
          <w:highlight w:val="black"/>
          <w:lang w:eastAsia="pl-PL"/>
        </w:rPr>
        <w:t xml:space="preserve">. </w:t>
      </w:r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xxx xx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 xx 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 xx 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xxxxxxxxxxxxxx</w:t>
      </w:r>
      <w:proofErr w:type="spellEnd"/>
      <w:r w:rsidR="00ED0738">
        <w:rPr>
          <w:kern w:val="0"/>
          <w:sz w:val="24"/>
          <w:szCs w:val="24"/>
          <w:lang w:eastAsia="pl-PL"/>
        </w:rPr>
        <w:t xml:space="preserve"> </w:t>
      </w:r>
      <w:r w:rsidRPr="005D5B1F">
        <w:rPr>
          <w:kern w:val="0"/>
          <w:sz w:val="24"/>
          <w:szCs w:val="24"/>
          <w:lang w:eastAsia="pl-PL"/>
        </w:rPr>
        <w:t xml:space="preserve"> </w:t>
      </w:r>
      <w:r>
        <w:rPr>
          <w:rFonts w:eastAsia="Calibri"/>
          <w:kern w:val="0"/>
          <w:sz w:val="24"/>
          <w:szCs w:val="24"/>
          <w:vertAlign w:val="superscript"/>
          <w:lang w:eastAsia="pl-PL"/>
        </w:rPr>
        <w:footnoteReference w:id="13"/>
      </w:r>
      <w:r w:rsidRPr="005D5B1F">
        <w:rPr>
          <w:kern w:val="0"/>
          <w:sz w:val="24"/>
          <w:szCs w:val="24"/>
          <w:lang w:eastAsia="pl-PL"/>
        </w:rPr>
        <w:t>.</w:t>
      </w:r>
      <w:r w:rsidRPr="005D5B1F">
        <w:rPr>
          <w:strike/>
          <w:kern w:val="0"/>
          <w:sz w:val="24"/>
          <w:szCs w:val="24"/>
          <w:lang w:eastAsia="pl-PL"/>
        </w:rPr>
        <w:t xml:space="preserve"> 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Zgodnie z art. 10 ust. 4 ustawy, praca z rodziną jest prowadzona także w przypadku czasowego umieszczenia dziecka poza rodziną. </w:t>
      </w:r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 xxx 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 xx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xxx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kern w:val="0"/>
          <w:sz w:val="24"/>
          <w:szCs w:val="24"/>
          <w:highlight w:val="black"/>
          <w:lang w:eastAsia="pl-PL"/>
        </w:rPr>
        <w:t>xxxxx</w:t>
      </w:r>
      <w:proofErr w:type="spellEnd"/>
      <w:r w:rsidR="00ED0738" w:rsidRPr="00ED0738">
        <w:rPr>
          <w:kern w:val="0"/>
          <w:sz w:val="24"/>
          <w:szCs w:val="24"/>
          <w:highlight w:val="black"/>
          <w:lang w:eastAsia="pl-PL"/>
        </w:rPr>
        <w:t>.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Sprawdzono dokumentację </w:t>
      </w:r>
      <w:r w:rsidRPr="005D5B1F">
        <w:rPr>
          <w:color w:val="000000"/>
          <w:kern w:val="0"/>
          <w:sz w:val="24"/>
          <w:szCs w:val="24"/>
          <w:lang w:eastAsia="pl-PL"/>
        </w:rPr>
        <w:t>12</w:t>
      </w:r>
      <w:r w:rsidRPr="005D5B1F">
        <w:rPr>
          <w:kern w:val="0"/>
          <w:sz w:val="24"/>
          <w:szCs w:val="24"/>
          <w:lang w:eastAsia="pl-PL"/>
        </w:rPr>
        <w:t xml:space="preserve"> rodzin, które w okresie kontrolnym objęte były wsparciem asystenta rodziny. 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5D5B1F">
        <w:rPr>
          <w:color w:val="000000"/>
          <w:kern w:val="0"/>
          <w:sz w:val="24"/>
          <w:szCs w:val="24"/>
          <w:lang w:eastAsia="pl-PL"/>
        </w:rPr>
        <w:t>Ustalono, że przydzielanie asystenta rodziny następowało po przeprowadzeniu wywiadu środowiskowego, zgodnie z art. 11 ust. 1 ustawy. Rodziny wyraziły zgodę na wspieranie przez asystenta rodziny. Dokumentacja pracy z rodziną przechowywana była odrębnie dla każdej rodziny w teczkach, które zawierały:</w:t>
      </w:r>
    </w:p>
    <w:p w:rsidR="005D5B1F" w:rsidRPr="005D5B1F" w:rsidRDefault="00A2795A" w:rsidP="005D5B1F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rodzinny wywiad środowiskowy z wnioskiem do kierownika o objęcie rodziny wsparciem asystenta rodziny z adnotacją kierownika o przydzieleniu asystenta rodziny (na części wywiadów brak podpisu kierownika lub daty zatwierdzenia planu pomocy) ,</w:t>
      </w:r>
    </w:p>
    <w:p w:rsidR="005D5B1F" w:rsidRPr="005D5B1F" w:rsidRDefault="00A2795A" w:rsidP="005D5B1F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wniosek pracownika socjalnego o przydzielenia asystenta rodziny wraz z uzasadnieniem i propozycjami do indywidualnego planu pracy z rodziną,</w:t>
      </w:r>
    </w:p>
    <w:p w:rsidR="005D5B1F" w:rsidRPr="005D5B1F" w:rsidRDefault="00A2795A" w:rsidP="005D5B1F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zgodę na podjęcie współpracy z asystentem rodziny (na różnych drukach),</w:t>
      </w:r>
    </w:p>
    <w:p w:rsidR="005D5B1F" w:rsidRPr="005D5B1F" w:rsidRDefault="00A2795A" w:rsidP="005D5B1F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opis sytuacji rodziny (nie we wszystkich teczkach),</w:t>
      </w:r>
    </w:p>
    <w:p w:rsidR="005D5B1F" w:rsidRPr="005D5B1F" w:rsidRDefault="00A2795A" w:rsidP="005D5B1F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plan pracy z rodziną, sporządzany we współpracy z rodziną, jednak nie zawsze w konsultacji z pracownikiem socjalnym, do czego zobowiązuje art. 15 ust. 1 pkt 1 ustawy. Plan pracy nie był też sporządzany we współpracy z koordynatorem rodzinnej pieczy zastępczej, ani skoordynowany z planem pomocy dziecku umieszczonemu w pieczy zastępczej, do czego obliguje art. 15 ust. 1 pkt 2 ustawy. 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lastRenderedPageBreak/>
        <w:t>Plany sporządzane były na różnych drukach, zawierały cel główny i cele szczegółowe, zadania do wykonania oraz przewidywane efekty. Nie określono przewidywanego terminu usamodzielnienia rodziny, zakończenia z nią pracy.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Istotne jest, że punktem wyjścia do każdego planu działania powinna być diagnoza, która pozwala: rozpoznać sytuację rodziny oraz jej poszczególnych członków, ustalić przyczyny trudności/niepowodzeń, zasoby, deficyty, potrzeby i oczekiwania. Dobrze, rzetelnie przeprowadzona diagnoza wyznacza cele i kierunki działania zarówno asystenta rodziny, jak i poszczególnych członków rodziny. Ustalono, że asystent rodziny sporadycznie sporządzał opis sytuacji rodziny, skutkiem czego plany pracy z rodziną opracowywane były bez uwzględnienia pełnego obrazu sytuacji. Ponadto cele utożsamiane były z działaniami, np.: pomoc w planowaniu i organizacji czasu wolnego, pomoc w sprawach nauki szkolnej dzieci, zapewnienie dzieciom stałej, pełnej opieki i stabilnego środowiska wychowawczego, itp. Cele powinny być rozumiane, jako stan, do którego się dąży, natomiast działanie ma służyć osiągnięciu celu.</w:t>
      </w:r>
    </w:p>
    <w:p w:rsidR="005D5B1F" w:rsidRPr="005D5B1F" w:rsidRDefault="00A2795A" w:rsidP="005D5B1F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5D5B1F">
        <w:rPr>
          <w:color w:val="000000"/>
          <w:kern w:val="0"/>
          <w:sz w:val="24"/>
          <w:szCs w:val="24"/>
          <w:lang w:eastAsia="pl-PL"/>
        </w:rPr>
        <w:t xml:space="preserve">karty pracy asystenta rodziny, odrębne dla każdej rodziny, prowadzone w cyklach miesięcznych. Zawierały datę, miejsce, opis podjętych działań, godziny pracy, liczbę godzin, podpis pełnoletniego członka rodziny. Z analizy dokumentów wynika, że w pierwszej połowie 2022 r. praca asystenta rodziny dokumentowana była na druku pod nazwą „Karta konsultacyjna”, sporządzanym w cyklu miesięcznym, odrębnie dla każdej rodziny i zawierała: datę, godzinę rozpoczęcia i zakończenia pracy, wykonane zadania. Karta podpisywana była przez członka rodziny i kierownika Ośrodka, nie było natomiast podpisu asystenta rodziny. </w:t>
      </w:r>
    </w:p>
    <w:p w:rsidR="005D5B1F" w:rsidRPr="005D5B1F" w:rsidRDefault="00A2795A" w:rsidP="005D5B1F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color w:val="FF0000"/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okresową ocenę sytuacji rodziny – zawartą jedynie w </w:t>
      </w:r>
      <w:r w:rsidRPr="005D5B1F">
        <w:rPr>
          <w:color w:val="000000"/>
          <w:kern w:val="0"/>
          <w:sz w:val="24"/>
          <w:szCs w:val="24"/>
          <w:lang w:eastAsia="pl-PL"/>
        </w:rPr>
        <w:t>dokumentacji 2 rodzin (poz. 4 i 5 z zał. Nr 2</w:t>
      </w:r>
      <w:r w:rsidRPr="005D5B1F">
        <w:rPr>
          <w:kern w:val="0"/>
          <w:sz w:val="24"/>
          <w:szCs w:val="24"/>
          <w:lang w:eastAsia="pl-PL"/>
        </w:rPr>
        <w:t xml:space="preserve"> Realizacja zadań asystentów rodziny od 1 stycznia 2022 r. do 19 kwietnia 2023 r.</w:t>
      </w:r>
      <w:r w:rsidRPr="005D5B1F">
        <w:rPr>
          <w:color w:val="000000"/>
          <w:kern w:val="0"/>
          <w:sz w:val="24"/>
          <w:szCs w:val="24"/>
          <w:lang w:eastAsia="pl-PL"/>
        </w:rPr>
        <w:t>), sporządzoną po roku</w:t>
      </w:r>
      <w:r w:rsidRPr="005D5B1F">
        <w:rPr>
          <w:kern w:val="0"/>
          <w:sz w:val="24"/>
          <w:szCs w:val="24"/>
          <w:lang w:eastAsia="pl-PL"/>
        </w:rPr>
        <w:t>. Zgodnie z art. 15 ust. 1 pkt 15 do zadań asystenta rodziny należy dokonywanie okresowej oceny sytuacji rodziny nie rzadziej, niż co pół roku i przekazywanie jej do Kierownika Ośrodka. Nie realizowano tego zadania.</w:t>
      </w:r>
    </w:p>
    <w:p w:rsidR="005D5B1F" w:rsidRPr="005D5B1F" w:rsidRDefault="00A2795A" w:rsidP="005D5B1F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 w:rsidRPr="005D5B1F">
        <w:rPr>
          <w:color w:val="000000"/>
          <w:kern w:val="0"/>
          <w:sz w:val="24"/>
          <w:szCs w:val="24"/>
          <w:lang w:eastAsia="pl-PL"/>
        </w:rPr>
        <w:t>notatki służbowe, sporządzane sporadycznie. Od 2023 r. asystent rodziny sporządzał po 1 notatce na miesiąc dla każdej rodziny, podsumowując pracę prowadzoną w tym okresie.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W badanym okresie asystenci rodziny zakończyli pracę z 8 rodzinami ze względu na osiągnięcie celów lub brak efektów. Zgodnie z art. 15 ust. 1 pkt 16 ustawy, do zadań asystenta </w:t>
      </w:r>
      <w:r w:rsidRPr="005D5B1F">
        <w:rPr>
          <w:kern w:val="0"/>
          <w:sz w:val="24"/>
          <w:szCs w:val="24"/>
          <w:lang w:eastAsia="pl-PL"/>
        </w:rPr>
        <w:lastRenderedPageBreak/>
        <w:t>rodziny należy monitorowanie funkcjonowania rodziny po zakończeniu pracy z rodziną. Z przedstawionych dokumentów wynika, że zadanie to nie było realizowane.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strike/>
          <w:color w:val="000000"/>
          <w:kern w:val="0"/>
          <w:sz w:val="24"/>
          <w:szCs w:val="24"/>
          <w:lang w:eastAsia="pl-PL"/>
        </w:rPr>
      </w:pPr>
      <w:r w:rsidRPr="005D5B1F">
        <w:rPr>
          <w:color w:val="000000"/>
          <w:kern w:val="0"/>
          <w:sz w:val="24"/>
          <w:szCs w:val="24"/>
          <w:lang w:eastAsia="pl-PL"/>
        </w:rPr>
        <w:t xml:space="preserve">Ustalono, że w przypadku rodziny wykazanej pod poz. 10 w załączniku Realizacja zadań asystentów rodziny od 1 stycznia 2022 r. do 19 kwietnia 2023 r., asystent rodziny prowadził pracę </w:t>
      </w:r>
      <w:r w:rsidR="00ED0738" w:rsidRPr="00ED0738">
        <w:rPr>
          <w:color w:val="000000"/>
          <w:kern w:val="0"/>
          <w:sz w:val="24"/>
          <w:szCs w:val="24"/>
          <w:highlight w:val="black"/>
          <w:lang w:eastAsia="pl-PL"/>
        </w:rPr>
        <w:t xml:space="preserve">x </w:t>
      </w:r>
      <w:proofErr w:type="spellStart"/>
      <w:r w:rsidR="00ED0738" w:rsidRPr="00ED0738">
        <w:rPr>
          <w:color w:val="000000"/>
          <w:kern w:val="0"/>
          <w:sz w:val="24"/>
          <w:szCs w:val="24"/>
          <w:highlight w:val="black"/>
          <w:lang w:eastAsia="pl-PL"/>
        </w:rPr>
        <w:t>xxxxxxx</w:t>
      </w:r>
      <w:proofErr w:type="spellEnd"/>
      <w:r w:rsidR="00ED0738" w:rsidRPr="00ED0738">
        <w:rPr>
          <w:color w:val="000000"/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color w:val="000000"/>
          <w:kern w:val="0"/>
          <w:sz w:val="24"/>
          <w:szCs w:val="24"/>
          <w:highlight w:val="black"/>
          <w:lang w:eastAsia="pl-PL"/>
        </w:rPr>
        <w:t>xxxxxxxxx</w:t>
      </w:r>
      <w:proofErr w:type="spellEnd"/>
      <w:r w:rsidR="00ED0738" w:rsidRPr="00ED0738">
        <w:rPr>
          <w:color w:val="000000"/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="00ED0738" w:rsidRPr="00ED0738">
        <w:rPr>
          <w:color w:val="000000"/>
          <w:kern w:val="0"/>
          <w:sz w:val="24"/>
          <w:szCs w:val="24"/>
          <w:highlight w:val="black"/>
          <w:lang w:eastAsia="pl-PL"/>
        </w:rPr>
        <w:t>xxxxxxxxxxx</w:t>
      </w:r>
      <w:proofErr w:type="spellEnd"/>
      <w:r w:rsidRPr="005D5B1F">
        <w:rPr>
          <w:color w:val="000000"/>
          <w:kern w:val="0"/>
          <w:sz w:val="24"/>
          <w:szCs w:val="24"/>
          <w:lang w:eastAsia="pl-PL"/>
        </w:rPr>
        <w:t>. Stosownie do art. 76 ust. 4 pkt 6 ustawy zapewnianie pomocy i wsparcia osobom sprawującym rodzinną pieczę zastępczą należy do zadań organizatora rodzinnej pieczy zastępczej, a zgodnie z dyspozycją art. 77 ust. 1 ustawy, rodziny zastępcze obejmuje się na ich wniosek opieką koordynatora rodzinnej pieczy zastępczej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14"/>
      </w:r>
      <w:r w:rsidRPr="005D5B1F">
        <w:rPr>
          <w:color w:val="000000"/>
          <w:kern w:val="0"/>
          <w:sz w:val="24"/>
          <w:szCs w:val="24"/>
          <w:lang w:eastAsia="pl-PL"/>
        </w:rPr>
        <w:t xml:space="preserve">. 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5D5B1F">
        <w:rPr>
          <w:color w:val="000000"/>
          <w:kern w:val="0"/>
          <w:sz w:val="24"/>
          <w:szCs w:val="24"/>
          <w:lang w:eastAsia="pl-PL"/>
        </w:rPr>
        <w:t xml:space="preserve">Ponadto przedstawione dokumenty często nie zawierały dat sporządzenia i wymaganych podpisów. 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5D5B1F">
        <w:rPr>
          <w:color w:val="000000"/>
          <w:kern w:val="0"/>
          <w:sz w:val="24"/>
          <w:szCs w:val="24"/>
          <w:lang w:eastAsia="pl-PL"/>
        </w:rPr>
        <w:t xml:space="preserve">Z przedstawionych dokumentów wynika, że asystent rodziny, między innymi udzielał pomocy rodzinie w poprawie jej sytuacji życiowej, w tym w zdobywaniu umiejętności prawidłowego prowadzenia gospodarstwa domowego, udzielał pomocy w zakresie rozwiązywania problemów socjalnych, problemów wychowawczych z dziećmi, jednak nie brał udziału w  ocenie sytuacji dziecka umieszczonego w pieczy zastępczej. 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Wywiązywanie się z obowiązku wynikającego z ustawy z dnia 4 listopada 2016 r. o wsparciu kobiet w ciąży i rodzin „Za życiem” ( Dz. U. z 2020 r. poz. 1329, Dz. U. z 2022 r. poz. 2140)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bCs/>
          <w:kern w:val="0"/>
          <w:sz w:val="24"/>
          <w:szCs w:val="24"/>
          <w:lang w:eastAsia="pl-PL"/>
        </w:rPr>
        <w:t>Na mocy art. 15 ust. 1 pkt 13 a ustawy, do zadań asystenta rodziny należy także realizacja zadań określonych w ustawie z dnia 4 listopada 2016 r. o wsparciu kobiet w ciąży i rodzin „Za życiem” dotyczących</w:t>
      </w:r>
      <w:r w:rsidRPr="005D5B1F">
        <w:rPr>
          <w:kern w:val="0"/>
          <w:sz w:val="24"/>
          <w:szCs w:val="24"/>
          <w:lang w:eastAsia="pl-PL"/>
        </w:rPr>
        <w:t xml:space="preserve"> koordynacji poradnictwa w zakresie:</w:t>
      </w:r>
      <w:r w:rsidRPr="005D5B1F">
        <w:rPr>
          <w:color w:val="333333"/>
          <w:kern w:val="0"/>
          <w:sz w:val="24"/>
          <w:szCs w:val="24"/>
          <w:lang w:eastAsia="pl-PL"/>
        </w:rPr>
        <w:t xml:space="preserve"> </w:t>
      </w:r>
      <w:r w:rsidRPr="005D5B1F">
        <w:rPr>
          <w:kern w:val="0"/>
          <w:sz w:val="24"/>
          <w:szCs w:val="24"/>
          <w:lang w:eastAsia="pl-PL"/>
        </w:rPr>
        <w:t>przezwyciężania trudności</w:t>
      </w:r>
      <w:r w:rsidRPr="005D5B1F">
        <w:rPr>
          <w:kern w:val="0"/>
          <w:sz w:val="24"/>
          <w:szCs w:val="24"/>
          <w:lang w:eastAsia="pl-PL"/>
        </w:rPr>
        <w:br/>
        <w:t>w pielęgnacji i wychowaniu dziecka;</w:t>
      </w:r>
      <w:r w:rsidRPr="005D5B1F">
        <w:rPr>
          <w:color w:val="333333"/>
          <w:kern w:val="0"/>
          <w:sz w:val="24"/>
          <w:szCs w:val="24"/>
          <w:lang w:eastAsia="pl-PL"/>
        </w:rPr>
        <w:t xml:space="preserve"> </w:t>
      </w:r>
      <w:r w:rsidRPr="005D5B1F">
        <w:rPr>
          <w:kern w:val="0"/>
          <w:sz w:val="24"/>
          <w:szCs w:val="24"/>
          <w:lang w:eastAsia="pl-PL"/>
        </w:rPr>
        <w:t>wsparcia psychologicznego;</w:t>
      </w:r>
      <w:r w:rsidRPr="005D5B1F">
        <w:rPr>
          <w:color w:val="333333"/>
          <w:kern w:val="0"/>
          <w:sz w:val="24"/>
          <w:szCs w:val="24"/>
          <w:lang w:eastAsia="pl-PL"/>
        </w:rPr>
        <w:t xml:space="preserve"> </w:t>
      </w:r>
      <w:r w:rsidRPr="005D5B1F">
        <w:rPr>
          <w:kern w:val="0"/>
          <w:sz w:val="24"/>
          <w:szCs w:val="24"/>
          <w:lang w:eastAsia="pl-PL"/>
        </w:rPr>
        <w:t>pomocy prawnej;</w:t>
      </w:r>
      <w:r w:rsidRPr="005D5B1F">
        <w:rPr>
          <w:color w:val="333333"/>
          <w:kern w:val="0"/>
          <w:sz w:val="24"/>
          <w:szCs w:val="24"/>
          <w:lang w:eastAsia="pl-PL"/>
        </w:rPr>
        <w:t xml:space="preserve"> </w:t>
      </w:r>
      <w:r w:rsidRPr="005D5B1F">
        <w:rPr>
          <w:kern w:val="0"/>
          <w:sz w:val="24"/>
          <w:szCs w:val="24"/>
          <w:lang w:eastAsia="pl-PL"/>
        </w:rPr>
        <w:t xml:space="preserve">dostępu do rehabilitacji społecznej i zawodowej oraz świadczeń opieki zdrowotnej. 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Wyjaśniła Pani, że w okresie objętym kontrolą wypłacono 2 jednorazowe świadczenia z tytułu urodzenia się żywego dziecka, o którym mowa w art. 10 ww. ustawy. Rodziny były informowane o możliwości uzyskania wsparcia asystenta rodziny, żadna nie złożyła wniosku o koordynację wsparcia</w:t>
      </w:r>
      <w:r>
        <w:rPr>
          <w:rFonts w:eastAsia="Calibri"/>
          <w:kern w:val="0"/>
          <w:sz w:val="24"/>
          <w:szCs w:val="24"/>
          <w:vertAlign w:val="superscript"/>
          <w:lang w:eastAsia="pl-PL"/>
        </w:rPr>
        <w:footnoteReference w:id="15"/>
      </w:r>
      <w:r w:rsidRPr="005D5B1F">
        <w:rPr>
          <w:kern w:val="0"/>
          <w:sz w:val="24"/>
          <w:szCs w:val="24"/>
          <w:lang w:eastAsia="pl-PL"/>
        </w:rPr>
        <w:t>.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bCs/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bCs/>
          <w:kern w:val="0"/>
          <w:sz w:val="24"/>
          <w:szCs w:val="24"/>
          <w:lang w:eastAsia="pl-PL"/>
        </w:rPr>
        <w:lastRenderedPageBreak/>
        <w:t>Za stwierdzone nieprawidłowości odpowiedzialność ponosi Kierownik Ośrodka oraz Burmistrz Łochowa,</w:t>
      </w:r>
      <w:r w:rsidRPr="005D5B1F">
        <w:rPr>
          <w:rFonts w:eastAsia="Calibri"/>
          <w:bCs/>
          <w:kern w:val="0"/>
          <w:sz w:val="24"/>
          <w:szCs w:val="24"/>
          <w:lang w:eastAsia="en-US"/>
        </w:rPr>
        <w:t xml:space="preserve"> a ich przyczyną jest niewystarczający nadzór nad realizowanymi zadaniami z zakresu wspierania rodziny i systemu pieczy zastępczej. 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Na podstawie art. 197 d ustawy z dnia 9 czerwca 2011 r. o wspieraniu rodziny i systemie pieczy zastępczej oraz na podstawie rozporządzenia Ministra Pracy i Polityki Społecznej z dnia 21 sierpnia 2015 r. w sprawie przeprowadzania kontroli przez wojewodę oraz wzoru legitymacji uprawniającej do przeprowadzania kontroli i wobec stwierdzonych nieprawidłowości kieruję do Pani następujące zalecenia pokontrolne: 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dopracować procedury określające standardy pracy asystenta rodziny, które staną się podstawą udoskonalenia stosowanych metod i organizacji pracy oraz przyczynią się do podejmowania adekwatnych i zaplanowanych działań, w szczególności do:</w:t>
      </w:r>
    </w:p>
    <w:p w:rsidR="005D5B1F" w:rsidRPr="005D5B1F" w:rsidRDefault="00A2795A" w:rsidP="005D5B1F">
      <w:pPr>
        <w:suppressAutoHyphens w:val="0"/>
        <w:spacing w:line="360" w:lineRule="auto"/>
        <w:ind w:left="284"/>
        <w:contextualSpacing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- sporządzania planu pracy z rodziną zgodnie ze wskazaniami określonymi w art. 15 ust. 1 pkt. 1 i 2 ustawy,</w:t>
      </w:r>
    </w:p>
    <w:p w:rsidR="005D5B1F" w:rsidRPr="005D5B1F" w:rsidRDefault="00A2795A" w:rsidP="005D5B1F">
      <w:pPr>
        <w:suppressAutoHyphens w:val="0"/>
        <w:spacing w:line="360" w:lineRule="auto"/>
        <w:ind w:left="284"/>
        <w:contextualSpacing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- sporządzania okresowej oceny sytuacji rodziny, zgodnie z art. 15 ust. 1 pkt 15 ustawy, </w:t>
      </w:r>
    </w:p>
    <w:p w:rsidR="005D5B1F" w:rsidRPr="005D5B1F" w:rsidRDefault="00A2795A" w:rsidP="005D5B1F">
      <w:pPr>
        <w:suppressAutoHyphens w:val="0"/>
        <w:spacing w:line="360" w:lineRule="auto"/>
        <w:ind w:left="284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- monitorowania funkcjonowania rodziny po zakończeniu z nią pracy, zgodnie z art. 15 ust. 1 pkt 16 ustawy, </w:t>
      </w:r>
    </w:p>
    <w:p w:rsidR="005D5B1F" w:rsidRPr="005D5B1F" w:rsidRDefault="00A2795A" w:rsidP="005D5B1F">
      <w:pPr>
        <w:suppressAutoHyphens w:val="0"/>
        <w:spacing w:line="360" w:lineRule="auto"/>
        <w:ind w:left="360"/>
        <w:jc w:val="both"/>
        <w:rPr>
          <w:rFonts w:eastAsia="Calibri"/>
          <w:kern w:val="0"/>
          <w:sz w:val="24"/>
          <w:szCs w:val="24"/>
          <w:lang w:eastAsia="en-US"/>
        </w:rPr>
      </w:pPr>
      <w:r w:rsidRPr="005D5B1F">
        <w:rPr>
          <w:kern w:val="0"/>
          <w:sz w:val="24"/>
          <w:szCs w:val="24"/>
          <w:lang w:eastAsia="pl-PL"/>
        </w:rPr>
        <w:t>-</w:t>
      </w:r>
      <w:r w:rsidRPr="005D5B1F">
        <w:rPr>
          <w:rFonts w:eastAsia="Calibri"/>
          <w:kern w:val="0"/>
          <w:sz w:val="24"/>
          <w:szCs w:val="24"/>
          <w:lang w:eastAsia="en-US"/>
        </w:rPr>
        <w:t xml:space="preserve"> realizowania obowiązku wynikającego z art. 130 i art. 137 ustawy poprzez udział w ocenie sytuacji dziecka umieszczonego w pieczy zastępczej,</w:t>
      </w:r>
    </w:p>
    <w:p w:rsidR="005D5B1F" w:rsidRPr="005D5B1F" w:rsidRDefault="00A2795A" w:rsidP="005D5B1F">
      <w:pPr>
        <w:suppressAutoHyphens w:val="0"/>
        <w:spacing w:line="360" w:lineRule="auto"/>
        <w:ind w:left="360"/>
        <w:jc w:val="both"/>
        <w:rPr>
          <w:kern w:val="0"/>
          <w:sz w:val="24"/>
          <w:szCs w:val="24"/>
          <w:lang w:eastAsia="pl-PL"/>
        </w:rPr>
      </w:pPr>
      <w:r w:rsidRPr="005D5B1F">
        <w:rPr>
          <w:rFonts w:eastAsia="Calibri"/>
          <w:kern w:val="0"/>
          <w:sz w:val="24"/>
          <w:szCs w:val="24"/>
          <w:lang w:eastAsia="en-US"/>
        </w:rPr>
        <w:t xml:space="preserve">a w efekcie do </w:t>
      </w:r>
      <w:r w:rsidRPr="005D5B1F">
        <w:rPr>
          <w:kern w:val="0"/>
          <w:sz w:val="24"/>
          <w:szCs w:val="24"/>
          <w:lang w:eastAsia="pl-PL"/>
        </w:rPr>
        <w:t>sporządzania rzetelnej sprawozdawczości w tym zakresie;</w:t>
      </w:r>
    </w:p>
    <w:p w:rsidR="005D5B1F" w:rsidRPr="005D5B1F" w:rsidRDefault="00A2795A" w:rsidP="005D5B1F">
      <w:pPr>
        <w:numPr>
          <w:ilvl w:val="0"/>
          <w:numId w:val="5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wypełniać obowiązek wynikający z art. 7b ust. 2 pkt 4 </w:t>
      </w:r>
      <w:r w:rsidRPr="00814CA6">
        <w:rPr>
          <w:kern w:val="0"/>
          <w:sz w:val="24"/>
          <w:szCs w:val="24"/>
          <w:lang w:eastAsia="pl-PL"/>
        </w:rPr>
        <w:t>ustawy dotyczący weryfikacji w bazie danych Rejestru Sprawców Przestępstw na Tle Seksualnym z dostępem ograniczonym osób zatrudnionych w jednostce organizacyjnej wspierania rodziny i systemu pieczy zastępczej,</w:t>
      </w:r>
    </w:p>
    <w:p w:rsidR="005D5B1F" w:rsidRPr="005D5B1F" w:rsidRDefault="00A2795A" w:rsidP="005D5B1F">
      <w:pPr>
        <w:numPr>
          <w:ilvl w:val="0"/>
          <w:numId w:val="5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weryfikować spełnianie warunków określonych w art. 12 ust. 1 pkt 2-5 ustawy,</w:t>
      </w:r>
      <w:r w:rsidRPr="00B45840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 xml:space="preserve">przed </w:t>
      </w:r>
      <w:r w:rsidRPr="005D5B1F">
        <w:rPr>
          <w:kern w:val="0"/>
          <w:sz w:val="24"/>
          <w:szCs w:val="24"/>
          <w:lang w:eastAsia="pl-PL"/>
        </w:rPr>
        <w:t>zatrudnieni</w:t>
      </w:r>
      <w:r>
        <w:rPr>
          <w:kern w:val="0"/>
          <w:sz w:val="24"/>
          <w:szCs w:val="24"/>
          <w:lang w:eastAsia="pl-PL"/>
        </w:rPr>
        <w:t>em</w:t>
      </w:r>
      <w:r w:rsidRPr="005D5B1F">
        <w:rPr>
          <w:kern w:val="0"/>
          <w:sz w:val="24"/>
          <w:szCs w:val="24"/>
          <w:lang w:eastAsia="pl-PL"/>
        </w:rPr>
        <w:t xml:space="preserve"> asystenta rodziny</w:t>
      </w:r>
      <w:r>
        <w:rPr>
          <w:kern w:val="0"/>
          <w:sz w:val="24"/>
          <w:szCs w:val="24"/>
          <w:lang w:eastAsia="pl-PL"/>
        </w:rPr>
        <w:t>,</w:t>
      </w:r>
    </w:p>
    <w:p w:rsidR="005D5B1F" w:rsidRPr="005D5B1F" w:rsidRDefault="00A2795A" w:rsidP="005D5B1F">
      <w:pPr>
        <w:numPr>
          <w:ilvl w:val="0"/>
          <w:numId w:val="5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uaktualnić regulamin organizacyjny, biorąc pod uwagę zadania realizowane przez Ośrodek, które zostały określone w Dziale II ustawy o wspieraniu rodziny i systemie pieczy zastępczej, w szczególności w art. 10. ust. 2 ustawy,</w:t>
      </w:r>
    </w:p>
    <w:p w:rsidR="005D5B1F" w:rsidRPr="005D5B1F" w:rsidRDefault="00DC448C" w:rsidP="005D5B1F">
      <w:pPr>
        <w:suppressAutoHyphens w:val="0"/>
        <w:spacing w:line="360" w:lineRule="auto"/>
        <w:ind w:left="284"/>
        <w:contextualSpacing/>
        <w:jc w:val="both"/>
        <w:rPr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Uwagi i wnioski 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Ponadto zwracam uwagę na potrzebę:</w:t>
      </w:r>
    </w:p>
    <w:p w:rsidR="005D5B1F" w:rsidRPr="005D5B1F" w:rsidRDefault="00DC448C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numPr>
          <w:ilvl w:val="0"/>
          <w:numId w:val="4"/>
        </w:numPr>
        <w:suppressAutoHyphens w:val="0"/>
        <w:spacing w:line="360" w:lineRule="auto"/>
        <w:ind w:left="426" w:hanging="426"/>
        <w:contextualSpacing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podjęcia działań w celu przyjęcia i realizacji 3-letniego gminnego programu wspierania rodziny zgodnie z art. 176 ustawy;</w:t>
      </w:r>
    </w:p>
    <w:p w:rsidR="005D5B1F" w:rsidRPr="005D5B1F" w:rsidRDefault="00A2795A" w:rsidP="005D5B1F">
      <w:pPr>
        <w:numPr>
          <w:ilvl w:val="0"/>
          <w:numId w:val="6"/>
        </w:numPr>
        <w:suppressAutoHyphens w:val="0"/>
        <w:spacing w:line="360" w:lineRule="auto"/>
        <w:ind w:left="426" w:hanging="426"/>
        <w:contextualSpacing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wypełniania obowiązku wynikającego z art. 179 ustawy dotyczącego składania radzie gminy rocznych sprawozdań z realizacji zadań z zakresu wspierania rodziny oraz przedstawiania potrzeb w tym zakresie;</w:t>
      </w:r>
    </w:p>
    <w:p w:rsidR="005D5B1F" w:rsidRPr="005D5B1F" w:rsidRDefault="00A2795A" w:rsidP="005D5B1F">
      <w:pPr>
        <w:numPr>
          <w:ilvl w:val="0"/>
          <w:numId w:val="6"/>
        </w:numPr>
        <w:suppressAutoHyphens w:val="0"/>
        <w:spacing w:line="360" w:lineRule="auto"/>
        <w:ind w:left="426" w:hanging="426"/>
        <w:contextualSpacing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przyjęcia zasad współpracy i wymiany informacji pomiędzy Ośrodkiem, a instytucjami </w:t>
      </w:r>
    </w:p>
    <w:p w:rsidR="005D5B1F" w:rsidRPr="005D5B1F" w:rsidRDefault="00A2795A" w:rsidP="005D5B1F">
      <w:pPr>
        <w:suppressAutoHyphens w:val="0"/>
        <w:spacing w:line="360" w:lineRule="auto"/>
        <w:ind w:left="426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i podmiotami działającymi na rzecz dziecka i rodziny;</w:t>
      </w:r>
    </w:p>
    <w:p w:rsidR="005D5B1F" w:rsidRPr="005D5B1F" w:rsidRDefault="00A2795A" w:rsidP="005D5B1F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wypracowania mechanizmów identyfikowania wszystkich rodzin przeżywających trudności w wypełnianiu funkcji opiekuńczo-wychowawczych w celu objęcia ich wsparciem w formie pracy z rodziną lub pomocy w opiece i wychowaniu dziecka;</w:t>
      </w:r>
    </w:p>
    <w:p w:rsidR="005D5B1F" w:rsidRPr="005D5B1F" w:rsidRDefault="00A2795A" w:rsidP="005D5B1F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podjęcia działań w celu nawiązania współpracy z rodzinami, które mogłyby stanowić rodzinę wspierającą dla rodzin przeżywających trudności w pełnieniu funkcji opiekuńczo- wychowawczych.</w:t>
      </w:r>
    </w:p>
    <w:p w:rsidR="005D5B1F" w:rsidRPr="005D5B1F" w:rsidRDefault="00DC448C" w:rsidP="005D5B1F">
      <w:pPr>
        <w:suppressAutoHyphens w:val="0"/>
        <w:spacing w:line="360" w:lineRule="auto"/>
        <w:ind w:left="284"/>
        <w:contextualSpacing/>
        <w:jc w:val="both"/>
        <w:rPr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Ponadto informuję, że wystąpię do Burmistrza Łochowa, jako organu prowadzącego o uregulowanie działalności placówek wsparcia stosownie do obowiązujących przepisów w tym zakresie.</w:t>
      </w:r>
    </w:p>
    <w:p w:rsidR="005D5B1F" w:rsidRPr="005D5B1F" w:rsidRDefault="00DC448C" w:rsidP="005D5B1F">
      <w:p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center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Pouczenie</w:t>
      </w:r>
    </w:p>
    <w:p w:rsidR="005D5B1F" w:rsidRPr="005D5B1F" w:rsidRDefault="00DC448C" w:rsidP="005D5B1F">
      <w:pPr>
        <w:suppressAutoHyphens w:val="0"/>
        <w:spacing w:line="360" w:lineRule="auto"/>
        <w:jc w:val="center"/>
        <w:rPr>
          <w:kern w:val="0"/>
          <w:sz w:val="24"/>
          <w:szCs w:val="24"/>
          <w:lang w:eastAsia="pl-PL"/>
        </w:rPr>
      </w:pP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Zgodnie z art. 197 d ustawy z dnia 9 czerwca 2011 r. o wspieraniu rodziny i systemie pieczy zastępczej (Dz. U. z 202</w:t>
      </w:r>
      <w:r>
        <w:rPr>
          <w:kern w:val="0"/>
          <w:sz w:val="24"/>
          <w:szCs w:val="24"/>
          <w:lang w:eastAsia="pl-PL"/>
        </w:rPr>
        <w:t xml:space="preserve">3 </w:t>
      </w:r>
      <w:r w:rsidRPr="005D5B1F">
        <w:rPr>
          <w:kern w:val="0"/>
          <w:sz w:val="24"/>
          <w:szCs w:val="24"/>
          <w:lang w:eastAsia="pl-PL"/>
        </w:rPr>
        <w:t xml:space="preserve">r. poz. </w:t>
      </w:r>
      <w:r>
        <w:rPr>
          <w:kern w:val="0"/>
          <w:sz w:val="24"/>
          <w:szCs w:val="24"/>
          <w:lang w:eastAsia="pl-PL"/>
        </w:rPr>
        <w:t>1426</w:t>
      </w:r>
      <w:r w:rsidRPr="005D5B1F">
        <w:rPr>
          <w:kern w:val="0"/>
          <w:sz w:val="24"/>
          <w:szCs w:val="24"/>
          <w:lang w:eastAsia="pl-PL"/>
        </w:rPr>
        <w:t>) 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Wojewódzki, Wydział</w:t>
      </w:r>
      <w:r>
        <w:rPr>
          <w:kern w:val="0"/>
          <w:sz w:val="24"/>
          <w:szCs w:val="24"/>
          <w:lang w:eastAsia="pl-PL"/>
        </w:rPr>
        <w:t xml:space="preserve"> Rodziny i </w:t>
      </w:r>
      <w:r w:rsidRPr="005D5B1F">
        <w:rPr>
          <w:kern w:val="0"/>
          <w:sz w:val="24"/>
          <w:szCs w:val="24"/>
          <w:lang w:eastAsia="pl-PL"/>
        </w:rPr>
        <w:t xml:space="preserve"> Polityki Społecznej, </w:t>
      </w:r>
      <w:r>
        <w:rPr>
          <w:kern w:val="0"/>
          <w:sz w:val="24"/>
          <w:szCs w:val="24"/>
          <w:lang w:eastAsia="pl-PL"/>
        </w:rPr>
        <w:t>P</w:t>
      </w:r>
      <w:r w:rsidRPr="005D5B1F">
        <w:rPr>
          <w:kern w:val="0"/>
          <w:sz w:val="24"/>
          <w:szCs w:val="24"/>
          <w:lang w:eastAsia="pl-PL"/>
        </w:rPr>
        <w:t xml:space="preserve">lac Bankowy 3/5, 00-950 Warszawa. 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 xml:space="preserve">W przypadku nieuwzględnienia przez Wojewodę Mazowieckiego zastrzeżeń oraz w przypadku nie zgłoszenia zastrzeżeń do zaleceń, kontrolowana jednostka jest obowiązana w terminie 30 dni od otrzymania niniejszego wystąpienia pokontrolnego powiadomić wojewodę o sposobie realizacji uwag, wniosków i zaleceń. </w:t>
      </w:r>
    </w:p>
    <w:p w:rsidR="005D5B1F" w:rsidRPr="005D5B1F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lastRenderedPageBreak/>
        <w:t>W przypadku uwzględnienia zastrzeżeń odpowiadając na zalecenia należy mieć na uwadze zmiany wynikające z powyższego faktu.</w:t>
      </w:r>
    </w:p>
    <w:p w:rsidR="005D5B1F" w:rsidRPr="005D5B1F" w:rsidRDefault="00A2795A" w:rsidP="005D5B1F">
      <w:pPr>
        <w:tabs>
          <w:tab w:val="left" w:pos="5529"/>
        </w:tabs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D5B1F">
        <w:rPr>
          <w:kern w:val="0"/>
          <w:sz w:val="24"/>
          <w:szCs w:val="24"/>
          <w:lang w:eastAsia="pl-PL"/>
        </w:rPr>
        <w:t>Jednocześnie przypominam, że w przypadku osób, które nie realizują zaleceń pokontrolnych mają zastosowanie przepisy art. 198 ustawy o wspieraniu rodziny i systemie pieczy zastępczej.</w:t>
      </w:r>
    </w:p>
    <w:p w:rsidR="00170139" w:rsidRDefault="00DC448C" w:rsidP="00170139">
      <w:pPr>
        <w:spacing w:line="480" w:lineRule="auto"/>
        <w:ind w:left="709"/>
        <w:rPr>
          <w:i/>
        </w:rPr>
      </w:pPr>
    </w:p>
    <w:p w:rsidR="005D5B1F" w:rsidRPr="00D564EF" w:rsidRDefault="00DC448C" w:rsidP="00170139">
      <w:pPr>
        <w:spacing w:line="480" w:lineRule="auto"/>
        <w:ind w:left="709"/>
        <w:rPr>
          <w:i/>
        </w:rPr>
      </w:pPr>
    </w:p>
    <w:p w:rsidR="006F3B71" w:rsidRDefault="00A2795A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Dyrektor Wydziału Rodziny i Polityki Społecznej</w:t>
      </w:r>
      <w:bookmarkEnd w:id="4"/>
    </w:p>
    <w:p w:rsidR="00F75D88" w:rsidRDefault="00DC448C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Default="00A2795A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5D5B1F" w:rsidRDefault="00DC448C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5B1F" w:rsidRDefault="00DC448C" w:rsidP="00F75D88">
      <w:pPr>
        <w:pStyle w:val="Nagwek"/>
        <w:ind w:left="5595"/>
      </w:pPr>
    </w:p>
    <w:p w:rsidR="005D5B1F" w:rsidRPr="005D5B1F" w:rsidRDefault="00DC448C" w:rsidP="005D5B1F">
      <w:pPr>
        <w:rPr>
          <w:lang w:eastAsia="en-US"/>
        </w:rPr>
      </w:pPr>
    </w:p>
    <w:p w:rsidR="005D5B1F" w:rsidRDefault="00DC448C" w:rsidP="005D5B1F">
      <w:pPr>
        <w:rPr>
          <w:lang w:eastAsia="en-US"/>
        </w:rPr>
      </w:pPr>
    </w:p>
    <w:p w:rsidR="005D5B1F" w:rsidRPr="00355DD6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355DD6">
        <w:rPr>
          <w:kern w:val="0"/>
          <w:sz w:val="24"/>
          <w:szCs w:val="24"/>
          <w:lang w:eastAsia="pl-PL"/>
        </w:rPr>
        <w:t>STARSZY INSPEKTOR WOJEWÓDZKI</w:t>
      </w:r>
    </w:p>
    <w:p w:rsidR="005D5B1F" w:rsidRPr="00355DD6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355DD6">
        <w:rPr>
          <w:kern w:val="0"/>
          <w:sz w:val="24"/>
          <w:szCs w:val="24"/>
          <w:lang w:eastAsia="pl-PL"/>
        </w:rPr>
        <w:t xml:space="preserve">                Beata Trzcińska </w:t>
      </w:r>
    </w:p>
    <w:p w:rsidR="005D5B1F" w:rsidRPr="00355DD6" w:rsidRDefault="00DC448C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5D5B1F" w:rsidRPr="00355DD6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355DD6">
        <w:rPr>
          <w:kern w:val="0"/>
          <w:sz w:val="24"/>
          <w:szCs w:val="24"/>
          <w:lang w:eastAsia="pl-PL"/>
        </w:rPr>
        <w:t>STARSZY INSPEKTOR WOJEWÓDZKI</w:t>
      </w:r>
    </w:p>
    <w:p w:rsidR="005D5B1F" w:rsidRPr="00355DD6" w:rsidRDefault="00A2795A" w:rsidP="005D5B1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355DD6">
        <w:rPr>
          <w:kern w:val="0"/>
          <w:sz w:val="24"/>
          <w:szCs w:val="24"/>
          <w:lang w:eastAsia="pl-PL"/>
        </w:rPr>
        <w:t xml:space="preserve">                Elżbieta Kozioł</w:t>
      </w:r>
    </w:p>
    <w:p w:rsidR="005D5B1F" w:rsidRPr="005D5B1F" w:rsidRDefault="00DC448C" w:rsidP="005D5B1F">
      <w:pPr>
        <w:rPr>
          <w:lang w:eastAsia="en-US"/>
        </w:rPr>
      </w:pPr>
    </w:p>
    <w:sectPr w:rsidR="005D5B1F" w:rsidRPr="005D5B1F" w:rsidSect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48C" w:rsidRDefault="00DC448C">
      <w:r>
        <w:separator/>
      </w:r>
    </w:p>
  </w:endnote>
  <w:endnote w:type="continuationSeparator" w:id="0">
    <w:p w:rsidR="00DC448C" w:rsidRDefault="00DC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B1F" w:rsidRDefault="00DC44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78180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D5B1F" w:rsidRPr="005D5B1F" w:rsidRDefault="00A2795A">
        <w:pPr>
          <w:pStyle w:val="Stopka"/>
          <w:jc w:val="right"/>
          <w:rPr>
            <w:rFonts w:ascii="Times New Roman" w:hAnsi="Times New Roman" w:cs="Times New Roman"/>
          </w:rPr>
        </w:pPr>
        <w:r w:rsidRPr="005D5B1F">
          <w:rPr>
            <w:rFonts w:ascii="Times New Roman" w:hAnsi="Times New Roman" w:cs="Times New Roman"/>
          </w:rPr>
          <w:fldChar w:fldCharType="begin"/>
        </w:r>
        <w:r w:rsidRPr="005D5B1F">
          <w:rPr>
            <w:rFonts w:ascii="Times New Roman" w:hAnsi="Times New Roman" w:cs="Times New Roman"/>
          </w:rPr>
          <w:instrText>PAGE   \* MERGEFORMAT</w:instrText>
        </w:r>
        <w:r w:rsidRPr="005D5B1F">
          <w:rPr>
            <w:rFonts w:ascii="Times New Roman" w:hAnsi="Times New Roman" w:cs="Times New Roman"/>
          </w:rPr>
          <w:fldChar w:fldCharType="separate"/>
        </w:r>
        <w:r w:rsidR="00E50D45">
          <w:rPr>
            <w:rFonts w:ascii="Times New Roman" w:hAnsi="Times New Roman" w:cs="Times New Roman"/>
            <w:noProof/>
          </w:rPr>
          <w:t>16</w:t>
        </w:r>
        <w:r w:rsidRPr="005D5B1F">
          <w:rPr>
            <w:rFonts w:ascii="Times New Roman" w:hAnsi="Times New Roman" w:cs="Times New Roman"/>
          </w:rPr>
          <w:fldChar w:fldCharType="end"/>
        </w:r>
      </w:p>
    </w:sdtContent>
  </w:sdt>
  <w:p w:rsidR="00523C49" w:rsidRDefault="00DC44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A2795A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A2795A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</w:t>
    </w:r>
    <w:proofErr w:type="spellStart"/>
    <w:r w:rsidRPr="000A2DD8">
      <w:rPr>
        <w:sz w:val="14"/>
        <w:szCs w:val="14"/>
      </w:rPr>
      <w:t>ePUAP</w:t>
    </w:r>
    <w:proofErr w:type="spellEnd"/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DC448C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A2795A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A2795A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48C" w:rsidRDefault="00DC448C">
      <w:r>
        <w:separator/>
      </w:r>
    </w:p>
  </w:footnote>
  <w:footnote w:type="continuationSeparator" w:id="0">
    <w:p w:rsidR="00DC448C" w:rsidRDefault="00DC448C">
      <w:r>
        <w:continuationSeparator/>
      </w:r>
    </w:p>
  </w:footnote>
  <w:footnote w:id="1">
    <w:p w:rsidR="005D5B1F" w:rsidRPr="00166A3B" w:rsidRDefault="00A2795A" w:rsidP="005D5B1F">
      <w:pPr>
        <w:pStyle w:val="Tekstprzypisudolnego"/>
      </w:pPr>
      <w:r w:rsidRPr="00166A3B">
        <w:rPr>
          <w:rStyle w:val="Odwoanieprzypisudolnego"/>
        </w:rPr>
        <w:footnoteRef/>
      </w:r>
      <w:r w:rsidRPr="00166A3B">
        <w:t xml:space="preserve"> Akta kontroli, s. 39-45.</w:t>
      </w:r>
    </w:p>
  </w:footnote>
  <w:footnote w:id="2">
    <w:p w:rsidR="005D5B1F" w:rsidRPr="00166A3B" w:rsidRDefault="00A2795A" w:rsidP="005D5B1F">
      <w:pPr>
        <w:pStyle w:val="Tekstprzypisudolnego"/>
      </w:pPr>
      <w:r w:rsidRPr="00166A3B">
        <w:rPr>
          <w:rStyle w:val="Odwoanieprzypisudolnego"/>
        </w:rPr>
        <w:footnoteRef/>
      </w:r>
      <w:r w:rsidRPr="00166A3B">
        <w:t xml:space="preserve"> Akta kontroli, s. 46-64.</w:t>
      </w:r>
    </w:p>
  </w:footnote>
  <w:footnote w:id="3">
    <w:p w:rsidR="005D5B1F" w:rsidRPr="002D7093" w:rsidRDefault="00A2795A" w:rsidP="005D5B1F">
      <w:pPr>
        <w:pStyle w:val="Tekstprzypisudolnego"/>
        <w:rPr>
          <w:rFonts w:ascii="Calibri" w:hAnsi="Calibri" w:cs="Calibri"/>
        </w:rPr>
      </w:pPr>
      <w:r w:rsidRPr="00166A3B">
        <w:rPr>
          <w:rStyle w:val="Odwoanieprzypisudolnego"/>
        </w:rPr>
        <w:footnoteRef/>
      </w:r>
      <w:r w:rsidRPr="00166A3B">
        <w:t xml:space="preserve"> Akta kontroli, s. 101-102.</w:t>
      </w:r>
    </w:p>
  </w:footnote>
  <w:footnote w:id="4">
    <w:p w:rsidR="005D5B1F" w:rsidRPr="00166A3B" w:rsidRDefault="00A2795A" w:rsidP="005D5B1F">
      <w:pPr>
        <w:pStyle w:val="Tekstprzypisudolnego"/>
      </w:pPr>
      <w:r w:rsidRPr="00166A3B">
        <w:rPr>
          <w:rStyle w:val="Odwoanieprzypisudolnego"/>
        </w:rPr>
        <w:footnoteRef/>
      </w:r>
      <w:r w:rsidRPr="00166A3B">
        <w:t xml:space="preserve"> Akta kontroli, s. 65-67, s. 103.</w:t>
      </w:r>
    </w:p>
  </w:footnote>
  <w:footnote w:id="5">
    <w:p w:rsidR="005D5B1F" w:rsidRPr="00166A3B" w:rsidRDefault="00A2795A" w:rsidP="005D5B1F">
      <w:pPr>
        <w:pStyle w:val="Tekstprzypisudolnego"/>
      </w:pPr>
      <w:r w:rsidRPr="00166A3B">
        <w:rPr>
          <w:rStyle w:val="Odwoanieprzypisudolnego"/>
        </w:rPr>
        <w:footnoteRef/>
      </w:r>
      <w:r w:rsidRPr="00166A3B">
        <w:t xml:space="preserve"> Akta kontroli, s. 35.</w:t>
      </w:r>
    </w:p>
  </w:footnote>
  <w:footnote w:id="6">
    <w:p w:rsidR="005D5B1F" w:rsidRDefault="00A2795A" w:rsidP="005D5B1F">
      <w:pPr>
        <w:pStyle w:val="Tekstprzypisudolnego"/>
      </w:pPr>
      <w:r w:rsidRPr="00166A3B">
        <w:rPr>
          <w:rStyle w:val="Odwoanieprzypisudolnego"/>
        </w:rPr>
        <w:footnoteRef/>
      </w:r>
      <w:r w:rsidRPr="00166A3B">
        <w:t xml:space="preserve"> Akta kontroli</w:t>
      </w:r>
      <w:r>
        <w:t>,</w:t>
      </w:r>
      <w:r w:rsidRPr="00166A3B">
        <w:t xml:space="preserve"> s. 37, s. 68-70.</w:t>
      </w:r>
    </w:p>
  </w:footnote>
  <w:footnote w:id="7">
    <w:p w:rsidR="005D5B1F" w:rsidRPr="000C1DCB" w:rsidRDefault="00A2795A" w:rsidP="005D5B1F">
      <w:pPr>
        <w:pStyle w:val="Tekstprzypisudolnego"/>
      </w:pPr>
      <w:r w:rsidRPr="000C1DCB">
        <w:rPr>
          <w:rStyle w:val="Odwoanieprzypisudolnego"/>
        </w:rPr>
        <w:footnoteRef/>
      </w:r>
      <w:r w:rsidRPr="000C1DCB">
        <w:t xml:space="preserve"> Akta kontroli, s. 73-74.</w:t>
      </w:r>
    </w:p>
  </w:footnote>
  <w:footnote w:id="8">
    <w:p w:rsidR="005D5B1F" w:rsidRPr="00CA7608" w:rsidRDefault="00A2795A" w:rsidP="005D5B1F">
      <w:pPr>
        <w:pStyle w:val="Tekstprzypisudolnego"/>
      </w:pPr>
      <w:r w:rsidRPr="00CA7608">
        <w:rPr>
          <w:rStyle w:val="Odwoanieprzypisudolnego"/>
        </w:rPr>
        <w:footnoteRef/>
      </w:r>
      <w:r w:rsidRPr="00CA7608">
        <w:t xml:space="preserve"> Akta kontroli, s. 35.</w:t>
      </w:r>
    </w:p>
  </w:footnote>
  <w:footnote w:id="9">
    <w:p w:rsidR="005D5B1F" w:rsidRPr="004951F0" w:rsidRDefault="00A2795A" w:rsidP="005D5B1F">
      <w:pPr>
        <w:pStyle w:val="Tekstprzypisudolnego"/>
        <w:rPr>
          <w:rFonts w:ascii="Calibri" w:hAnsi="Calibri" w:cs="Calibri"/>
        </w:rPr>
      </w:pPr>
      <w:r w:rsidRPr="00CA7608">
        <w:rPr>
          <w:rStyle w:val="Odwoanieprzypisudolnego"/>
        </w:rPr>
        <w:footnoteRef/>
      </w:r>
      <w:r w:rsidRPr="00CA7608">
        <w:t xml:space="preserve"> Akta kontroli, s. 36.</w:t>
      </w:r>
    </w:p>
  </w:footnote>
  <w:footnote w:id="10">
    <w:p w:rsidR="005D5B1F" w:rsidRPr="00166A3B" w:rsidRDefault="00A2795A" w:rsidP="005D5B1F">
      <w:pPr>
        <w:pStyle w:val="Tekstprzypisudolnego"/>
      </w:pPr>
      <w:r w:rsidRPr="00166A3B">
        <w:rPr>
          <w:rStyle w:val="Odwoanieprzypisudolnego"/>
        </w:rPr>
        <w:footnoteRef/>
      </w:r>
      <w:r w:rsidRPr="00166A3B">
        <w:t xml:space="preserve"> Akta kontroli, s. 155-224.</w:t>
      </w:r>
    </w:p>
  </w:footnote>
  <w:footnote w:id="11">
    <w:p w:rsidR="005D5B1F" w:rsidRPr="00166A3B" w:rsidRDefault="00A2795A" w:rsidP="005D5B1F">
      <w:pPr>
        <w:pStyle w:val="Tekstprzypisudolnego"/>
      </w:pPr>
      <w:r w:rsidRPr="00166A3B">
        <w:rPr>
          <w:rStyle w:val="Odwoanieprzypisudolnego"/>
        </w:rPr>
        <w:footnoteRef/>
      </w:r>
      <w:r w:rsidRPr="00166A3B">
        <w:t xml:space="preserve"> Akta kontroli, s. 36.</w:t>
      </w:r>
    </w:p>
  </w:footnote>
  <w:footnote w:id="12">
    <w:p w:rsidR="005D5B1F" w:rsidRPr="00166A3B" w:rsidRDefault="00A2795A" w:rsidP="005D5B1F">
      <w:pPr>
        <w:pStyle w:val="Tekstprzypisudolnego"/>
      </w:pPr>
      <w:r w:rsidRPr="00166A3B">
        <w:rPr>
          <w:rStyle w:val="Odwoanieprzypisudolnego"/>
        </w:rPr>
        <w:footnoteRef/>
      </w:r>
      <w:r w:rsidRPr="00166A3B">
        <w:t xml:space="preserve"> Akta kontroli, s.</w:t>
      </w:r>
      <w:r>
        <w:t xml:space="preserve"> </w:t>
      </w:r>
      <w:r w:rsidRPr="00166A3B">
        <w:t>76-79.</w:t>
      </w:r>
    </w:p>
  </w:footnote>
  <w:footnote w:id="13">
    <w:p w:rsidR="005D5B1F" w:rsidRPr="00474ED1" w:rsidRDefault="00A2795A" w:rsidP="005D5B1F">
      <w:pPr>
        <w:pStyle w:val="Tekstprzypisudolnego"/>
        <w:rPr>
          <w:rFonts w:ascii="Calibri" w:hAnsi="Calibri" w:cs="Calibri"/>
        </w:rPr>
      </w:pPr>
      <w:r w:rsidRPr="00166A3B">
        <w:rPr>
          <w:rStyle w:val="Odwoanieprzypisudolnego"/>
        </w:rPr>
        <w:footnoteRef/>
      </w:r>
      <w:r w:rsidRPr="00166A3B">
        <w:t xml:space="preserve"> Akta kontroli, s.</w:t>
      </w:r>
      <w:r>
        <w:t xml:space="preserve"> </w:t>
      </w:r>
      <w:r w:rsidRPr="00166A3B">
        <w:t>73-74.</w:t>
      </w:r>
      <w:r w:rsidRPr="00474ED1">
        <w:rPr>
          <w:rFonts w:ascii="Calibri" w:hAnsi="Calibri" w:cs="Calibri"/>
        </w:rPr>
        <w:t xml:space="preserve"> </w:t>
      </w:r>
    </w:p>
  </w:footnote>
  <w:footnote w:id="14">
    <w:p w:rsidR="005D5B1F" w:rsidRPr="00FE2F01" w:rsidRDefault="00A2795A" w:rsidP="005D5B1F">
      <w:pPr>
        <w:pStyle w:val="Tekstprzypisudolnego"/>
      </w:pPr>
      <w:r w:rsidRPr="00FE2F01">
        <w:rPr>
          <w:rStyle w:val="Odwoanieprzypisudolnego"/>
        </w:rPr>
        <w:footnoteRef/>
      </w:r>
      <w:r w:rsidRPr="00FE2F01">
        <w:t xml:space="preserve"> Akta kontroli, s. 96-100, s. 104-143.</w:t>
      </w:r>
    </w:p>
  </w:footnote>
  <w:footnote w:id="15">
    <w:p w:rsidR="005D5B1F" w:rsidRPr="007668D0" w:rsidRDefault="00A2795A" w:rsidP="005D5B1F">
      <w:pPr>
        <w:pStyle w:val="Tekstprzypisudolnego"/>
        <w:rPr>
          <w:rFonts w:ascii="Calibri" w:hAnsi="Calibri" w:cs="Calibri"/>
        </w:rPr>
      </w:pPr>
      <w:r w:rsidRPr="00FE2F01">
        <w:rPr>
          <w:rStyle w:val="Odwoanieprzypisudolnego"/>
        </w:rPr>
        <w:footnoteRef/>
      </w:r>
      <w:r w:rsidRPr="00FE2F01">
        <w:t xml:space="preserve"> Akta kontroli, s. 38, s. 144.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B1F" w:rsidRDefault="00DC44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B1F" w:rsidRDefault="00DC44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A2795A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DC44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3241"/>
    <w:multiLevelType w:val="hybridMultilevel"/>
    <w:tmpl w:val="270EC1D4"/>
    <w:lvl w:ilvl="0" w:tplc="B0B21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8EA1E" w:tentative="1">
      <w:start w:val="1"/>
      <w:numFmt w:val="lowerLetter"/>
      <w:lvlText w:val="%2."/>
      <w:lvlJc w:val="left"/>
      <w:pPr>
        <w:ind w:left="1440" w:hanging="360"/>
      </w:pPr>
    </w:lvl>
    <w:lvl w:ilvl="2" w:tplc="44002FEE" w:tentative="1">
      <w:start w:val="1"/>
      <w:numFmt w:val="lowerRoman"/>
      <w:lvlText w:val="%3."/>
      <w:lvlJc w:val="right"/>
      <w:pPr>
        <w:ind w:left="2160" w:hanging="180"/>
      </w:pPr>
    </w:lvl>
    <w:lvl w:ilvl="3" w:tplc="1C22A11E" w:tentative="1">
      <w:start w:val="1"/>
      <w:numFmt w:val="decimal"/>
      <w:lvlText w:val="%4."/>
      <w:lvlJc w:val="left"/>
      <w:pPr>
        <w:ind w:left="2880" w:hanging="360"/>
      </w:pPr>
    </w:lvl>
    <w:lvl w:ilvl="4" w:tplc="80944ED4" w:tentative="1">
      <w:start w:val="1"/>
      <w:numFmt w:val="lowerLetter"/>
      <w:lvlText w:val="%5."/>
      <w:lvlJc w:val="left"/>
      <w:pPr>
        <w:ind w:left="3600" w:hanging="360"/>
      </w:pPr>
    </w:lvl>
    <w:lvl w:ilvl="5" w:tplc="B29A45FA" w:tentative="1">
      <w:start w:val="1"/>
      <w:numFmt w:val="lowerRoman"/>
      <w:lvlText w:val="%6."/>
      <w:lvlJc w:val="right"/>
      <w:pPr>
        <w:ind w:left="4320" w:hanging="180"/>
      </w:pPr>
    </w:lvl>
    <w:lvl w:ilvl="6" w:tplc="F1B69DA6" w:tentative="1">
      <w:start w:val="1"/>
      <w:numFmt w:val="decimal"/>
      <w:lvlText w:val="%7."/>
      <w:lvlJc w:val="left"/>
      <w:pPr>
        <w:ind w:left="5040" w:hanging="360"/>
      </w:pPr>
    </w:lvl>
    <w:lvl w:ilvl="7" w:tplc="81482828" w:tentative="1">
      <w:start w:val="1"/>
      <w:numFmt w:val="lowerLetter"/>
      <w:lvlText w:val="%8."/>
      <w:lvlJc w:val="left"/>
      <w:pPr>
        <w:ind w:left="5760" w:hanging="360"/>
      </w:pPr>
    </w:lvl>
    <w:lvl w:ilvl="8" w:tplc="02561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410"/>
    <w:multiLevelType w:val="hybridMultilevel"/>
    <w:tmpl w:val="A9C479DE"/>
    <w:lvl w:ilvl="0" w:tplc="97AAE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C7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F22B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4D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09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6CF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A5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AA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E02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842B7"/>
    <w:multiLevelType w:val="hybridMultilevel"/>
    <w:tmpl w:val="22045706"/>
    <w:lvl w:ilvl="0" w:tplc="6E8C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46A94" w:tentative="1">
      <w:start w:val="1"/>
      <w:numFmt w:val="lowerLetter"/>
      <w:lvlText w:val="%2."/>
      <w:lvlJc w:val="left"/>
      <w:pPr>
        <w:ind w:left="1440" w:hanging="360"/>
      </w:pPr>
    </w:lvl>
    <w:lvl w:ilvl="2" w:tplc="40EE5A56" w:tentative="1">
      <w:start w:val="1"/>
      <w:numFmt w:val="lowerRoman"/>
      <w:lvlText w:val="%3."/>
      <w:lvlJc w:val="right"/>
      <w:pPr>
        <w:ind w:left="2160" w:hanging="180"/>
      </w:pPr>
    </w:lvl>
    <w:lvl w:ilvl="3" w:tplc="20A249BE" w:tentative="1">
      <w:start w:val="1"/>
      <w:numFmt w:val="decimal"/>
      <w:lvlText w:val="%4."/>
      <w:lvlJc w:val="left"/>
      <w:pPr>
        <w:ind w:left="2880" w:hanging="360"/>
      </w:pPr>
    </w:lvl>
    <w:lvl w:ilvl="4" w:tplc="6718704C" w:tentative="1">
      <w:start w:val="1"/>
      <w:numFmt w:val="lowerLetter"/>
      <w:lvlText w:val="%5."/>
      <w:lvlJc w:val="left"/>
      <w:pPr>
        <w:ind w:left="3600" w:hanging="360"/>
      </w:pPr>
    </w:lvl>
    <w:lvl w:ilvl="5" w:tplc="6F9AC4F2" w:tentative="1">
      <w:start w:val="1"/>
      <w:numFmt w:val="lowerRoman"/>
      <w:lvlText w:val="%6."/>
      <w:lvlJc w:val="right"/>
      <w:pPr>
        <w:ind w:left="4320" w:hanging="180"/>
      </w:pPr>
    </w:lvl>
    <w:lvl w:ilvl="6" w:tplc="F2229BFA" w:tentative="1">
      <w:start w:val="1"/>
      <w:numFmt w:val="decimal"/>
      <w:lvlText w:val="%7."/>
      <w:lvlJc w:val="left"/>
      <w:pPr>
        <w:ind w:left="5040" w:hanging="360"/>
      </w:pPr>
    </w:lvl>
    <w:lvl w:ilvl="7" w:tplc="68EA754E" w:tentative="1">
      <w:start w:val="1"/>
      <w:numFmt w:val="lowerLetter"/>
      <w:lvlText w:val="%8."/>
      <w:lvlJc w:val="left"/>
      <w:pPr>
        <w:ind w:left="5760" w:hanging="360"/>
      </w:pPr>
    </w:lvl>
    <w:lvl w:ilvl="8" w:tplc="D6EA7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F44BE"/>
    <w:multiLevelType w:val="hybridMultilevel"/>
    <w:tmpl w:val="3ABCBBD4"/>
    <w:lvl w:ilvl="0" w:tplc="801632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F6A086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388A67B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B26A35E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6C42A3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6309D4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EA0F59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E9074D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897023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382A6D2F"/>
    <w:multiLevelType w:val="hybridMultilevel"/>
    <w:tmpl w:val="E86624C4"/>
    <w:lvl w:ilvl="0" w:tplc="EE3AC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41FC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46386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4B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AC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948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2A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23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041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5154A"/>
    <w:multiLevelType w:val="hybridMultilevel"/>
    <w:tmpl w:val="F1083E7C"/>
    <w:lvl w:ilvl="0" w:tplc="F2A4200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B68708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EF22F5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4A8F29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6A256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59A326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7405D5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A961F4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FD614F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F8614C5"/>
    <w:multiLevelType w:val="hybridMultilevel"/>
    <w:tmpl w:val="C980D64A"/>
    <w:lvl w:ilvl="0" w:tplc="87D0D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0BC4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4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0B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87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ECF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82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EC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A8E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E65E5"/>
    <w:multiLevelType w:val="hybridMultilevel"/>
    <w:tmpl w:val="C9F695FA"/>
    <w:lvl w:ilvl="0" w:tplc="CF56C5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97078B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9A2A0B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BE0DBB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79EC75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196BA0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4D0931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72F5C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DEA94B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C0C00C5"/>
    <w:multiLevelType w:val="hybridMultilevel"/>
    <w:tmpl w:val="12D01354"/>
    <w:lvl w:ilvl="0" w:tplc="D4BE2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AC35D8" w:tentative="1">
      <w:start w:val="1"/>
      <w:numFmt w:val="lowerLetter"/>
      <w:lvlText w:val="%2."/>
      <w:lvlJc w:val="left"/>
      <w:pPr>
        <w:ind w:left="1440" w:hanging="360"/>
      </w:pPr>
    </w:lvl>
    <w:lvl w:ilvl="2" w:tplc="19C852B6" w:tentative="1">
      <w:start w:val="1"/>
      <w:numFmt w:val="lowerRoman"/>
      <w:lvlText w:val="%3."/>
      <w:lvlJc w:val="right"/>
      <w:pPr>
        <w:ind w:left="2160" w:hanging="180"/>
      </w:pPr>
    </w:lvl>
    <w:lvl w:ilvl="3" w:tplc="6B868742" w:tentative="1">
      <w:start w:val="1"/>
      <w:numFmt w:val="decimal"/>
      <w:lvlText w:val="%4."/>
      <w:lvlJc w:val="left"/>
      <w:pPr>
        <w:ind w:left="2880" w:hanging="360"/>
      </w:pPr>
    </w:lvl>
    <w:lvl w:ilvl="4" w:tplc="98B61266" w:tentative="1">
      <w:start w:val="1"/>
      <w:numFmt w:val="lowerLetter"/>
      <w:lvlText w:val="%5."/>
      <w:lvlJc w:val="left"/>
      <w:pPr>
        <w:ind w:left="3600" w:hanging="360"/>
      </w:pPr>
    </w:lvl>
    <w:lvl w:ilvl="5" w:tplc="28CEC564" w:tentative="1">
      <w:start w:val="1"/>
      <w:numFmt w:val="lowerRoman"/>
      <w:lvlText w:val="%6."/>
      <w:lvlJc w:val="right"/>
      <w:pPr>
        <w:ind w:left="4320" w:hanging="180"/>
      </w:pPr>
    </w:lvl>
    <w:lvl w:ilvl="6" w:tplc="02664BC4" w:tentative="1">
      <w:start w:val="1"/>
      <w:numFmt w:val="decimal"/>
      <w:lvlText w:val="%7."/>
      <w:lvlJc w:val="left"/>
      <w:pPr>
        <w:ind w:left="5040" w:hanging="360"/>
      </w:pPr>
    </w:lvl>
    <w:lvl w:ilvl="7" w:tplc="FE42C780" w:tentative="1">
      <w:start w:val="1"/>
      <w:numFmt w:val="lowerLetter"/>
      <w:lvlText w:val="%8."/>
      <w:lvlJc w:val="left"/>
      <w:pPr>
        <w:ind w:left="5760" w:hanging="360"/>
      </w:pPr>
    </w:lvl>
    <w:lvl w:ilvl="8" w:tplc="180A9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62AD4"/>
    <w:multiLevelType w:val="hybridMultilevel"/>
    <w:tmpl w:val="8070D860"/>
    <w:lvl w:ilvl="0" w:tplc="B6E05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29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D49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6AE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C4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3ACD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0A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48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AC2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24"/>
    <w:rsid w:val="001913B4"/>
    <w:rsid w:val="00331724"/>
    <w:rsid w:val="009A4E50"/>
    <w:rsid w:val="00A2795A"/>
    <w:rsid w:val="00C55DC6"/>
    <w:rsid w:val="00DC448C"/>
    <w:rsid w:val="00E50D45"/>
    <w:rsid w:val="00E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6AD74-7C21-4ED9-ADF2-828C88BE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B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B1F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B1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B1F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rsid w:val="005D5B1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rsid w:val="005D5B1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B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1F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B1F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4652</Words>
  <Characters>27914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2023-08-16T06:09:00Z</dcterms:created>
  <dcterms:modified xsi:type="dcterms:W3CDTF">2023-08-16T06:09:00Z</dcterms:modified>
</cp:coreProperties>
</file>