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6F506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28 sierpnia 2023 r.</w:t>
      </w:r>
      <w:bookmarkEnd w:id="1"/>
    </w:p>
    <w:p w:rsidR="00170139" w:rsidRDefault="006F506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WRPS-IV.431.1.22.2023</w:t>
      </w:r>
      <w:bookmarkEnd w:id="2"/>
      <w:r>
        <w:rPr>
          <w:sz w:val="24"/>
          <w:szCs w:val="24"/>
        </w:rPr>
        <w:t>.BK</w:t>
      </w:r>
    </w:p>
    <w:p w:rsidR="00F84035" w:rsidRDefault="00090967"/>
    <w:p w:rsidR="00061997" w:rsidRDefault="00090967" w:rsidP="009B74E6">
      <w:pPr>
        <w:suppressAutoHyphens w:val="0"/>
        <w:spacing w:line="276" w:lineRule="auto"/>
        <w:ind w:left="3545" w:firstLine="709"/>
        <w:jc w:val="both"/>
        <w:rPr>
          <w:kern w:val="0"/>
          <w:sz w:val="24"/>
          <w:szCs w:val="24"/>
          <w:lang w:eastAsia="pl-PL"/>
        </w:rPr>
      </w:pPr>
    </w:p>
    <w:p w:rsidR="009B74E6" w:rsidRPr="006D3A14" w:rsidRDefault="006F5066" w:rsidP="009B74E6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>Pani</w:t>
      </w:r>
    </w:p>
    <w:p w:rsidR="009B74E6" w:rsidRPr="006D3A14" w:rsidRDefault="006F5066" w:rsidP="009B74E6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>Wioletta Zawadzka</w:t>
      </w:r>
    </w:p>
    <w:p w:rsidR="009B74E6" w:rsidRPr="006D3A14" w:rsidRDefault="006F5066" w:rsidP="009B74E6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 xml:space="preserve">Kierownik </w:t>
      </w:r>
    </w:p>
    <w:p w:rsidR="009B74E6" w:rsidRPr="006D3A14" w:rsidRDefault="006F5066" w:rsidP="009B74E6">
      <w:pPr>
        <w:suppressAutoHyphens w:val="0"/>
        <w:spacing w:line="276" w:lineRule="auto"/>
        <w:ind w:left="3545" w:firstLine="709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 xml:space="preserve">Gminnego Ośrodka Pomocy Społecznej </w:t>
      </w:r>
    </w:p>
    <w:p w:rsidR="009B74E6" w:rsidRPr="006D3A14" w:rsidRDefault="006F5066" w:rsidP="009B74E6">
      <w:pPr>
        <w:suppressAutoHyphens w:val="0"/>
        <w:spacing w:line="276" w:lineRule="auto"/>
        <w:ind w:left="4254"/>
        <w:jc w:val="both"/>
        <w:rPr>
          <w:b/>
          <w:kern w:val="0"/>
          <w:sz w:val="24"/>
          <w:szCs w:val="24"/>
          <w:lang w:eastAsia="pl-PL"/>
        </w:rPr>
      </w:pPr>
      <w:r w:rsidRPr="006D3A14">
        <w:rPr>
          <w:b/>
          <w:kern w:val="0"/>
          <w:sz w:val="24"/>
          <w:szCs w:val="24"/>
          <w:lang w:eastAsia="pl-PL"/>
        </w:rPr>
        <w:t>ul. Pułtuska 25, 06-120 Winnica</w:t>
      </w:r>
    </w:p>
    <w:p w:rsidR="009B74E6" w:rsidRPr="00B03A53" w:rsidRDefault="00090967" w:rsidP="009B74E6">
      <w:pPr>
        <w:suppressAutoHyphens w:val="0"/>
        <w:spacing w:line="276" w:lineRule="auto"/>
        <w:ind w:left="4254" w:firstLine="709"/>
        <w:jc w:val="both"/>
        <w:rPr>
          <w:kern w:val="0"/>
          <w:sz w:val="24"/>
          <w:szCs w:val="24"/>
          <w:lang w:eastAsia="pl-PL"/>
        </w:rPr>
      </w:pPr>
    </w:p>
    <w:p w:rsidR="00061997" w:rsidRDefault="00090967" w:rsidP="009B74E6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</w:p>
    <w:p w:rsidR="009B74E6" w:rsidRPr="00B03A53" w:rsidRDefault="006F5066" w:rsidP="009B74E6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WYSTĄPIENIE POKONTROLNE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03A53">
        <w:rPr>
          <w:rFonts w:eastAsia="Calibri"/>
          <w:kern w:val="0"/>
          <w:sz w:val="24"/>
          <w:szCs w:val="24"/>
          <w:lang w:eastAsia="en-US"/>
        </w:rPr>
        <w:t>Na podstawie art. 197b w związku z art. 186 ust. 1 pkt 3 ustawy z dnia 9 czerwca 2011 r.</w:t>
      </w:r>
      <w:r w:rsidRPr="00B03A53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(Dz. U. z 2023 r. poz. 1426), zwanej dalej ustawą, zgodnie z Planem Kontroli Zewnętrznych Mazowieckiego Urzędu Wojewódzkiego na rok 2023, zespół w składzie: Beata Krzykowska i Anna Kamińska - starsi inspektorzy wojewódzcy Wydziału Rodziny i Polityki Społecznej Mazowieckiego Urzędu Wojewódzkiego w Warszawie, przeprowadził w terminie 13-14 i 16 czerwca 2023 r. kontrolę kompleksową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03A53">
        <w:rPr>
          <w:rFonts w:eastAsia="Calibri"/>
          <w:kern w:val="0"/>
          <w:sz w:val="24"/>
          <w:szCs w:val="24"/>
          <w:lang w:eastAsia="en-US"/>
        </w:rPr>
        <w:t>w trybie zwykłym w Gminnym Ośrodku Pomocy Społecznej w Winnicy, zwanym dalej Ośrodkiem. Zakres kontroli obejmował zapewnienie rodzinie przeżywającej trudności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03A53">
        <w:rPr>
          <w:rFonts w:eastAsia="Calibri"/>
          <w:kern w:val="0"/>
          <w:sz w:val="24"/>
          <w:szCs w:val="24"/>
          <w:lang w:eastAsia="en-US"/>
        </w:rPr>
        <w:t xml:space="preserve">w wypełnianiu funkcji opiekuńczo-wychowawczych wsparcia oraz pomocy asystenta rodziny, w okresie od 1 stycznia 2022 roku do dnia kontroli. </w:t>
      </w:r>
    </w:p>
    <w:p w:rsidR="009B74E6" w:rsidRPr="00B03A53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 w:rsidRPr="00B03A53">
        <w:rPr>
          <w:kern w:val="0"/>
          <w:sz w:val="24"/>
          <w:szCs w:val="24"/>
          <w:lang w:eastAsia="pl-PL"/>
        </w:rPr>
        <w:br/>
        <w:t>i Polityki Społecznej z dnia 21 sierpnia 2015 r. w sprawie przeprowadzania kontroli przez wojewodę oraz wzoru legitymacji uprawniającej do przeprowadzania kontroli</w:t>
      </w:r>
      <w:r w:rsidRPr="00B03A53">
        <w:rPr>
          <w:kern w:val="0"/>
          <w:sz w:val="24"/>
          <w:szCs w:val="24"/>
          <w:lang w:eastAsia="pl-PL"/>
        </w:rPr>
        <w:br/>
        <w:t>(Dz. U. poz. 1477) przekazuję niniejsze wystąpienie pokontrolne.</w:t>
      </w:r>
    </w:p>
    <w:p w:rsidR="009B74E6" w:rsidRPr="00B03A53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bookmarkStart w:id="3" w:name="_Hlk138080597"/>
      <w:r w:rsidRPr="00B03A53">
        <w:rPr>
          <w:kern w:val="0"/>
          <w:sz w:val="24"/>
          <w:szCs w:val="24"/>
          <w:lang w:eastAsia="pl-PL"/>
        </w:rPr>
        <w:t>Wojewoda Mazowiecki pozytywnie pomimo uchybień</w:t>
      </w:r>
      <w:r w:rsidRPr="00B03A53">
        <w:rPr>
          <w:color w:val="FF0000"/>
          <w:kern w:val="0"/>
          <w:sz w:val="24"/>
          <w:szCs w:val="24"/>
          <w:lang w:eastAsia="pl-PL"/>
        </w:rPr>
        <w:t xml:space="preserve"> </w:t>
      </w:r>
      <w:r w:rsidRPr="00B03A53">
        <w:rPr>
          <w:kern w:val="0"/>
          <w:sz w:val="24"/>
          <w:szCs w:val="24"/>
          <w:lang w:eastAsia="pl-PL"/>
        </w:rPr>
        <w:t xml:space="preserve">ocenił sposób zapewnienia rodzinie przeżywającej trudności w wypełnianiu funkcji opiekuńczo-wychowawczych wsparcia oraz pomocy asystenta rodziny, w tym: 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1. Zapewnienie warunków organizacyjno-kadrowych do realizacji zadania z zakresu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wspierania rodziny.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2. Poprawność sporządzanej sprawozdawczości.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3. Prawidłowość, adekwatność i skuteczność udzielanej pomocy i wsparcia rodzinie</w:t>
      </w:r>
    </w:p>
    <w:p w:rsidR="009B74E6" w:rsidRPr="00B03A53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t>przeżywającej trudności w wypełnianiu funkcji opiekuńczo-wychowawczych przez działania</w:t>
      </w:r>
    </w:p>
    <w:p w:rsidR="009B74E6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B03A53">
        <w:rPr>
          <w:kern w:val="0"/>
          <w:sz w:val="24"/>
          <w:szCs w:val="24"/>
          <w:lang w:eastAsia="pl-PL"/>
        </w:rPr>
        <w:lastRenderedPageBreak/>
        <w:t>prowadzone w formie pracy z rodziną lub pomocy w opiece i wychowaniu dziecka.</w:t>
      </w:r>
      <w:r w:rsidRPr="00B03A53">
        <w:rPr>
          <w:kern w:val="0"/>
          <w:sz w:val="24"/>
          <w:szCs w:val="24"/>
          <w:lang w:eastAsia="pl-PL"/>
        </w:rPr>
        <w:br/>
        <w:t xml:space="preserve">4. </w:t>
      </w:r>
      <w:r w:rsidRPr="00B03A53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B03A53">
        <w:rPr>
          <w:bCs/>
          <w:kern w:val="0"/>
          <w:sz w:val="24"/>
          <w:szCs w:val="24"/>
          <w:lang w:eastAsia="pl-PL"/>
        </w:rPr>
        <w:br/>
        <w:t>o wsparciu kobiet w ciąży i rodzin „Za życiem”</w:t>
      </w:r>
      <w:r>
        <w:rPr>
          <w:bCs/>
          <w:kern w:val="0"/>
          <w:sz w:val="24"/>
          <w:szCs w:val="24"/>
          <w:lang w:eastAsia="pl-PL"/>
        </w:rPr>
        <w:t>.</w:t>
      </w:r>
    </w:p>
    <w:p w:rsidR="009B74E6" w:rsidRPr="00B03A53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4" w:name="_Hlk142659912"/>
      <w:bookmarkEnd w:id="3"/>
      <w:r w:rsidRPr="009A0F00">
        <w:rPr>
          <w:rFonts w:eastAsia="Calibri"/>
          <w:kern w:val="0"/>
          <w:sz w:val="24"/>
          <w:szCs w:val="24"/>
          <w:lang w:eastAsia="en-US"/>
        </w:rPr>
        <w:t xml:space="preserve">Stanowisko kierownika Ośrodka objęła Pani 1 maja 2012 roku, posiadała upoważnienie do prowadzenia postępowań w sprawach z zakresu wspierania rodziny oraz wydawania w tych sprawach decyzji administracyjnych, </w:t>
      </w:r>
      <w:r w:rsidRPr="009A0F00">
        <w:rPr>
          <w:kern w:val="0"/>
          <w:sz w:val="24"/>
          <w:szCs w:val="24"/>
          <w:lang w:eastAsia="pl-PL"/>
        </w:rPr>
        <w:t>do prowadzenia postępowań w sprawach związanych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>z realizacją ustawy o wsparciu kobiet w ciąży i rodzin „Za życiem”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Podczas Pani nieobecności, zastępstwo pełnił upoważniony pracownik.</w:t>
      </w:r>
    </w:p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Uchwałą nr XI/94/2019 Rady Gminy Winnica z dnia 30 grudnia 2019 r. przyjęto statut Ośrodka.</w:t>
      </w:r>
      <w:r w:rsidRPr="009A0F00">
        <w:rPr>
          <w:rFonts w:eastAsia="Calibri"/>
          <w:sz w:val="24"/>
          <w:szCs w:val="24"/>
          <w:lang w:eastAsia="en-US"/>
        </w:rPr>
        <w:t xml:space="preserve">  W statucie wskazano, że do zadań Ośrodka należy między innymi wspieranie rodzin przeżywających trudności w wypełnianiu funkcji opiekuńczo-wychowawczych; ustalanie prawa do jednorazowego świadczenia „Za Życiem” oraz realizowanie zadań wynikających z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0F00">
        <w:rPr>
          <w:sz w:val="24"/>
          <w:szCs w:val="24"/>
        </w:rPr>
        <w:t xml:space="preserve">o wsparciu kobiet w ciąży i rodzin „Za życiem”. </w:t>
      </w:r>
      <w:r w:rsidRPr="009A0F00">
        <w:rPr>
          <w:kern w:val="0"/>
          <w:sz w:val="24"/>
          <w:szCs w:val="24"/>
          <w:lang w:eastAsia="pl-PL"/>
        </w:rPr>
        <w:t>Zgodnie z § 6 organizację wewnętrzną Ośrodka określa regulamin organizacyjny wprowadzony przez kierownika Ośrodka.</w:t>
      </w:r>
      <w:r>
        <w:rPr>
          <w:kern w:val="0"/>
          <w:sz w:val="24"/>
          <w:szCs w:val="24"/>
          <w:vertAlign w:val="superscript"/>
          <w:lang w:eastAsia="pl-PL"/>
        </w:rPr>
        <w:footnoteReference w:id="2"/>
      </w:r>
      <w:r w:rsidRPr="009A0F00">
        <w:rPr>
          <w:kern w:val="0"/>
          <w:sz w:val="24"/>
          <w:szCs w:val="24"/>
          <w:lang w:eastAsia="pl-PL"/>
        </w:rPr>
        <w:t xml:space="preserve"> 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Zarządzeniem nr 2/2020 kierownika Ośrodka z dnia 30 stycznia 2020 r. wprowadzono regulamin organizacyjny. W regulaminie wyszczególniono stanowisko i zakres obowiązków asystenta rodziny.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3"/>
      </w:r>
    </w:p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w tym zakresie.</w:t>
      </w:r>
    </w:p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9A0F00">
        <w:rPr>
          <w:rFonts w:eastAsia="Calibri"/>
          <w:sz w:val="24"/>
          <w:szCs w:val="24"/>
          <w:lang w:eastAsia="en-US"/>
        </w:rPr>
        <w:t>Stosownie z treścią art. 176 pkt 1 ustawy opracowano Gminny Program Wspierania Rodziny na lata 2021-2023 przyjęty uchwałą nr XXII/174/2021 Rady Gminy Winnica z dnia 1 marca 2021 r</w:t>
      </w:r>
      <w:r w:rsidRPr="009A0F00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4"/>
      </w:r>
      <w:r w:rsidRPr="009A0F00"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rFonts w:eastAsia="Calibri"/>
          <w:sz w:val="24"/>
          <w:szCs w:val="24"/>
          <w:lang w:eastAsia="en-US"/>
        </w:rPr>
        <w:t>Celem</w:t>
      </w:r>
      <w:r w:rsidRPr="009A0F00">
        <w:rPr>
          <w:rFonts w:eastAsia="Calibri"/>
          <w:bCs/>
          <w:sz w:val="24"/>
          <w:szCs w:val="24"/>
        </w:rPr>
        <w:t xml:space="preserve"> programu było stworzenie optymalnych warunków do wychowywania dzieci</w:t>
      </w:r>
      <w:r>
        <w:rPr>
          <w:rFonts w:eastAsia="Calibri"/>
          <w:bCs/>
          <w:sz w:val="24"/>
          <w:szCs w:val="24"/>
        </w:rPr>
        <w:br/>
      </w:r>
      <w:r w:rsidRPr="009A0F00">
        <w:rPr>
          <w:rFonts w:eastAsia="Calibri"/>
          <w:bCs/>
          <w:sz w:val="24"/>
          <w:szCs w:val="24"/>
        </w:rPr>
        <w:t xml:space="preserve">w środowisku rodziny biologicznej oraz wspierania rodzin dysfunkcyjnych w prawidłowym wypełnianiu obowiązków opiekuńczo-wychowawczych w gminie Winnica. Program zawierał harmonogram zadań, </w:t>
      </w:r>
      <w:r>
        <w:rPr>
          <w:rFonts w:eastAsia="Calibri"/>
          <w:bCs/>
          <w:sz w:val="24"/>
          <w:szCs w:val="24"/>
        </w:rPr>
        <w:t xml:space="preserve">jednak brak w nim konkretnego przypisania działań do bezpośrednich realizatorów i doprecyzowanych terminów odnosząc się do </w:t>
      </w:r>
      <w:r w:rsidRPr="009A0F00">
        <w:rPr>
          <w:rFonts w:eastAsia="Calibri"/>
          <w:bCs/>
          <w:sz w:val="24"/>
          <w:szCs w:val="24"/>
        </w:rPr>
        <w:t>okres</w:t>
      </w:r>
      <w:r>
        <w:rPr>
          <w:rFonts w:eastAsia="Calibri"/>
          <w:bCs/>
          <w:sz w:val="24"/>
          <w:szCs w:val="24"/>
        </w:rPr>
        <w:t>u</w:t>
      </w:r>
      <w:r w:rsidRPr="009A0F00">
        <w:rPr>
          <w:rFonts w:eastAsia="Calibri"/>
          <w:bCs/>
          <w:sz w:val="24"/>
          <w:szCs w:val="24"/>
        </w:rPr>
        <w:t xml:space="preserve"> obowiązywania programu 2021-2023. </w:t>
      </w:r>
      <w:r w:rsidRPr="009A0F00">
        <w:rPr>
          <w:rFonts w:eastAsia="Calibri"/>
          <w:sz w:val="24"/>
          <w:szCs w:val="24"/>
          <w:lang w:eastAsia="en-US"/>
        </w:rPr>
        <w:t>W dokumencie zapisano, że</w:t>
      </w:r>
      <w:r w:rsidRPr="009A0F00">
        <w:rPr>
          <w:rFonts w:eastAsia="Calibri"/>
          <w:sz w:val="24"/>
          <w:szCs w:val="24"/>
        </w:rPr>
        <w:t xml:space="preserve"> Radzie Gminy będzie corocznie przedkładane sprawozdanie z realizacji programu. Okazano dokumenty</w:t>
      </w:r>
      <w:r>
        <w:rPr>
          <w:rFonts w:eastAsia="Calibri"/>
          <w:sz w:val="24"/>
          <w:szCs w:val="24"/>
        </w:rPr>
        <w:t xml:space="preserve"> </w:t>
      </w:r>
      <w:r w:rsidRPr="009A0F00">
        <w:rPr>
          <w:rFonts w:eastAsia="Calibri"/>
          <w:sz w:val="24"/>
          <w:szCs w:val="24"/>
        </w:rPr>
        <w:t>pn. Sprawozdanie z realizacji Gminnego Programu Wspierania Rodziny w Gminie Winnica za rok 2021 oraz potrzeby związane z realizacją zadania oraz za rok 2022.</w:t>
      </w:r>
      <w:r>
        <w:rPr>
          <w:rFonts w:eastAsia="Calibri"/>
          <w:sz w:val="24"/>
          <w:szCs w:val="24"/>
          <w:vertAlign w:val="superscript"/>
        </w:rPr>
        <w:footnoteReference w:id="5"/>
      </w:r>
    </w:p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5" w:name="_Hlk142313431"/>
      <w:r w:rsidRPr="009A0F00">
        <w:rPr>
          <w:rFonts w:eastAsia="Calibri"/>
          <w:kern w:val="0"/>
          <w:sz w:val="24"/>
          <w:szCs w:val="24"/>
          <w:lang w:eastAsia="en-US"/>
        </w:rPr>
        <w:t xml:space="preserve">1. Zapewnienie warunków organizacyjno-kadrowych do realizacji zadania z zakresu wspierania rodziny. </w:t>
      </w:r>
    </w:p>
    <w:p w:rsidR="009B74E6" w:rsidRPr="009A0F00" w:rsidRDefault="006F5066" w:rsidP="009B74E6">
      <w:pPr>
        <w:autoSpaceDE w:val="0"/>
        <w:autoSpaceDN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pl-PL"/>
        </w:rPr>
        <w:lastRenderedPageBreak/>
        <w:t xml:space="preserve">Ośrodek zatrudniał asystenta rodziny od drugiego półrocza 2012 r. </w:t>
      </w:r>
      <w:r w:rsidRPr="004215F0">
        <w:rPr>
          <w:rFonts w:eastAsia="Calibri"/>
          <w:kern w:val="0"/>
          <w:sz w:val="24"/>
          <w:szCs w:val="24"/>
          <w:lang w:eastAsia="pl-PL"/>
        </w:rPr>
        <w:t>W okresie objętym kontrolą asystent rodziny zatrudniony był na podstawie umowy o pracę w systemie zadaniowego czasu pracy na czas nieokreślony. Do 31 grudnia 2022 r. asystent rodziny zatrudniony był na 0,5 etatu, natomiast od 1 stycznia 2023 r. w pełnym wymiarze.</w:t>
      </w:r>
      <w:r w:rsidRPr="009A0F00">
        <w:rPr>
          <w:rFonts w:eastAsia="Calibri"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P</w:t>
      </w:r>
      <w:r w:rsidRPr="009A0F00">
        <w:rPr>
          <w:kern w:val="0"/>
          <w:sz w:val="24"/>
          <w:szCs w:val="24"/>
          <w:lang w:eastAsia="pl-PL"/>
        </w:rPr>
        <w:t xml:space="preserve">osiadał kwalifikacje określone w art. 12 ust. 1 pkt 1 ustawy, zakres obowiązków opracowany zgodnie z katalogiem zadań określonych w art. 15 ust. 1 ustawy, spełniał wymogi zawarte w art. 17 ust. 3 i 4 oraz art. 12 ust. 1 pkt 2 i 4 ustawy.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Akta osobowe nie zawierały oświadczenia wynikającego z </w:t>
      </w:r>
      <w:r w:rsidRPr="009A0F00">
        <w:rPr>
          <w:kern w:val="0"/>
          <w:sz w:val="24"/>
          <w:szCs w:val="24"/>
          <w:lang w:eastAsia="pl-PL"/>
        </w:rPr>
        <w:t xml:space="preserve">art. 12 ust. 1 pkt 3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ustawy. </w:t>
      </w:r>
      <w:r w:rsidRPr="004215F0">
        <w:rPr>
          <w:rFonts w:eastAsia="Calibri"/>
          <w:kern w:val="0"/>
          <w:sz w:val="24"/>
          <w:szCs w:val="24"/>
          <w:lang w:eastAsia="en-US"/>
        </w:rPr>
        <w:t>Oświadczenie zostało uzupełnione w trakcie prowadzonej kontroli.</w:t>
      </w:r>
      <w:r w:rsidRPr="009A0F00">
        <w:rPr>
          <w:kern w:val="0"/>
          <w:sz w:val="24"/>
          <w:szCs w:val="24"/>
          <w:lang w:eastAsia="pl-PL"/>
        </w:rPr>
        <w:t xml:space="preserve"> W aktach osobowych asystenta </w:t>
      </w:r>
      <w:r w:rsidRPr="009A0F00">
        <w:rPr>
          <w:sz w:val="24"/>
          <w:szCs w:val="24"/>
          <w:lang w:eastAsia="pl-PL"/>
        </w:rPr>
        <w:t xml:space="preserve">znajdował się dokument potwierdzający dokonanie weryfikacji w Rejestrze Sprawców Przestępstw na Tle Seksualnym z dostępem ograniczonym. </w:t>
      </w:r>
      <w:r w:rsidRPr="004215F0">
        <w:rPr>
          <w:sz w:val="24"/>
          <w:szCs w:val="24"/>
          <w:lang w:eastAsia="pl-PL"/>
        </w:rPr>
        <w:t xml:space="preserve">Data czynności sprawdzającej wskazuje, że dokonano jej w terminie </w:t>
      </w:r>
      <w:r w:rsidRPr="004215F0">
        <w:rPr>
          <w:kern w:val="0"/>
          <w:sz w:val="24"/>
          <w:szCs w:val="24"/>
          <w:lang w:eastAsia="pl-PL"/>
        </w:rPr>
        <w:t>31 marca 2023 r.</w:t>
      </w:r>
      <w:r w:rsidRPr="009A0F00">
        <w:rPr>
          <w:kern w:val="0"/>
          <w:sz w:val="24"/>
          <w:szCs w:val="24"/>
          <w:lang w:eastAsia="pl-PL"/>
        </w:rPr>
        <w:t xml:space="preserve"> 1 października 2017 r. weszła w życie ustawa z dnia 13 maja 2016 r. o przeciwdziałaniu zagrożeniom przestępczością na tle seksualnym (Dz. U. z 2023 r. poz. 31).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sprawdzenia, czy dane zatrudnianej lub dopuszczanej osoby są zamieszczone</w:t>
      </w:r>
      <w:r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>w Rejestrze Sprawców Przestępstw na Tle Seksualnym z dostępem ograniczonym. Osoba pracująca na stanowisku a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systenta rodziny podnosiła kwalifikacje w zakresie pracy z rodziną poprzez uczestnictwo w szkoleniach. </w:t>
      </w:r>
    </w:p>
    <w:bookmarkEnd w:id="5"/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2. Poprawność sporządzanej sprawozdawczości.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Ośrodek przekazał sprawozdanie rzeczowo-finansowych z wykonywania zadań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z zakresu wspierania rodziny i systemu pieczy zastępczej za okres od 1 stycznia 2022 r. do 30 czerwca 2022 r. i od 1 lipca do 31 grudnia 2022 r.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6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 xml:space="preserve">Zwrócono uwagę, że w sprawozdaniu za okres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od 1 lipca 2022 r. do 31 grudnia 2022 r. </w:t>
      </w:r>
      <w:r w:rsidRPr="009A0F00">
        <w:rPr>
          <w:kern w:val="0"/>
          <w:sz w:val="24"/>
          <w:szCs w:val="24"/>
          <w:lang w:eastAsia="pl-PL"/>
        </w:rPr>
        <w:t>wskazano 1 rodzinę,</w:t>
      </w:r>
      <w:r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 xml:space="preserve">z którą asystent zakończył pracę ze względu na zaprzestanie współpracy przez rodzinę. Analiza dokumentów wykazała, że powodem zakończenia pracy była </w:t>
      </w:r>
      <w:r w:rsidRPr="009A0F00">
        <w:rPr>
          <w:rFonts w:eastAsia="Calibri"/>
          <w:kern w:val="0"/>
          <w:sz w:val="24"/>
          <w:szCs w:val="24"/>
          <w:lang w:eastAsia="en-US"/>
        </w:rPr>
        <w:t>zmiana miejsca zamieszkania rodzin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7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pl-PL"/>
        </w:rPr>
        <w:t>Art. 179 ustawy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8"/>
      </w:r>
      <w:r w:rsidRPr="009A0F00">
        <w:rPr>
          <w:rFonts w:eastAsia="Calibri"/>
          <w:kern w:val="0"/>
          <w:sz w:val="24"/>
          <w:szCs w:val="24"/>
          <w:lang w:eastAsia="pl-PL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9A0F00">
        <w:rPr>
          <w:rFonts w:eastAsia="Calibri"/>
          <w:kern w:val="0"/>
          <w:sz w:val="24"/>
          <w:szCs w:val="24"/>
          <w:lang w:eastAsia="pl-PL"/>
        </w:rPr>
        <w:t xml:space="preserve">w gminie, czyli przez Ośrodek. </w:t>
      </w:r>
      <w:r w:rsidRPr="009A0F00">
        <w:rPr>
          <w:kern w:val="0"/>
          <w:sz w:val="24"/>
          <w:szCs w:val="24"/>
          <w:lang w:eastAsia="pl-PL"/>
        </w:rPr>
        <w:t>W trakcie kontroli okazała Pani dokument pn. Sprawozdanie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 xml:space="preserve">z działalności Gminnego Ośrodka Pomocy Społecznej w Winnicy za 2022 rok, które wpłynęło do Urzędu Gminy Winnica 21 kwietnia 2023 r. Dokument odnosił się do </w:t>
      </w:r>
      <w:r w:rsidRPr="009A0F00">
        <w:rPr>
          <w:sz w:val="24"/>
          <w:szCs w:val="24"/>
        </w:rPr>
        <w:t>ogólnych informacji dotyczących pracy asystenta (wskazano, że w 2022 r. wsparciem obejmowano 7 rodzin,</w:t>
      </w:r>
      <w:r>
        <w:rPr>
          <w:sz w:val="24"/>
          <w:szCs w:val="24"/>
        </w:rPr>
        <w:br/>
      </w:r>
      <w:r w:rsidRPr="009A0F00">
        <w:rPr>
          <w:sz w:val="24"/>
          <w:szCs w:val="24"/>
        </w:rPr>
        <w:t xml:space="preserve">w których wychowywało się 14 dzieci). </w:t>
      </w:r>
      <w:r w:rsidRPr="009A0F00">
        <w:rPr>
          <w:rFonts w:eastAsia="Calibri"/>
          <w:kern w:val="0"/>
          <w:sz w:val="24"/>
          <w:szCs w:val="24"/>
          <w:lang w:eastAsia="en-US"/>
        </w:rPr>
        <w:t>Zastanowienia wymaga zapis w punkcie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pn. Przedstawienie potrzeb w zakresie pomocy społecznej: </w:t>
      </w:r>
      <w:r w:rsidRPr="009A0F00">
        <w:rPr>
          <w:rFonts w:eastAsia="Calibri"/>
          <w:i/>
          <w:kern w:val="0"/>
          <w:sz w:val="24"/>
          <w:szCs w:val="24"/>
          <w:lang w:eastAsia="en-US"/>
        </w:rPr>
        <w:t>4. Asystent rodziny jako osoba pomocna w celu prawidłowego funkcjonowania rodzin mających trudności opiekuńczo-wychowawcze.</w:t>
      </w:r>
      <w:r>
        <w:rPr>
          <w:rFonts w:eastAsia="Calibri"/>
          <w:i/>
          <w:kern w:val="0"/>
          <w:sz w:val="24"/>
          <w:szCs w:val="24"/>
          <w:vertAlign w:val="superscript"/>
          <w:lang w:eastAsia="en-US"/>
        </w:rPr>
        <w:footnoteReference w:id="9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sz w:val="24"/>
          <w:szCs w:val="24"/>
          <w:lang w:eastAsia="en-US"/>
        </w:rPr>
        <w:t xml:space="preserve">Podkreślić należy, że wspieranie rodziny przez asystenta rodziny jest zespołem </w:t>
      </w:r>
      <w:r w:rsidRPr="009A0F00">
        <w:rPr>
          <w:rFonts w:eastAsia="Calibri"/>
          <w:sz w:val="24"/>
          <w:szCs w:val="24"/>
          <w:lang w:eastAsia="en-US"/>
        </w:rPr>
        <w:lastRenderedPageBreak/>
        <w:t xml:space="preserve">planowanych działań, polegające na zindywidualizowanej pracy w rodzinie, z rodziną i na rzecz rodziny, </w:t>
      </w:r>
      <w:r>
        <w:rPr>
          <w:rFonts w:eastAsia="Calibri"/>
          <w:sz w:val="24"/>
          <w:szCs w:val="24"/>
          <w:lang w:eastAsia="en-US"/>
        </w:rPr>
        <w:t xml:space="preserve">a obowiązek gminy </w:t>
      </w:r>
      <w:r>
        <w:rPr>
          <w:kern w:val="0"/>
          <w:sz w:val="24"/>
          <w:szCs w:val="24"/>
          <w:lang w:eastAsia="pl-PL"/>
        </w:rPr>
        <w:t xml:space="preserve">został wskazany w </w:t>
      </w:r>
      <w:r w:rsidRPr="009A0F00">
        <w:rPr>
          <w:kern w:val="0"/>
          <w:sz w:val="24"/>
          <w:szCs w:val="24"/>
          <w:lang w:eastAsia="pl-PL"/>
        </w:rPr>
        <w:t>ustaw</w:t>
      </w:r>
      <w:r>
        <w:rPr>
          <w:kern w:val="0"/>
          <w:sz w:val="24"/>
          <w:szCs w:val="24"/>
          <w:lang w:eastAsia="pl-PL"/>
        </w:rPr>
        <w:t>ie</w:t>
      </w:r>
      <w:r w:rsidRPr="009A0F00">
        <w:rPr>
          <w:kern w:val="0"/>
          <w:sz w:val="24"/>
          <w:szCs w:val="24"/>
          <w:lang w:eastAsia="pl-PL"/>
        </w:rPr>
        <w:t xml:space="preserve"> o wspieraniu rodziny i systemie pieczy zastępczej. 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9A0F00">
        <w:rPr>
          <w:color w:val="FF0000"/>
          <w:kern w:val="0"/>
          <w:sz w:val="24"/>
          <w:szCs w:val="24"/>
          <w:lang w:eastAsia="pl-PL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B74E6" w:rsidRPr="009A0F00" w:rsidRDefault="006F5066" w:rsidP="009B74E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pomocy.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kern w:val="0"/>
          <w:sz w:val="24"/>
          <w:szCs w:val="24"/>
          <w:lang w:eastAsia="pl-PL"/>
        </w:rPr>
        <w:t xml:space="preserve">Wyjaśniła Pani, że informacje o rodzinach przeżywających trudności opiekuńczo- wychowawcze pochodzą od pracowników socjalnych, </w:t>
      </w:r>
      <w:r w:rsidRPr="009A0F00">
        <w:rPr>
          <w:rFonts w:eastAsia="Calibri"/>
          <w:kern w:val="0"/>
          <w:sz w:val="24"/>
          <w:szCs w:val="24"/>
          <w:lang w:eastAsia="en-US"/>
        </w:rPr>
        <w:t>mieszkańców, radnych, sołtysów, pedagogów i wychowawców szkolnych, dzielnicowych, z anonimowych źródeł.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kontrolowanym okresie nie odnotowano anonimowych zgłoszeń dotyczących rodzin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z trudnościami opiekuńczo-wychowawczymi.</w:t>
      </w:r>
      <w:r w:rsidRPr="009A0F00">
        <w:rPr>
          <w:kern w:val="0"/>
          <w:sz w:val="24"/>
          <w:szCs w:val="24"/>
          <w:lang w:eastAsia="pl-PL"/>
        </w:rPr>
        <w:t xml:space="preserve"> Wskazała Pani instytucje, z którymi współpracuje Ośrodek: Powiatowe Centrum Pomocy Rodzinie w Pułtusku, Poradnia Psychologiczno-Pedagogiczna w Pułtusku, Zespół Kuratorskiej Służby Sądowej Sądu Rejonowego w Pułtusku, Zespół Placówek Oświatowych w Winnicy,</w:t>
      </w:r>
      <w:r w:rsidRPr="009A0F00">
        <w:rPr>
          <w:bCs/>
          <w:kern w:val="0"/>
          <w:sz w:val="24"/>
          <w:szCs w:val="24"/>
          <w:lang w:eastAsia="pl-PL"/>
        </w:rPr>
        <w:t xml:space="preserve"> </w:t>
      </w:r>
      <w:r w:rsidRPr="009A0F00">
        <w:rPr>
          <w:kern w:val="0"/>
          <w:sz w:val="24"/>
          <w:szCs w:val="24"/>
          <w:lang w:eastAsia="pl-PL"/>
        </w:rPr>
        <w:t>Publiczna Szkoła Podstawowa im. ks. kan. Jana Sieka w Błędostowie, Zespół Szkół Centrum Kształcenia Rolniczego im. Jadwigi Dziubińskiej w Golądkowie, Komenda Powiatowa w Pułtusku, Posterunek Policji w Pokrzywnicy.</w:t>
      </w:r>
      <w:r w:rsidRPr="009A0F00">
        <w:rPr>
          <w:bCs/>
          <w:kern w:val="0"/>
          <w:sz w:val="24"/>
          <w:szCs w:val="24"/>
          <w:lang w:eastAsia="pl-PL"/>
        </w:rPr>
        <w:t xml:space="preserve"> Zakres współpracy dotyczył głównie wymiany informacji o rodzinach z trudnościami opiekuńczo-wychowawczymi. Ośrodek w ramach współpracy</w:t>
      </w:r>
      <w:r>
        <w:rPr>
          <w:bCs/>
          <w:kern w:val="0"/>
          <w:sz w:val="24"/>
          <w:szCs w:val="24"/>
          <w:lang w:eastAsia="pl-PL"/>
        </w:rPr>
        <w:br/>
      </w:r>
      <w:r w:rsidRPr="009A0F00">
        <w:rPr>
          <w:bCs/>
          <w:kern w:val="0"/>
          <w:sz w:val="24"/>
          <w:szCs w:val="24"/>
          <w:lang w:eastAsia="pl-PL"/>
        </w:rPr>
        <w:t xml:space="preserve">z Zespołem Placówek Oświatowych w Winnicy - ze Szkolnym Kołem Wolontariatu działającym przy Zespole, realizował projekt pn. „Rodzina - Rodzinie w gminie Winnica”. </w:t>
      </w:r>
      <w:r w:rsidRPr="009A0F00">
        <w:rPr>
          <w:color w:val="000000"/>
          <w:sz w:val="24"/>
          <w:szCs w:val="24"/>
          <w:shd w:val="clear" w:color="auto" w:fill="FFFFFF"/>
        </w:rPr>
        <w:t>Celem projektu było przekazanie lub wymiana odzieży, zabawek na rzecz innych rodzin potrzebujących z terenu gminy.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A0F00">
        <w:rPr>
          <w:bCs/>
          <w:kern w:val="0"/>
          <w:sz w:val="24"/>
          <w:szCs w:val="24"/>
          <w:lang w:eastAsia="pl-PL"/>
        </w:rPr>
        <w:t>Okazała Pani zarządzenie nr 3/2023 z dnia 4 stycznia 2023 r. w sprawie wprowadzenia do stosowania Zasad postępowania w zakresie wsparcia rodziny.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10"/>
      </w:r>
      <w:r w:rsidRPr="009A0F00">
        <w:rPr>
          <w:bCs/>
          <w:kern w:val="0"/>
          <w:sz w:val="24"/>
          <w:szCs w:val="24"/>
          <w:lang w:eastAsia="pl-PL"/>
        </w:rPr>
        <w:t xml:space="preserve"> Część II dokumentu określała zasady identyfikowania rodzin przeżywających trudności</w:t>
      </w:r>
      <w:r>
        <w:rPr>
          <w:bCs/>
          <w:kern w:val="0"/>
          <w:sz w:val="24"/>
          <w:szCs w:val="24"/>
          <w:lang w:eastAsia="pl-PL"/>
        </w:rPr>
        <w:br/>
      </w:r>
      <w:r w:rsidRPr="009A0F00">
        <w:rPr>
          <w:bCs/>
          <w:kern w:val="0"/>
          <w:sz w:val="24"/>
          <w:szCs w:val="24"/>
          <w:lang w:eastAsia="pl-PL"/>
        </w:rPr>
        <w:t>w wypełnianiu funkcji opiekuńczo-wychowawczych oraz wymiany informacji. Zwrócono uwagę na zapis ppkt. 8 w punkcie pn. zadania pracownika socjalnego:</w:t>
      </w:r>
      <w:r w:rsidRPr="009A0F00">
        <w:rPr>
          <w:bCs/>
          <w:i/>
          <w:kern w:val="0"/>
          <w:sz w:val="24"/>
          <w:szCs w:val="24"/>
          <w:lang w:eastAsia="pl-PL"/>
        </w:rPr>
        <w:t xml:space="preserve"> Pracownik socjalny, biorąc pod uwagę obszary pracy na rzecz dziecka zaprasza do współpracy innych specjalistów np. asystenta rodziny (…).</w:t>
      </w:r>
      <w:r w:rsidRPr="009A0F00">
        <w:rPr>
          <w:bCs/>
          <w:kern w:val="0"/>
          <w:sz w:val="24"/>
          <w:szCs w:val="24"/>
          <w:lang w:eastAsia="pl-PL"/>
        </w:rPr>
        <w:t xml:space="preserve"> Wskazać należy, że treść art. 11, ustawy określa </w:t>
      </w:r>
      <w:r>
        <w:rPr>
          <w:bCs/>
          <w:kern w:val="0"/>
          <w:sz w:val="24"/>
          <w:szCs w:val="24"/>
          <w:lang w:eastAsia="pl-PL"/>
        </w:rPr>
        <w:t xml:space="preserve">sposób </w:t>
      </w:r>
      <w:r w:rsidRPr="009A0F00">
        <w:rPr>
          <w:bCs/>
          <w:kern w:val="0"/>
          <w:sz w:val="24"/>
          <w:szCs w:val="24"/>
          <w:lang w:eastAsia="pl-PL"/>
        </w:rPr>
        <w:t>postępowani</w:t>
      </w:r>
      <w:r>
        <w:rPr>
          <w:bCs/>
          <w:kern w:val="0"/>
          <w:sz w:val="24"/>
          <w:szCs w:val="24"/>
          <w:lang w:eastAsia="pl-PL"/>
        </w:rPr>
        <w:t xml:space="preserve">a </w:t>
      </w:r>
      <w:r w:rsidRPr="009A0F00">
        <w:rPr>
          <w:bCs/>
          <w:kern w:val="0"/>
          <w:sz w:val="24"/>
          <w:szCs w:val="24"/>
          <w:lang w:eastAsia="pl-PL"/>
        </w:rPr>
        <w:t xml:space="preserve">w celu podjęcia pracy z rodziną przez asystenta rodziny.  </w:t>
      </w:r>
    </w:p>
    <w:p w:rsidR="009B74E6" w:rsidRPr="009A0F00" w:rsidRDefault="006F5066" w:rsidP="009B74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kern w:val="0"/>
          <w:sz w:val="24"/>
          <w:szCs w:val="24"/>
          <w:lang w:eastAsia="pl-PL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trakcie kontroli okazano zarządzenie kierownika nr 2/2023 z dnia 4 stycznia 2023 r.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lastRenderedPageBreak/>
        <w:t>w sprawie wprowadzenia Procedury współpracy, podejmowanych działań, postepowania pracownika socjalnego oraz asystenta rodziny w przypadku rodzin przeżywających trudności w wypełnianiu funkcji opiekuńczo-wychowawczych, do którego załączono wzory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6 dokumentów.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1"/>
      </w:r>
    </w:p>
    <w:p w:rsidR="009B74E6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Ustalono, że w treści </w:t>
      </w:r>
      <w:r w:rsidRPr="009A0F00">
        <w:rPr>
          <w:kern w:val="0"/>
          <w:sz w:val="24"/>
          <w:szCs w:val="24"/>
          <w:lang w:eastAsia="pl-PL"/>
        </w:rPr>
        <w:t xml:space="preserve">procedury </w:t>
      </w:r>
      <w:r w:rsidRPr="009A0F00">
        <w:rPr>
          <w:rFonts w:eastAsiaTheme="minorHAnsi"/>
          <w:kern w:val="0"/>
          <w:sz w:val="24"/>
          <w:szCs w:val="24"/>
          <w:lang w:eastAsia="en-US"/>
        </w:rPr>
        <w:t>brak jest zapisów dotyczących objęcia rodziny wsparciem asystenta w sytuacji sądowego zobowiązania rodziny do współpracy z asystentem; kryteriów do zakończenia pracy asystenta z rodziną. Ponadto nie ujęto sposobu postępowania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w przypadku zmiany miejsca zamieszkania rodziny. Dokument zawierał zapisy dotyczące postępowania w sytuacji, gdy rodzina nie chce współpracować lub rezygnuje ze współpracy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z asystentem rodziny, a Ośrodek widzi zasadność kontynuowania tej formy wsparcia. Zastanowienia wymaga zapis w ppkt. 18 punktu pn.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Do zadań asystenta należy</w:t>
      </w:r>
      <w:r>
        <w:rPr>
          <w:rFonts w:eastAsiaTheme="minorHAnsi"/>
          <w:i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w szczególności: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(…) W przypadku wycofania przez rodzinę zgody na współpracę z asystentem rodziny, niechęć do podtrzymywania relacji i wizyt domowych z asystentem, asystent rodziny prowadzi monitoring funkcjonowania rodziny (…)</w:t>
      </w:r>
      <w:r w:rsidRPr="009A0F00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2"/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Jak podniesiono powyżej treść obowiązującej procedury wskazuje postępowanie w sytuacji, gdy rodzina odmawia lub rezygnuje ze współpracy z asystentem rodziny. Ustalono, że asystent rodziny prowadził dokumentację stosując formularze nieopatrzone opisem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załącznik (…)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zgodnie z przyjętymi wzorami do obowiązującej procedury. </w:t>
      </w:r>
      <w:r w:rsidR="00B473EA" w:rsidRPr="00B473E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B473EA" w:rsidRPr="00B473EA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</w:t>
      </w:r>
      <w:r w:rsidR="00B473EA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A0F00">
        <w:rPr>
          <w:sz w:val="24"/>
          <w:szCs w:val="24"/>
        </w:rPr>
        <w:t>Zasadnym jest aby wszystkie formularze wykorzystywane w pracy asystenta rodziny były właściwie opisane oraz formalnie przyjęte jako załączniki do p</w:t>
      </w:r>
      <w:r w:rsidRPr="009A0F00">
        <w:rPr>
          <w:rFonts w:eastAsia="Calibri"/>
          <w:sz w:val="24"/>
          <w:szCs w:val="24"/>
          <w:lang w:eastAsia="en-US"/>
        </w:rPr>
        <w:t xml:space="preserve">rocedury </w:t>
      </w:r>
      <w:bookmarkStart w:id="6" w:name="_Hlk142427382"/>
      <w:r w:rsidRPr="009A0F00">
        <w:rPr>
          <w:rFonts w:eastAsia="Calibri"/>
          <w:sz w:val="24"/>
          <w:szCs w:val="24"/>
          <w:lang w:eastAsia="en-US"/>
        </w:rPr>
        <w:t xml:space="preserve">współpracy, podejmowanych działań, postępowania pracownika socjalnego oraz asystenta rodziny w przypadku rodzin przeżywających trudności w wypełnianiu funkcji opiekuńczo-wychowawczych </w:t>
      </w:r>
      <w:bookmarkEnd w:id="6"/>
      <w:r w:rsidRPr="009A0F00">
        <w:rPr>
          <w:sz w:val="24"/>
          <w:szCs w:val="24"/>
        </w:rPr>
        <w:t xml:space="preserve">w celu usystematyzowania prowadzonej dokumentacji. </w:t>
      </w:r>
      <w:r w:rsidRPr="009A0F00">
        <w:rPr>
          <w:rFonts w:eastAsiaTheme="minorHAnsi"/>
          <w:kern w:val="0"/>
          <w:sz w:val="24"/>
          <w:szCs w:val="24"/>
          <w:lang w:eastAsia="en-US"/>
        </w:rPr>
        <w:t>Właściwym będzie dopracowanie treści dokumentu w zakresie zapisów dotyczących sposobu organizacji pracy asystenta rodziny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i pracownika socjalnego na rzecz rodziny. </w:t>
      </w:r>
    </w:p>
    <w:p w:rsidR="00061997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Przydzielanie asystenta rodziny następowało po przeprowadzeniu wywiadu środowiskowego, zgodnie z art. 11 ust. 1 ustawy, na wniosek pracownika socjalnego, po akceptacji przez kierownika Ośrodka. Nie wystąpiły okoliczności przydzielenia asystenta rodziny w przypadkach, o których mowa w art. 11 ust. 1a ustawy. </w:t>
      </w:r>
      <w:r w:rsidRPr="009A0F00">
        <w:rPr>
          <w:rFonts w:eastAsiaTheme="minorHAnsi"/>
          <w:kern w:val="0"/>
          <w:sz w:val="24"/>
          <w:szCs w:val="24"/>
          <w:lang w:eastAsia="en-US"/>
        </w:rPr>
        <w:t>Należy zwrócić uwagę, że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w przypadku zobowiązania przez sąd rodziny do współpracy z asystentem pracownik socjalny wnioskował do kierownika o przydzielenie asystenta rodzinie.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3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br/>
        <w:t>Kontroli poddano dokumentację 8 rodzin, które asystent rodziny objął wsparciem, co stanowi 100% akt wszystkich rodzin. Dokumentacja rodziny gromadzona była w indywidualnej teczce, która zawierała m.in.: wywiad środowiskowy, wniosek do kierownika Gminnego Ośrodka Pomocy Społecznej o objecie rodziny wsparciem asystenta rodziny, oświadczenie - zgoda na współpracę z asystentem rodziny, diagnoza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…, indywidualny plan pracy z rodziną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z dnia …/aktualizacja planu pracy z rodziną z dnia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…, </w:t>
      </w:r>
      <w:r w:rsidRPr="009A0F00">
        <w:rPr>
          <w:kern w:val="0"/>
          <w:sz w:val="24"/>
          <w:szCs w:val="24"/>
          <w:lang w:eastAsia="pl-PL"/>
        </w:rPr>
        <w:t>okresową ocenę sytuacji rodziny,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sprawozdanie końcowe podsumowujące współpracę z rodziną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>…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wniosek pracownika </w:t>
      </w:r>
      <w:r w:rsidRPr="009A0F00">
        <w:rPr>
          <w:rFonts w:eastAsia="Calibri"/>
          <w:kern w:val="0"/>
          <w:sz w:val="24"/>
          <w:szCs w:val="24"/>
          <w:lang w:eastAsia="en-US"/>
        </w:rPr>
        <w:lastRenderedPageBreak/>
        <w:t>socjalnego o zakończenie realizowanego wsparcia asystenta rodziny, kartę pracy z rodziną,  notatki służbowe. Asystent w notatkach służbowych sporadycznie zamieszczał wpisy potwierdzające współpracę z przedstawicielami instytucji pracującymi na rzecz dziecka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i rodziny.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30"/>
          <w:szCs w:val="30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Ustalono, że asystent sporządzał wstępną diagnozę rodziny na dokumencie pn. diagnoza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…, który </w:t>
      </w:r>
      <w:r w:rsidRPr="009A0F00">
        <w:rPr>
          <w:rFonts w:eastAsia="Calibri"/>
          <w:color w:val="000000" w:themeColor="text1"/>
          <w:kern w:val="0"/>
          <w:sz w:val="24"/>
          <w:szCs w:val="24"/>
          <w:lang w:eastAsia="en-US"/>
        </w:rPr>
        <w:t>jak podniesiono powyżej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nie stanowił załącznika do Zarządzenia kierownika nr 2/2023. W dokumencie asystent zawierał ogólne informacje dotyczące aktualnej sytuacji rodziny w tym:</w:t>
      </w:r>
      <w:r w:rsidRPr="009A0F00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materialnej, mieszkaniowej, zdrowotnej, zawodowej, szkolnej dzieci, występujących uzależnień. P</w:t>
      </w:r>
      <w:r w:rsidRPr="009A0F00">
        <w:rPr>
          <w:kern w:val="0"/>
          <w:sz w:val="24"/>
          <w:szCs w:val="24"/>
          <w:lang w:eastAsia="pl-PL"/>
        </w:rPr>
        <w:t>rzeprowadzona diagnoza nie określała poziomu kompetencji opiekuńczo-wychowawczych rodziców.</w:t>
      </w:r>
      <w:r>
        <w:rPr>
          <w:kern w:val="0"/>
          <w:sz w:val="24"/>
          <w:szCs w:val="24"/>
          <w:vertAlign w:val="superscript"/>
          <w:lang w:eastAsia="pl-PL"/>
        </w:rPr>
        <w:footnoteReference w:id="14"/>
      </w:r>
      <w:r w:rsidRPr="009A0F00">
        <w:rPr>
          <w:kern w:val="0"/>
          <w:sz w:val="30"/>
          <w:szCs w:val="30"/>
          <w:lang w:eastAsia="pl-PL"/>
        </w:rPr>
        <w:t xml:space="preserve"> </w:t>
      </w:r>
    </w:p>
    <w:p w:rsidR="000077FA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highlight w:val="black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Asystent rodziny opracowywał plan pracy z rodziną we współpracy z członkami rodziny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 xml:space="preserve">i pracownikiem socjalnym. Natomiast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nie realizował obowiązku wynikającego z art. 15 ust. 1 pkt 2 ustawy, tj. nie sporządzał planów pracy z rodziną, który jest skoordynowany z planem pomocy dziecku umieszczonemu w pieczy zastępczej.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okresie objętym kontrolą asystent sporządzał plan na dokumentach pn. plan pracy z rodziną… (do czasu wprowadzenia zarządzenia nr 2/2023) i pn. indywidualny plan pracy z rodziną z dnia …/aktualizacja planu pracy z rodziną z dnia…,– załącznik nr 3 do procedury </w:t>
      </w:r>
      <w:r w:rsidRPr="009A0F00">
        <w:rPr>
          <w:rFonts w:eastAsia="Calibri"/>
          <w:sz w:val="24"/>
          <w:szCs w:val="24"/>
          <w:lang w:eastAsia="en-US"/>
        </w:rPr>
        <w:t xml:space="preserve">współpracy, podejmowanych działań, postępowania pracownika socjalnego oraz asystenta rodziny w przypadku rodzin przeżywających trudności w wypełnianiu funkcji opiekuńczo-wychowawczych. </w:t>
      </w:r>
      <w:r w:rsidRPr="009A0F00">
        <w:rPr>
          <w:rFonts w:eastAsia="Calibri"/>
          <w:kern w:val="0"/>
          <w:sz w:val="24"/>
          <w:szCs w:val="24"/>
          <w:lang w:eastAsia="en-US"/>
        </w:rPr>
        <w:t>Pierwszy dokument określał cele główne, cele szczegółowe (długoterminowe i krótkoterminowe), przewidywane efekty. Nie wskazywał działań przypisanych członkom rodziny, umożliwiających osiągnięcie założonych celów. Termin realizacji wyznaczano dla sformułowanych celów głównych, np. marzec/kwiecień, czerwiec, listopad/grudzień.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obowiązującym formularzu asystent rodziny uwzględniał dane członków rodziny; cele główne, cele szczegółowe; działania niezbędne do realizacji założonych celów; przewidywane efekty działań; termin realizacji zadania; jednakże nie wyznaczano osoby odpowiedzialnej za realizację zadania, mimo, że w formularzu przewidziano miejsce na jej wskazanie.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5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Zwrócono uwagę, że w niektórych przypadkach planowano odległe terminy podjęcia działań, np. plan pracy z rodziną sporządzony został 9 stycznia 2023 r, a terminy realizacji zadań zakładano dopiero na maj - czerwiec, wrzesień - październik.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6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Wskazać należy, że plan pracy powinien zakładać realne terminy wykonania podejmowanych działań, jednocześnie dostosowanych do realizacji zadań. Ustalono, że wyznaczano kilka celów głównych, które podobnie jak cele szczegółowe formułowane były w sposób ogólny, np. tworzenie optymalnych warunków dla wszechstronnego rozwoju dzieci i podniesienie jakości życia; poprawa standardu życia rodziny</w:t>
      </w:r>
      <w:r>
        <w:rPr>
          <w:rFonts w:eastAsia="Calibri"/>
          <w:kern w:val="0"/>
          <w:sz w:val="24"/>
          <w:szCs w:val="24"/>
          <w:lang w:eastAsia="en-US"/>
        </w:rPr>
        <w:t>; podniesienie poziomu umiejętności opiekuńczo-wychowawczych</w:t>
      </w:r>
      <w:r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7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Zauważalna szablonowość w wyznaczaniu celów bez uwzglę</w:t>
      </w:r>
      <w:r w:rsidRPr="009A0F00">
        <w:rPr>
          <w:kern w:val="0"/>
          <w:sz w:val="24"/>
          <w:szCs w:val="24"/>
          <w:lang w:eastAsia="pl-PL"/>
        </w:rPr>
        <w:t>dniania indywidualności potrzeb rodziny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0077FA" w:rsidRPr="000077FA">
        <w:rPr>
          <w:rFonts w:eastAsia="Calibri"/>
          <w:kern w:val="0"/>
          <w:sz w:val="24"/>
          <w:szCs w:val="24"/>
          <w:highlight w:val="black"/>
          <w:lang w:eastAsia="en-US"/>
        </w:rPr>
        <w:t>XXXXXXXXXX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0077FA" w:rsidRPr="000077FA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0077FA" w:rsidRPr="000077FA">
        <w:rPr>
          <w:rFonts w:eastAsia="Calibri"/>
          <w:kern w:val="0"/>
          <w:sz w:val="24"/>
          <w:szCs w:val="24"/>
          <w:highlight w:val="black"/>
          <w:lang w:eastAsia="en-US"/>
        </w:rPr>
        <w:t>XXXXXXXXXXXXXXXXXX</w:t>
      </w:r>
    </w:p>
    <w:p w:rsidR="009B74E6" w:rsidRPr="009A0F00" w:rsidRDefault="000077FA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0077FA">
        <w:rPr>
          <w:rFonts w:eastAsia="Calibri"/>
          <w:kern w:val="0"/>
          <w:sz w:val="24"/>
          <w:szCs w:val="24"/>
          <w:highlight w:val="black"/>
          <w:lang w:eastAsia="en-US"/>
        </w:rPr>
        <w:t>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>. Planowanie pracy</w:t>
      </w:r>
      <w:r w:rsidR="006F506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>z rodziną powinno następować bez zbędnej zwłoki, po sporządzeniu wstępnej diagnozy, ponieważ to plan systematyzuje problemy występujące</w:t>
      </w:r>
      <w:r w:rsidR="006F5066">
        <w:rPr>
          <w:rFonts w:eastAsia="Calibri"/>
          <w:kern w:val="0"/>
          <w:sz w:val="24"/>
          <w:szCs w:val="24"/>
          <w:lang w:eastAsia="en-US"/>
        </w:rPr>
        <w:br/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w rodzinie i wyznacza priorytetowe etapy pracy z rodziną, w celu przezwyciężenia 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lastRenderedPageBreak/>
        <w:t>występujących trudności. Analiza dokumentów wykazała, że asystent dokonywał aktualizacji planu pracy z rodziną, która dotyczyła zmiany terminu realizacji zadań.</w:t>
      </w:r>
      <w:r w:rsidR="006F5066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8"/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Sporządzana </w:t>
      </w:r>
      <w:r w:rsidR="006F5066" w:rsidRPr="009A0F00">
        <w:rPr>
          <w:kern w:val="0"/>
          <w:sz w:val="24"/>
          <w:szCs w:val="24"/>
          <w:lang w:eastAsia="pl-PL"/>
        </w:rPr>
        <w:t>aktualizacja planów pracy z rodziną powinna uwzględniać zmiany zachodzące w rodzinie oraz pojawiające się nowe możliwości pracy</w:t>
      </w:r>
      <w:r w:rsidR="006F5066">
        <w:rPr>
          <w:kern w:val="0"/>
          <w:sz w:val="24"/>
          <w:szCs w:val="24"/>
          <w:lang w:eastAsia="pl-PL"/>
        </w:rPr>
        <w:t xml:space="preserve"> </w:t>
      </w:r>
      <w:r w:rsidR="006F5066" w:rsidRPr="009A0F00">
        <w:rPr>
          <w:kern w:val="0"/>
          <w:sz w:val="24"/>
          <w:szCs w:val="24"/>
          <w:lang w:eastAsia="pl-PL"/>
        </w:rPr>
        <w:t>z rodziną, które powinny być wyznacznikiem do aktualizowania planów pracy.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 </w:t>
      </w:r>
      <w:bookmarkStart w:id="7" w:name="_Hlk132291715"/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Okresowa ocena sytuacji rodziny sporządzana była na dokumentach pn. okresowa ocena sytuacji rodziny z pracy asystenta rodziny z rodziną (przed wprowadzeniem zarządzenia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nr 2/2023) i pn. okresowa ocena sytuacji rodziny (po wprowadzeniu ww. zarządzenia). Pierwszy dokument zawierał: opis sytuacji rodziny przed objęciem asystenturą; cele współpracy z rodziną – cel główny, cele szczegółowe krótkoterminowe i długoterminowe; zadania wykonane w rodzinie w okresie od … do …oraz osiągnięte efekty; podsumowanie pracy z rodziną. Obowiązujący formularz zawierał: </w:t>
      </w:r>
      <w:bookmarkStart w:id="8" w:name="_Hlk142602364"/>
      <w:r w:rsidRPr="009A0F00">
        <w:rPr>
          <w:rFonts w:eastAsia="Calibri"/>
          <w:kern w:val="0"/>
          <w:sz w:val="24"/>
          <w:szCs w:val="24"/>
          <w:lang w:eastAsia="en-US"/>
        </w:rPr>
        <w:t xml:space="preserve">opis sytuacji rodziny przed objęciem asystentury/opis sytuacji rodziny </w:t>
      </w:r>
      <w:bookmarkEnd w:id="8"/>
      <w:r w:rsidRPr="009A0F00">
        <w:rPr>
          <w:rFonts w:eastAsia="Calibri"/>
          <w:kern w:val="0"/>
          <w:sz w:val="24"/>
          <w:szCs w:val="24"/>
          <w:lang w:eastAsia="en-US"/>
        </w:rPr>
        <w:t>od dnia przedłożenia ostatniego sprawozdania; cel główny; cele szczegółowe; działania wykonane w rodzinie w okresie od … do…. ; rokowania.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sporządzanych ocenach, asystent nie wypełniał punktu dotyczącego opisu sytuacji rodziny przed objęciem asystentury/opisu sytuacji rodziny od dnia przedłożenia ostatniego sprawozdania, natomiast wstawiał odpowiednią datę. </w:t>
      </w:r>
      <w:r w:rsidRPr="009A0F00">
        <w:rPr>
          <w:kern w:val="0"/>
          <w:sz w:val="24"/>
          <w:szCs w:val="24"/>
          <w:lang w:eastAsia="pl-PL"/>
        </w:rPr>
        <w:t xml:space="preserve">Dokument nie określał, jaki poziom danej umiejętności osiągnęła rodzina. Nie wskazywał obszarów do dalszej pracy z rodziną. Asystent rodziny dokonywał oceny z zachowaniem </w:t>
      </w:r>
      <w:r w:rsidRPr="009A0F00">
        <w:rPr>
          <w:rFonts w:eastAsia="Calibri"/>
          <w:kern w:val="0"/>
          <w:sz w:val="24"/>
          <w:szCs w:val="24"/>
          <w:lang w:eastAsia="en-US"/>
        </w:rPr>
        <w:t>terminów wskazanych</w:t>
      </w:r>
      <w:r w:rsidRPr="009A0F00">
        <w:rPr>
          <w:kern w:val="0"/>
          <w:sz w:val="24"/>
          <w:szCs w:val="24"/>
          <w:lang w:eastAsia="pl-PL"/>
        </w:rPr>
        <w:t xml:space="preserve"> w 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art. 15 ust. 1 pkt 15 ustawy, którą w ramach sprawowanego nadzoru przekazywał kierownikowi. Pracownik socjalny podpisywał okresową ocenę, co może wskazywać na współtworzenie dokumentu z asystentem rodziny. Treść obowiązującej procedury nie przewidywała udziału pracownika socjalnego przy sporządzaniu okresowej oceny sytuacji rodziny. Asystent prowadził dokument pn. karta pracy z rodziną, który uwzględniał datę, czas spotkania, temat/zadania wykonane podczas spotkania z uczestnikiem i jego rodziną, podpis asystenta rodziny, podpis uczestnika, uwagi. Zwrócono uwagę, na nieprecyzyjne zapisywanie czasu pracy, np. 1,5 godz., 2 godz. </w:t>
      </w:r>
      <w:r w:rsidRPr="009A0F00">
        <w:rPr>
          <w:kern w:val="0"/>
          <w:sz w:val="24"/>
          <w:szCs w:val="24"/>
          <w:lang w:eastAsia="pl-PL"/>
        </w:rPr>
        <w:t xml:space="preserve">Zastanowienia wymaga zapis </w:t>
      </w:r>
      <w:r w:rsidRPr="009A0F00">
        <w:rPr>
          <w:i/>
          <w:kern w:val="0"/>
          <w:sz w:val="24"/>
          <w:szCs w:val="24"/>
          <w:lang w:eastAsia="pl-PL"/>
        </w:rPr>
        <w:t xml:space="preserve">(…) zadania wykonane podczas spotkania z uczestnikiem; podpis uczestnika. </w:t>
      </w:r>
      <w:r w:rsidRPr="009A0F00">
        <w:rPr>
          <w:kern w:val="0"/>
          <w:sz w:val="24"/>
          <w:szCs w:val="24"/>
          <w:lang w:eastAsia="pl-PL"/>
        </w:rPr>
        <w:t>P</w:t>
      </w:r>
      <w:r w:rsidRPr="009A0F00">
        <w:rPr>
          <w:rFonts w:eastAsia="Calibri"/>
          <w:kern w:val="0"/>
          <w:sz w:val="24"/>
          <w:szCs w:val="24"/>
          <w:lang w:eastAsia="en-US"/>
        </w:rPr>
        <w:t>rzebieg wizyty opisywał w notatkach służbowych.</w:t>
      </w:r>
    </w:p>
    <w:p w:rsidR="002D1593" w:rsidRDefault="002D1593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highlight w:val="black"/>
          <w:lang w:eastAsia="en-US"/>
        </w:rPr>
      </w:pP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</w:p>
    <w:p w:rsidR="009B74E6" w:rsidRPr="009A0F00" w:rsidRDefault="002D1593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</w:t>
      </w:r>
      <w:r w:rsidR="006F5066" w:rsidRPr="009A0F00">
        <w:rPr>
          <w:kern w:val="0"/>
          <w:sz w:val="24"/>
          <w:szCs w:val="24"/>
          <w:lang w:eastAsia="pl-PL"/>
        </w:rPr>
        <w:t>.</w:t>
      </w:r>
      <w:r w:rsidR="006F5066">
        <w:rPr>
          <w:kern w:val="0"/>
          <w:sz w:val="24"/>
          <w:szCs w:val="24"/>
          <w:lang w:eastAsia="pl-PL"/>
        </w:rPr>
        <w:t xml:space="preserve"> </w:t>
      </w:r>
      <w:r w:rsidRPr="002D1593">
        <w:rPr>
          <w:kern w:val="0"/>
          <w:sz w:val="24"/>
          <w:szCs w:val="24"/>
          <w:highlight w:val="black"/>
          <w:lang w:eastAsia="pl-PL"/>
        </w:rPr>
        <w:t>XXXXXXX</w:t>
      </w:r>
      <w:r>
        <w:rPr>
          <w:kern w:val="0"/>
          <w:sz w:val="24"/>
          <w:szCs w:val="24"/>
          <w:lang w:eastAsia="pl-PL"/>
        </w:rPr>
        <w:t xml:space="preserve"> </w:t>
      </w:r>
      <w:r w:rsidRPr="002D1593">
        <w:rPr>
          <w:kern w:val="0"/>
          <w:sz w:val="24"/>
          <w:szCs w:val="24"/>
          <w:highlight w:val="black"/>
          <w:lang w:eastAsia="pl-PL"/>
        </w:rPr>
        <w:t>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(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), 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(</w:t>
      </w:r>
      <w:r w:rsidRPr="002D1593">
        <w:rPr>
          <w:rFonts w:eastAsia="Calibri"/>
          <w:kern w:val="0"/>
          <w:sz w:val="24"/>
          <w:szCs w:val="24"/>
          <w:highlight w:val="black"/>
          <w:lang w:eastAsia="en-US"/>
        </w:rPr>
        <w:t>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>).</w:t>
      </w:r>
      <w:r w:rsidR="006F5066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9"/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85BD2" w:rsidRPr="00285BD2">
        <w:rPr>
          <w:rFonts w:eastAsia="Calibri"/>
          <w:kern w:val="0"/>
          <w:sz w:val="24"/>
          <w:szCs w:val="24"/>
          <w:highlight w:val="black"/>
          <w:lang w:eastAsia="en-US"/>
        </w:rPr>
        <w:t>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285BD2" w:rsidRPr="00285BD2">
        <w:rPr>
          <w:rFonts w:eastAsia="Calibri"/>
          <w:kern w:val="0"/>
          <w:sz w:val="24"/>
          <w:szCs w:val="24"/>
          <w:highlight w:val="black"/>
          <w:lang w:eastAsia="en-US"/>
        </w:rPr>
        <w:t>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85BD2" w:rsidRPr="00285BD2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</w:t>
      </w:r>
      <w:r w:rsidR="00285BD2">
        <w:rPr>
          <w:rFonts w:eastAsia="Calibri"/>
          <w:kern w:val="0"/>
          <w:sz w:val="24"/>
          <w:szCs w:val="24"/>
          <w:lang w:eastAsia="en-US"/>
        </w:rPr>
        <w:t>.</w:t>
      </w:r>
      <w:r w:rsidR="006F5066" w:rsidRPr="009A0F00">
        <w:rPr>
          <w:kern w:val="0"/>
          <w:sz w:val="24"/>
          <w:szCs w:val="24"/>
          <w:lang w:eastAsia="pl-PL"/>
        </w:rPr>
        <w:t xml:space="preserve"> Ponadto o zakończeniu współpracy z rodzinami informowano sąd i szkołę.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.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XXXXXXXXXXXXXXXXXXXXXXXXXX</w:t>
      </w:r>
      <w:r w:rsidR="00285BD2">
        <w:rPr>
          <w:kern w:val="0"/>
          <w:sz w:val="24"/>
          <w:szCs w:val="24"/>
          <w:lang w:eastAsia="pl-PL"/>
        </w:rPr>
        <w:t>.</w:t>
      </w:r>
      <w:r w:rsidR="006F5066" w:rsidRPr="009A0F00">
        <w:rPr>
          <w:kern w:val="0"/>
          <w:sz w:val="24"/>
          <w:szCs w:val="24"/>
          <w:lang w:eastAsia="pl-PL"/>
        </w:rPr>
        <w:t xml:space="preserve"> Zgodnie z obowiązującą procedurą pracownik socjalny wnioskuje do kierownika o zakończenie współpracy asystenta rodziny z rodziną.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t>XXXXXXXXXXXXXXXXXXXXXXXXXXXXXXXXXXXX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85BD2" w:rsidRPr="00285BD2">
        <w:rPr>
          <w:kern w:val="0"/>
          <w:sz w:val="24"/>
          <w:szCs w:val="24"/>
          <w:highlight w:val="black"/>
          <w:lang w:eastAsia="pl-PL"/>
        </w:rPr>
        <w:lastRenderedPageBreak/>
        <w:t>XXXXXX</w:t>
      </w:r>
      <w:r w:rsidR="006F5066" w:rsidRPr="009A0F00">
        <w:rPr>
          <w:kern w:val="0"/>
          <w:sz w:val="24"/>
          <w:szCs w:val="24"/>
          <w:lang w:eastAsia="pl-PL"/>
        </w:rPr>
        <w:t>.</w:t>
      </w:r>
      <w:bookmarkEnd w:id="7"/>
      <w:r w:rsidR="006F5066" w:rsidRPr="009A0F00">
        <w:rPr>
          <w:kern w:val="0"/>
          <w:sz w:val="24"/>
          <w:szCs w:val="24"/>
          <w:lang w:eastAsia="pl-PL"/>
        </w:rPr>
        <w:t xml:space="preserve"> Zgodnie z art. 15 ust. 1 pkt 16 ustawy asystent rodziny prowadził monitoring rodzin po zakończeniu współpracy. Swoją pracę dokumentował sporządzając</w:t>
      </w:r>
      <w:r w:rsidR="006F5066" w:rsidRPr="009A0F00"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 w:rsidR="006F5066" w:rsidRPr="009A0F00">
        <w:rPr>
          <w:kern w:val="0"/>
          <w:sz w:val="24"/>
          <w:szCs w:val="24"/>
          <w:lang w:eastAsia="pl-PL"/>
        </w:rPr>
        <w:t>dokument</w:t>
      </w:r>
      <w:r w:rsidR="006F5066">
        <w:rPr>
          <w:kern w:val="0"/>
          <w:sz w:val="24"/>
          <w:szCs w:val="24"/>
          <w:lang w:eastAsia="pl-PL"/>
        </w:rPr>
        <w:br/>
      </w:r>
      <w:r w:rsidR="006F5066" w:rsidRPr="009A0F00">
        <w:rPr>
          <w:kern w:val="0"/>
          <w:sz w:val="24"/>
          <w:szCs w:val="24"/>
          <w:lang w:eastAsia="pl-PL"/>
        </w:rPr>
        <w:t>pn.</w:t>
      </w:r>
      <w:r w:rsidR="006F5066" w:rsidRPr="009A0F00">
        <w:rPr>
          <w:rFonts w:ascii="Calibri" w:hAnsi="Calibri" w:cs="Calibri"/>
          <w:kern w:val="0"/>
          <w:sz w:val="24"/>
          <w:szCs w:val="24"/>
          <w:lang w:eastAsia="pl-PL"/>
        </w:rPr>
        <w:t xml:space="preserve"> </w:t>
      </w:r>
      <w:r w:rsidR="006F5066" w:rsidRPr="009A0F00">
        <w:rPr>
          <w:kern w:val="0"/>
          <w:sz w:val="24"/>
          <w:szCs w:val="24"/>
          <w:lang w:eastAsia="pl-PL"/>
        </w:rPr>
        <w:t>monitorowanie funkcjonowania rodziny po zakończeniu pracy z rodziną</w:t>
      </w:r>
      <w:r w:rsidR="006F5066">
        <w:rPr>
          <w:kern w:val="0"/>
          <w:sz w:val="24"/>
          <w:szCs w:val="24"/>
          <w:lang w:eastAsia="pl-PL"/>
        </w:rPr>
        <w:t xml:space="preserve"> </w:t>
      </w:r>
      <w:r w:rsidR="006F5066" w:rsidRPr="009A0F00">
        <w:rPr>
          <w:kern w:val="0"/>
          <w:sz w:val="24"/>
          <w:szCs w:val="24"/>
          <w:lang w:eastAsia="pl-PL"/>
        </w:rPr>
        <w:t>…</w:t>
      </w:r>
      <w:r w:rsidR="006F5066">
        <w:rPr>
          <w:kern w:val="0"/>
          <w:sz w:val="24"/>
          <w:szCs w:val="24"/>
          <w:vertAlign w:val="superscript"/>
          <w:lang w:eastAsia="pl-PL"/>
        </w:rPr>
        <w:footnoteReference w:id="20"/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8C1B6C" w:rsidRPr="008C1B6C">
        <w:rPr>
          <w:kern w:val="0"/>
          <w:sz w:val="24"/>
          <w:szCs w:val="24"/>
          <w:highlight w:val="black"/>
          <w:lang w:eastAsia="pl-PL"/>
        </w:rPr>
        <w:t>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8C1B6C" w:rsidRPr="008C1B6C">
        <w:rPr>
          <w:kern w:val="0"/>
          <w:sz w:val="24"/>
          <w:szCs w:val="24"/>
          <w:highlight w:val="black"/>
          <w:lang w:eastAsia="pl-PL"/>
        </w:rPr>
        <w:t>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8C1B6C" w:rsidRPr="008C1B6C">
        <w:rPr>
          <w:kern w:val="0"/>
          <w:sz w:val="24"/>
          <w:szCs w:val="24"/>
          <w:highlight w:val="black"/>
          <w:lang w:eastAsia="pl-PL"/>
        </w:rPr>
        <w:t>XXXXXXXXXXXXXXXXXXXXXXXXXXXXXXXXXXXXXXXXXXXXXX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8C1B6C" w:rsidRPr="008C1B6C">
        <w:rPr>
          <w:kern w:val="0"/>
          <w:sz w:val="24"/>
          <w:szCs w:val="24"/>
          <w:highlight w:val="black"/>
          <w:lang w:eastAsia="pl-PL"/>
        </w:rPr>
        <w:t>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8C1B6C" w:rsidRPr="008C1B6C">
        <w:rPr>
          <w:kern w:val="0"/>
          <w:sz w:val="24"/>
          <w:szCs w:val="24"/>
          <w:highlight w:val="black"/>
          <w:lang w:eastAsia="pl-PL"/>
        </w:rPr>
        <w:t>XXXXXXXXXXXXXXXXXXXXXXXX</w:t>
      </w:r>
      <w:r w:rsidR="006F5066" w:rsidRPr="009A0F00">
        <w:rPr>
          <w:kern w:val="0"/>
          <w:sz w:val="24"/>
          <w:szCs w:val="24"/>
          <w:lang w:eastAsia="pl-PL"/>
        </w:rPr>
        <w:t>.</w:t>
      </w:r>
      <w:r w:rsidR="006F5066">
        <w:rPr>
          <w:kern w:val="0"/>
          <w:sz w:val="24"/>
          <w:szCs w:val="24"/>
          <w:vertAlign w:val="superscript"/>
          <w:lang w:eastAsia="pl-PL"/>
        </w:rPr>
        <w:footnoteReference w:id="21"/>
      </w:r>
      <w:r w:rsidR="006F5066" w:rsidRPr="009A0F00">
        <w:rPr>
          <w:kern w:val="0"/>
          <w:sz w:val="24"/>
          <w:szCs w:val="24"/>
          <w:lang w:eastAsia="pl-PL"/>
        </w:rPr>
        <w:t xml:space="preserve">  </w:t>
      </w:r>
    </w:p>
    <w:p w:rsidR="00B805B5" w:rsidRDefault="008C1B6C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8C1B6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>.</w:t>
      </w:r>
      <w:r w:rsidR="006F5066">
        <w:rPr>
          <w:rFonts w:eastAsia="Calibri"/>
          <w:kern w:val="0"/>
          <w:sz w:val="24"/>
          <w:szCs w:val="24"/>
          <w:lang w:eastAsia="en-US"/>
        </w:rPr>
        <w:br/>
      </w:r>
      <w:r w:rsidR="002135D9" w:rsidRPr="002135D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2135D9" w:rsidRPr="002135D9">
        <w:rPr>
          <w:rFonts w:eastAsia="Calibri"/>
          <w:kern w:val="0"/>
          <w:sz w:val="24"/>
          <w:szCs w:val="24"/>
          <w:highlight w:val="black"/>
          <w:lang w:eastAsia="en-US"/>
        </w:rPr>
        <w:t>XXXXXXXXXXXXXX</w:t>
      </w:r>
      <w:r w:rsidR="006F5066"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135D9" w:rsidRPr="002135D9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: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;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.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XXXXXXXXXXXXXXXXXXXXXXX</w:t>
      </w:r>
      <w:r w:rsidR="006F5066">
        <w:rPr>
          <w:kern w:val="0"/>
          <w:sz w:val="24"/>
          <w:szCs w:val="24"/>
          <w:lang w:eastAsia="pl-PL"/>
        </w:rPr>
        <w:br/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</w:t>
      </w:r>
      <w:r w:rsidR="006F5066" w:rsidRPr="009A0F00">
        <w:rPr>
          <w:kern w:val="0"/>
          <w:sz w:val="24"/>
          <w:szCs w:val="24"/>
          <w:lang w:eastAsia="pl-PL"/>
        </w:rPr>
        <w:t xml:space="preserve">,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XXXXXXXXXXXXXXXXXXXXXXXXXXXXXXXXXXXXXXXXXXXX</w:t>
      </w:r>
      <w:r w:rsidR="006F5066" w:rsidRPr="009A0F00">
        <w:rPr>
          <w:kern w:val="0"/>
          <w:sz w:val="24"/>
          <w:szCs w:val="24"/>
          <w:lang w:eastAsia="pl-PL"/>
        </w:rPr>
        <w:t xml:space="preserve"> </w:t>
      </w:r>
      <w:r w:rsidR="002135D9" w:rsidRPr="002135D9">
        <w:rPr>
          <w:kern w:val="0"/>
          <w:sz w:val="24"/>
          <w:szCs w:val="24"/>
          <w:highlight w:val="black"/>
          <w:lang w:eastAsia="pl-PL"/>
        </w:rPr>
        <w:t>XXXXXXXXX</w:t>
      </w:r>
      <w:r w:rsidR="006F5066" w:rsidRPr="009A0F00">
        <w:rPr>
          <w:kern w:val="0"/>
          <w:sz w:val="24"/>
          <w:szCs w:val="24"/>
          <w:lang w:eastAsia="pl-PL"/>
        </w:rPr>
        <w:t>. A</w:t>
      </w:r>
      <w:r w:rsidR="006F5066" w:rsidRPr="009A0F00">
        <w:rPr>
          <w:sz w:val="24"/>
          <w:szCs w:val="24"/>
        </w:rPr>
        <w:t>systent rodziny współpracował z organizatorem rodzinnej pieczy zastępczej</w:t>
      </w:r>
      <w:r w:rsidR="006F5066">
        <w:rPr>
          <w:sz w:val="24"/>
          <w:szCs w:val="24"/>
        </w:rPr>
        <w:br/>
      </w:r>
      <w:r w:rsidR="006F5066" w:rsidRPr="009A0F00">
        <w:rPr>
          <w:sz w:val="24"/>
          <w:szCs w:val="24"/>
        </w:rPr>
        <w:t>(z Powiatowym Centrum Pomocy Rodzinie w Ciechanowie i Płońsku), uczestnicząc</w:t>
      </w:r>
      <w:r w:rsidR="006F5066">
        <w:rPr>
          <w:sz w:val="24"/>
          <w:szCs w:val="24"/>
        </w:rPr>
        <w:br/>
      </w:r>
      <w:r w:rsidR="006F5066" w:rsidRPr="009A0F00">
        <w:rPr>
          <w:sz w:val="24"/>
          <w:szCs w:val="24"/>
        </w:rPr>
        <w:t xml:space="preserve">w posiedzeniach zespołu ds. okresowej oceny sytuacji dzieci umieszczonych w pieczy zastępczej, przekazując pisemne informacje na temat aktualnej sytuacji rodzin ww. dzieci. </w:t>
      </w:r>
      <w:r w:rsidR="006F5066" w:rsidRPr="009A0F00">
        <w:rPr>
          <w:kern w:val="0"/>
          <w:sz w:val="24"/>
          <w:szCs w:val="24"/>
          <w:lang w:eastAsia="pl-PL"/>
        </w:rPr>
        <w:t>Udzieliła Pani wyjaśnień, że gmina Winnica ponosiła wydatki za pobyt dzieci w pieczy zastępczej pochodzących z terenu gminy, które w 2022 r. wynosiły 17.313,50 zł, w 2023 r.</w:t>
      </w:r>
      <w:r w:rsidR="006F5066">
        <w:rPr>
          <w:kern w:val="0"/>
          <w:sz w:val="24"/>
          <w:szCs w:val="24"/>
          <w:lang w:eastAsia="pl-PL"/>
        </w:rPr>
        <w:br/>
      </w:r>
      <w:r w:rsidR="006F5066" w:rsidRPr="009A0F00">
        <w:rPr>
          <w:kern w:val="0"/>
          <w:sz w:val="24"/>
          <w:szCs w:val="24"/>
          <w:lang w:eastAsia="pl-PL"/>
        </w:rPr>
        <w:t>(do dnia 13.06.2023 r.) 8.654,35 zł.</w:t>
      </w:r>
    </w:p>
    <w:p w:rsidR="007661A6" w:rsidRDefault="007661A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61A6">
        <w:rPr>
          <w:rFonts w:eastAsia="Calibri"/>
          <w:sz w:val="24"/>
          <w:szCs w:val="24"/>
          <w:highlight w:val="black"/>
          <w:lang w:eastAsia="en-US"/>
        </w:rPr>
        <w:t>XXXXXXXXXX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, </w:t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XXXXXXXXXXXXXXXXXXXXXXXXXXXXXXXXXXXXXXXXX</w:t>
      </w:r>
      <w:r w:rsidR="006F5066" w:rsidRPr="009A0F00">
        <w:rPr>
          <w:rFonts w:eastAsia="Calibri"/>
          <w:sz w:val="24"/>
          <w:szCs w:val="24"/>
          <w:lang w:eastAsia="en-US"/>
        </w:rPr>
        <w:br/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. </w:t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XXXXXXXXXXXXXXXXXXXXXXXX</w:t>
      </w:r>
    </w:p>
    <w:p w:rsidR="009B74E6" w:rsidRPr="009A0F00" w:rsidRDefault="007661A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. Zgodnie z art. 15 pkt 19, ustawy do zadań asystenta rodziny należy również współpraca z zespołem interdyscyplinarnym. </w:t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 </w:t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. </w:t>
      </w:r>
      <w:r w:rsidRPr="007661A6">
        <w:rPr>
          <w:rFonts w:eastAsia="Calibri"/>
          <w:sz w:val="24"/>
          <w:szCs w:val="24"/>
          <w:highlight w:val="black"/>
          <w:lang w:eastAsia="en-US"/>
        </w:rPr>
        <w:t>XXXXXXXXXXXXXXXXXXXXXXXXXXXXXX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 </w:t>
      </w:r>
      <w:r w:rsidRPr="003F0386">
        <w:rPr>
          <w:rFonts w:eastAsia="Calibri"/>
          <w:sz w:val="24"/>
          <w:szCs w:val="24"/>
          <w:highlight w:val="black"/>
          <w:lang w:eastAsia="en-US"/>
        </w:rPr>
        <w:t>XXXXXXXXX</w:t>
      </w:r>
      <w:r w:rsidR="006F5066" w:rsidRPr="009A0F00">
        <w:rPr>
          <w:rFonts w:eastAsia="Calibri"/>
          <w:sz w:val="24"/>
          <w:szCs w:val="24"/>
          <w:lang w:eastAsia="en-US"/>
        </w:rPr>
        <w:t xml:space="preserve">. </w:t>
      </w:r>
      <w:r w:rsidR="006F5066">
        <w:rPr>
          <w:rFonts w:eastAsia="Calibri"/>
          <w:sz w:val="24"/>
          <w:szCs w:val="24"/>
          <w:lang w:eastAsia="en-US"/>
        </w:rPr>
        <w:br/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Główne działania podejmowane przez asystenta w ramach pracy z rodziną dotyczyły podnoszenia umiejętności w zakresie: oddziaływań opiekuńczo-wychowawczych rodziców wobec dzieci, poprawy relacji w rodzinie, prawidłowego realizowania obowiązków na rzecz domu i rodziny, racjonalnego gospodarowania budżetem domowym oraz motywowania do zachowania abstynencji alkoholowej. </w:t>
      </w:r>
      <w:r w:rsidRPr="009A0F00">
        <w:rPr>
          <w:kern w:val="0"/>
          <w:sz w:val="24"/>
          <w:szCs w:val="24"/>
          <w:lang w:eastAsia="pl-PL"/>
        </w:rPr>
        <w:t>W niewielkim stopniu prowadzona była praca z rodziną mająca na względzie zdobycie przez rodzinę niezbędnych umiejętności i kompetencji</w:t>
      </w:r>
      <w:r>
        <w:rPr>
          <w:kern w:val="0"/>
          <w:sz w:val="24"/>
          <w:szCs w:val="24"/>
          <w:lang w:eastAsia="pl-PL"/>
        </w:rPr>
        <w:br/>
      </w:r>
      <w:r w:rsidRPr="009A0F00">
        <w:rPr>
          <w:kern w:val="0"/>
          <w:sz w:val="24"/>
          <w:szCs w:val="24"/>
          <w:lang w:eastAsia="pl-PL"/>
        </w:rPr>
        <w:t>w zakresie opiekuńczo-wychowawczym. Należy zwrócić uwagę, że w niewystarczającym stopniu określał potrzeby dzieci i uwzględniał je w planie pracy z rodziną. Ustalono, że asystent realizował zadania, o których mowa w art. 15 ust. 1 ustawy, w tym: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prowadził dokumentację dotyczącą pracy z rodziną,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opracowywał plan pracy z rodziną,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dokonywał okresowej oceny sytuacji rodziny i przekazywał tę ocenę podmiotowi,</w:t>
      </w:r>
      <w:r w:rsidRPr="009A0F00">
        <w:rPr>
          <w:kern w:val="0"/>
          <w:sz w:val="24"/>
          <w:szCs w:val="24"/>
          <w:lang w:eastAsia="pl-PL"/>
        </w:rPr>
        <w:br/>
        <w:t>o którym mowa w art. 17 ust. 1 ustawy,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udzielał pomocy rodzinom w rozwiązywaniu trudności wychowawczych,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udzielał pomocy rodzinom w rozwiązywaniu problemów socjalnych,</w:t>
      </w:r>
    </w:p>
    <w:p w:rsidR="009B74E6" w:rsidRPr="009A0F00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lastRenderedPageBreak/>
        <w:t>udzielanie pomocy rodzinom w poprawie ich sytuacji życiowej,</w:t>
      </w:r>
    </w:p>
    <w:p w:rsidR="009B74E6" w:rsidRDefault="006F5066" w:rsidP="009B74E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A0F00">
        <w:rPr>
          <w:kern w:val="0"/>
          <w:sz w:val="24"/>
          <w:szCs w:val="24"/>
          <w:lang w:eastAsia="pl-PL"/>
        </w:rPr>
        <w:t>współpracował z instytucjami specjalizującymi się w działaniach na rzecz dziecka</w:t>
      </w:r>
      <w:r w:rsidRPr="009A0F00">
        <w:rPr>
          <w:kern w:val="0"/>
          <w:sz w:val="24"/>
          <w:szCs w:val="24"/>
          <w:lang w:eastAsia="pl-PL"/>
        </w:rPr>
        <w:br/>
        <w:t>i rodzin.</w:t>
      </w:r>
    </w:p>
    <w:p w:rsidR="00061997" w:rsidRPr="009A0F00" w:rsidRDefault="00090967" w:rsidP="00061997">
      <w:pPr>
        <w:suppressAutoHyphens w:val="0"/>
        <w:spacing w:line="276" w:lineRule="auto"/>
        <w:ind w:left="284"/>
        <w:jc w:val="both"/>
        <w:rPr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kern w:val="0"/>
          <w:sz w:val="24"/>
          <w:szCs w:val="24"/>
          <w:lang w:eastAsia="pl-PL"/>
        </w:rPr>
        <w:t xml:space="preserve">Rodziny objęte pomocą Ośrodka korzystały ze wsparcia </w:t>
      </w:r>
      <w:r w:rsidRPr="009A0F00">
        <w:rPr>
          <w:rFonts w:eastAsia="Calibri"/>
          <w:kern w:val="0"/>
          <w:sz w:val="24"/>
          <w:szCs w:val="24"/>
          <w:lang w:eastAsia="en-US"/>
        </w:rPr>
        <w:t>specjalistów (psychologa) w Punkcie Informacyjno-Konsultacyjnym w Winnicy mieszczącym się w budynku parafialnym, Poradni Psychologiczno-Pedagogicznej w Pułtusku, Powiatowym Centrum Pomocy Rodzinie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Pułtusku. Pomoc prawna rodzinom udzielana była w Punkcie Nieodpłatnej Pomocy Prawnej w siedzibie Urzędu Gminy w Pokrzywnicy i Świerczach, Powiatowym Centrum Pomocy Rodzinie w Pułtusku. </w:t>
      </w:r>
    </w:p>
    <w:p w:rsidR="009B74E6" w:rsidRDefault="006F5066" w:rsidP="009B74E6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 xml:space="preserve">Ponadto Ośrodek na terenie gminy organizował spotkania edukacyjne dla rodzin przeżywających trudności opiekuńczo-wychowawcze. </w:t>
      </w:r>
      <w:r>
        <w:rPr>
          <w:rFonts w:eastAsia="Calibri"/>
          <w:kern w:val="0"/>
          <w:sz w:val="24"/>
          <w:szCs w:val="24"/>
          <w:lang w:eastAsia="en-US"/>
        </w:rPr>
        <w:t>W okresie kontrolnym</w:t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spotkanie odbyło się 23 marca 2023 r. na temat „Metody wychowawcze, a relacje w rodzinie”.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2"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061997" w:rsidRPr="009A0F00" w:rsidRDefault="00090967" w:rsidP="009B74E6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Zgodnie z art. 18 ust. 1 ustawy, w celu wsparcia rodziny, dziecko może zostać objęte opieką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i wychowaniem w placówce wsparcia dziennego. Na terenie gminy Winnica nie funkcjonowała placówka wsparcia dziennego. Gmina nie obejmowała rodzin przeżywających trudności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>w wypełnianiu funkcji opiekuńczo-wychowawczych pomocą rodzin wspierających.</w:t>
      </w:r>
      <w:r w:rsidRPr="009A0F00">
        <w:rPr>
          <w:kern w:val="0"/>
          <w:sz w:val="24"/>
          <w:szCs w:val="24"/>
          <w:lang w:eastAsia="pl-PL"/>
        </w:rPr>
        <w:t xml:space="preserve"> </w:t>
      </w:r>
    </w:p>
    <w:p w:rsidR="009B74E6" w:rsidRPr="009A0F00" w:rsidRDefault="006F5066" w:rsidP="009B74E6">
      <w:pPr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  <w:r w:rsidRPr="009A0F00">
        <w:rPr>
          <w:sz w:val="24"/>
          <w:szCs w:val="24"/>
        </w:rPr>
        <w:t xml:space="preserve">Na tablicy informacyjnej Ośrodka udostępniane są informacje </w:t>
      </w:r>
      <w:r w:rsidRPr="009A0F00">
        <w:rPr>
          <w:rFonts w:eastAsia="Calibri"/>
          <w:sz w:val="24"/>
          <w:szCs w:val="24"/>
        </w:rPr>
        <w:t>z zaproszeniem chętnych rodzin do współpracy, które mogłyby stanowić rodzinę wspierającą dla rodzin z problemami opiekuńczo-wychowawczymi.</w:t>
      </w:r>
      <w:r>
        <w:rPr>
          <w:rFonts w:eastAsia="Calibri"/>
          <w:sz w:val="24"/>
          <w:szCs w:val="24"/>
          <w:vertAlign w:val="superscript"/>
        </w:rPr>
        <w:footnoteReference w:id="23"/>
      </w:r>
    </w:p>
    <w:p w:rsidR="009B74E6" w:rsidRPr="009A0F00" w:rsidRDefault="00090967" w:rsidP="009B74E6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kern w:val="0"/>
          <w:sz w:val="24"/>
          <w:szCs w:val="24"/>
          <w:lang w:eastAsia="pl-PL"/>
        </w:rPr>
        <w:t xml:space="preserve">4. </w:t>
      </w:r>
      <w:r w:rsidRPr="009A0F00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9A0F00">
        <w:rPr>
          <w:bCs/>
          <w:kern w:val="0"/>
          <w:sz w:val="24"/>
          <w:szCs w:val="24"/>
          <w:lang w:eastAsia="pl-PL"/>
        </w:rPr>
        <w:br/>
        <w:t>o wsparciu kobiet w ciąży i rodzin „Za życiem”.</w:t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 xml:space="preserve">i uprawnień pracowniczych, dostępu do rehabilitacji społecznej i zawodowej oraz świadczeń opieki zdrowotnej. </w:t>
      </w:r>
      <w:r w:rsidRPr="009A0F00">
        <w:rPr>
          <w:rFonts w:eastAsia="Calibri"/>
          <w:kern w:val="0"/>
          <w:sz w:val="24"/>
          <w:lang w:eastAsia="en-US"/>
        </w:rPr>
        <w:t xml:space="preserve">W okresie kontrolnym wypłacono 3 świadczenia. </w:t>
      </w:r>
      <w:r w:rsidRPr="009A0F00">
        <w:rPr>
          <w:kern w:val="0"/>
          <w:sz w:val="24"/>
          <w:szCs w:val="24"/>
          <w:lang w:eastAsia="pl-PL"/>
        </w:rPr>
        <w:t>Okazała Pani dokumenty na potwierdzenie, że rodzinom proponowana była pomoc i wsparcie asystenta, jednak rodziny nie wyraziły zgody na podjęcie współpracy w tym zakresie.</w:t>
      </w:r>
      <w:r>
        <w:rPr>
          <w:kern w:val="0"/>
          <w:sz w:val="24"/>
          <w:szCs w:val="24"/>
          <w:vertAlign w:val="superscript"/>
          <w:lang w:eastAsia="pl-PL"/>
        </w:rPr>
        <w:footnoteReference w:id="24"/>
      </w: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Przywołane powyżej zarządzenie kierownika nr 3/2023 z dnia 4 stycznia 2023 r., zawierało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9A0F00">
        <w:rPr>
          <w:rFonts w:eastAsia="Calibri"/>
          <w:kern w:val="0"/>
          <w:sz w:val="24"/>
          <w:szCs w:val="24"/>
          <w:lang w:eastAsia="en-US"/>
        </w:rPr>
        <w:t xml:space="preserve">w treści Część I pn. Zasady postępowania w celu zapewnienia wsparcia i pomocy asystenta rodziny w przypadku zaistnienia okoliczności wskazanych w ustawie o wsparciu kobiet w ciąży i rodzin „Za życiem”. </w:t>
      </w:r>
      <w:r w:rsidRPr="009A0F00">
        <w:rPr>
          <w:kern w:val="0"/>
          <w:sz w:val="24"/>
          <w:szCs w:val="24"/>
          <w:lang w:eastAsia="pl-PL"/>
        </w:rPr>
        <w:t>Do zarządzenia dołączono dokumenty pn.: wniosek o objęcie koordynacją przez asystenta rodziny, oświadczenie wnioskodawcy/ów, upoważnienie,</w:t>
      </w:r>
      <w:r>
        <w:rPr>
          <w:kern w:val="0"/>
          <w:sz w:val="24"/>
          <w:szCs w:val="24"/>
          <w:vertAlign w:val="superscript"/>
          <w:lang w:eastAsia="pl-PL"/>
        </w:rPr>
        <w:footnoteReference w:id="25"/>
      </w:r>
      <w:r w:rsidRPr="009A0F00">
        <w:rPr>
          <w:kern w:val="0"/>
          <w:sz w:val="24"/>
          <w:szCs w:val="24"/>
          <w:lang w:eastAsia="pl-PL"/>
        </w:rPr>
        <w:t xml:space="preserve"> które nie były formalnie przyjęte jako załączniki do ww. zarządzenia. W zawartym pouczeniu we </w:t>
      </w:r>
      <w:r w:rsidRPr="009A0F00">
        <w:rPr>
          <w:kern w:val="0"/>
          <w:sz w:val="24"/>
          <w:szCs w:val="24"/>
          <w:lang w:eastAsia="pl-PL"/>
        </w:rPr>
        <w:lastRenderedPageBreak/>
        <w:t xml:space="preserve">wniosku o objęcie koordynacją błędnie wskazano </w:t>
      </w:r>
      <w:r w:rsidRPr="009A0F00">
        <w:rPr>
          <w:i/>
          <w:kern w:val="0"/>
          <w:sz w:val="24"/>
          <w:szCs w:val="24"/>
          <w:lang w:eastAsia="pl-PL"/>
        </w:rPr>
        <w:t>art. 8 ust. 3 pkt 7 ustawy (…).</w:t>
      </w:r>
      <w:r>
        <w:rPr>
          <w:i/>
          <w:kern w:val="0"/>
          <w:sz w:val="24"/>
          <w:szCs w:val="24"/>
          <w:vertAlign w:val="superscript"/>
          <w:lang w:eastAsia="pl-PL"/>
        </w:rPr>
        <w:footnoteReference w:id="26"/>
      </w:r>
      <w:r w:rsidRPr="009A0F00">
        <w:rPr>
          <w:kern w:val="0"/>
          <w:sz w:val="24"/>
          <w:szCs w:val="24"/>
          <w:lang w:eastAsia="pl-PL"/>
        </w:rPr>
        <w:t xml:space="preserve"> </w:t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Zespół kontrolny zwrócił uwagę na zapis w upoważnieniu: </w:t>
      </w:r>
      <w:r w:rsidRPr="009A0F00">
        <w:rPr>
          <w:rFonts w:eastAsiaTheme="minorHAnsi"/>
          <w:i/>
          <w:kern w:val="0"/>
          <w:sz w:val="24"/>
          <w:szCs w:val="24"/>
          <w:lang w:eastAsia="en-US"/>
        </w:rPr>
        <w:t>(…) z wyłączeniem świadczeniobiorców (…)</w:t>
      </w:r>
      <w:r w:rsidRPr="009A0F00">
        <w:rPr>
          <w:rFonts w:eastAsiaTheme="minorHAnsi"/>
          <w:kern w:val="0"/>
          <w:sz w:val="24"/>
          <w:szCs w:val="24"/>
          <w:lang w:eastAsia="en-US"/>
        </w:rPr>
        <w:t>, który nie jest spójny z treścią art. 3 pkt 2 ustawy o wsparciu kobiet w ciąży i rodzin „Za Życiem”.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7"/>
      </w:r>
      <w:r w:rsidRPr="009A0F00">
        <w:rPr>
          <w:rFonts w:eastAsiaTheme="minorHAnsi"/>
          <w:kern w:val="0"/>
          <w:sz w:val="24"/>
          <w:szCs w:val="24"/>
          <w:lang w:eastAsia="en-US"/>
        </w:rPr>
        <w:t xml:space="preserve"> Ponadto uwagę zwraca </w:t>
      </w:r>
      <w:r w:rsidRPr="009A0F00">
        <w:rPr>
          <w:kern w:val="0"/>
          <w:sz w:val="24"/>
          <w:szCs w:val="24"/>
          <w:lang w:eastAsia="pl-PL"/>
        </w:rPr>
        <w:t>zapis w oświadczeniu wnioskodawcy/ów o wyrażeniu zgody na współpracę z asystentem rodziny. Zgodnie z treścią art. 8 ust. 6 ustawy o wsparciu kobiet w ciąży i rodzin „Za życiem” koordynacja wsparcia podejmowana jest przez asystenta rodziny na wniosek osób, złożony do właściwego ze względu na miejsce zamieszkania wnioskodawcy kierownika ośrodka pomocy społecznej. Ustalono, że treść dokumentu</w:t>
      </w:r>
      <w:r w:rsidRPr="009A0F00">
        <w:rPr>
          <w:sz w:val="24"/>
          <w:szCs w:val="24"/>
        </w:rPr>
        <w:t xml:space="preserve"> nie odnosiła się do realizacji działań asystenta rodziny w ramach zadań z zakresu ustawy</w:t>
      </w:r>
      <w:r>
        <w:rPr>
          <w:sz w:val="24"/>
          <w:szCs w:val="24"/>
        </w:rPr>
        <w:br/>
      </w:r>
      <w:r w:rsidRPr="009A0F00">
        <w:rPr>
          <w:sz w:val="24"/>
          <w:szCs w:val="24"/>
        </w:rPr>
        <w:t xml:space="preserve">o wsparciu kobiet w ciąży i rodzin „Za życiem”. </w:t>
      </w:r>
      <w:r w:rsidRPr="009A0F00">
        <w:rPr>
          <w:kern w:val="0"/>
          <w:sz w:val="24"/>
          <w:szCs w:val="24"/>
          <w:lang w:eastAsia="pl-PL"/>
        </w:rPr>
        <w:t xml:space="preserve"> </w:t>
      </w:r>
    </w:p>
    <w:p w:rsidR="009B74E6" w:rsidRPr="009A0F00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9A0F00">
        <w:rPr>
          <w:rFonts w:eastAsia="Calibri"/>
          <w:kern w:val="0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9B74E6" w:rsidRPr="009A0F00" w:rsidRDefault="006F5066" w:rsidP="009B74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 xml:space="preserve">dopracować procedury podejmowanych działań na rzecz rodzin objętych wsparciem asystenta rodziny, w celu udoskonalenia </w:t>
      </w:r>
      <w:r w:rsidRPr="009A0F00">
        <w:rPr>
          <w:rFonts w:eastAsiaTheme="minorHAnsi"/>
          <w:kern w:val="0"/>
          <w:sz w:val="24"/>
          <w:szCs w:val="24"/>
          <w:lang w:eastAsia="en-US"/>
        </w:rPr>
        <w:t>sposobu organizacji pracy asystenta rodziny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i pracownika socjalnego, w tym wzory dokumentów</w:t>
      </w:r>
      <w:r w:rsidRPr="009A0F00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 xml:space="preserve">, </w:t>
      </w:r>
    </w:p>
    <w:p w:rsidR="009B74E6" w:rsidRPr="009A0F00" w:rsidRDefault="006F5066" w:rsidP="009B74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  <w:kern w:val="0"/>
          <w:sz w:val="24"/>
          <w:szCs w:val="24"/>
          <w:lang w:eastAsia="pl-PL"/>
        </w:rPr>
      </w:pPr>
      <w:r w:rsidRPr="009A0F00">
        <w:rPr>
          <w:rFonts w:ascii="TimesNewRomanPSMT" w:hAnsi="TimesNewRomanPSMT" w:cs="TimesNewRomanPSMT"/>
          <w:kern w:val="0"/>
          <w:sz w:val="24"/>
          <w:szCs w:val="24"/>
          <w:lang w:eastAsia="pl-PL"/>
        </w:rPr>
        <w:t>dopracować zasady określające standardy pracy asystenta rodziny, w zakresie podejmowanej przez niego koordynacji wsparcia, określonej w ustawie o wsparciu kobiet w ciąży i rodzin „Za życiem” oraz wzory dokumentów wykorzystywanych do pracy z rodziną,</w:t>
      </w:r>
    </w:p>
    <w:p w:rsidR="009B74E6" w:rsidRPr="009A0F00" w:rsidRDefault="006F5066" w:rsidP="009B74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9A0F00">
        <w:rPr>
          <w:rFonts w:eastAsiaTheme="minorHAnsi"/>
          <w:kern w:val="0"/>
          <w:sz w:val="24"/>
          <w:szCs w:val="24"/>
          <w:lang w:eastAsia="en-US"/>
        </w:rPr>
        <w:t>realizować art. 15 ust. 1 pkt. 2 ustawy poprzez opracowanie we współpracy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z koordynatorem rodzinnej pieczy zastępczej planu pracy, który jest skoordynowany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9A0F00">
        <w:rPr>
          <w:rFonts w:eastAsiaTheme="minorHAnsi"/>
          <w:kern w:val="0"/>
          <w:sz w:val="24"/>
          <w:szCs w:val="24"/>
          <w:lang w:eastAsia="en-US"/>
        </w:rPr>
        <w:t>z planem pomocy dziecku umieszczonemu w pieczy zastępczej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61997" w:rsidRDefault="00090967" w:rsidP="009B74E6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</w:p>
    <w:p w:rsidR="009B74E6" w:rsidRPr="009A0F00" w:rsidRDefault="006F5066" w:rsidP="009B74E6">
      <w:pPr>
        <w:suppressAutoHyphens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9A0F00">
        <w:rPr>
          <w:bCs/>
          <w:kern w:val="0"/>
          <w:sz w:val="24"/>
          <w:szCs w:val="24"/>
          <w:lang w:eastAsia="pl-PL"/>
        </w:rPr>
        <w:t>Uwagi i wnioski pokontrolne</w:t>
      </w:r>
    </w:p>
    <w:p w:rsidR="009B74E6" w:rsidRPr="009A0F00" w:rsidRDefault="006F5066" w:rsidP="009B74E6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9B74E6" w:rsidRDefault="006F5066" w:rsidP="009B74E6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dziennego, zgodnie z art. 9 pkt 2 ustawy.</w:t>
      </w:r>
    </w:p>
    <w:p w:rsidR="00E11AE2" w:rsidRPr="009A0F00" w:rsidRDefault="006F5066" w:rsidP="00E11AE2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A0F00">
        <w:rPr>
          <w:rFonts w:eastAsia="Calibri"/>
          <w:sz w:val="24"/>
          <w:szCs w:val="24"/>
          <w:lang w:eastAsia="en-US"/>
        </w:rPr>
        <w:t>wypełnia</w:t>
      </w:r>
      <w:r>
        <w:rPr>
          <w:rFonts w:eastAsia="Calibri"/>
          <w:sz w:val="24"/>
          <w:szCs w:val="24"/>
          <w:lang w:eastAsia="en-US"/>
        </w:rPr>
        <w:t>nia</w:t>
      </w:r>
      <w:r w:rsidRPr="009A0F00">
        <w:rPr>
          <w:rFonts w:eastAsia="Calibri"/>
          <w:sz w:val="24"/>
          <w:szCs w:val="24"/>
          <w:lang w:eastAsia="en-US"/>
        </w:rPr>
        <w:t xml:space="preserve"> obowiązk</w:t>
      </w:r>
      <w:r>
        <w:rPr>
          <w:rFonts w:eastAsia="Calibri"/>
          <w:sz w:val="24"/>
          <w:szCs w:val="24"/>
          <w:lang w:eastAsia="en-US"/>
        </w:rPr>
        <w:t>u</w:t>
      </w:r>
      <w:r w:rsidRPr="009A0F00">
        <w:rPr>
          <w:rFonts w:eastAsia="Calibri"/>
          <w:sz w:val="24"/>
          <w:szCs w:val="24"/>
          <w:lang w:eastAsia="en-US"/>
        </w:rPr>
        <w:t xml:space="preserve"> wynikając</w:t>
      </w:r>
      <w:r>
        <w:rPr>
          <w:rFonts w:eastAsia="Calibri"/>
          <w:sz w:val="24"/>
          <w:szCs w:val="24"/>
          <w:lang w:eastAsia="en-US"/>
        </w:rPr>
        <w:t>ego</w:t>
      </w:r>
      <w:r w:rsidRPr="009A0F00">
        <w:rPr>
          <w:rFonts w:eastAsia="Calibri"/>
          <w:sz w:val="24"/>
          <w:szCs w:val="24"/>
          <w:lang w:eastAsia="en-US"/>
        </w:rPr>
        <w:t xml:space="preserve"> z art. 179 ustawy w zakresie przedstawiania radzie gminy rocznego sprawozdania z realizacji zadań z zakresu wspierania rodziny oraz przedstawiania potrzeb związanych z realizacją zadań z ww. zakresu</w:t>
      </w:r>
      <w:r>
        <w:rPr>
          <w:rFonts w:eastAsia="Calibri"/>
          <w:sz w:val="24"/>
          <w:szCs w:val="24"/>
          <w:lang w:eastAsia="en-US"/>
        </w:rPr>
        <w:t>.</w:t>
      </w:r>
    </w:p>
    <w:bookmarkEnd w:id="4"/>
    <w:p w:rsidR="009B74E6" w:rsidRPr="007B0BE4" w:rsidRDefault="00090967" w:rsidP="009B74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091D27" w:rsidRDefault="00090967" w:rsidP="00B805B5">
      <w:pPr>
        <w:suppressAutoHyphens w:val="0"/>
        <w:spacing w:line="276" w:lineRule="auto"/>
        <w:ind w:left="35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B74E6" w:rsidRPr="007B0BE4" w:rsidRDefault="006F5066" w:rsidP="00B805B5">
      <w:pPr>
        <w:suppressAutoHyphens w:val="0"/>
        <w:spacing w:line="276" w:lineRule="auto"/>
        <w:ind w:left="3540"/>
        <w:jc w:val="both"/>
        <w:rPr>
          <w:rFonts w:eastAsia="Calibri"/>
          <w:kern w:val="0"/>
          <w:sz w:val="24"/>
          <w:szCs w:val="24"/>
          <w:lang w:eastAsia="en-US"/>
        </w:rPr>
      </w:pPr>
      <w:r w:rsidRPr="007B0BE4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9B74E6" w:rsidRPr="007B0BE4" w:rsidRDefault="006F5066" w:rsidP="009B74E6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B0BE4">
        <w:rPr>
          <w:rFonts w:eastAsia="Calibri"/>
          <w:kern w:val="0"/>
          <w:sz w:val="24"/>
          <w:szCs w:val="24"/>
          <w:lang w:eastAsia="en-US"/>
        </w:rPr>
        <w:t>Zgodnie z art. 197 d ustawy z dnia 9 czerwca 2011 r. o wspieraniu rodziny i systemie pieczy zastępczej (Dz. U. z 202</w:t>
      </w:r>
      <w:r>
        <w:rPr>
          <w:rFonts w:eastAsia="Calibri"/>
          <w:kern w:val="0"/>
          <w:sz w:val="24"/>
          <w:szCs w:val="24"/>
          <w:lang w:eastAsia="en-US"/>
        </w:rPr>
        <w:t>3</w:t>
      </w:r>
      <w:r w:rsidRPr="007B0BE4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</w:t>
      </w:r>
      <w:r w:rsidRPr="007B0BE4">
        <w:rPr>
          <w:rFonts w:eastAsia="Calibri"/>
          <w:kern w:val="0"/>
          <w:sz w:val="24"/>
          <w:szCs w:val="24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 xml:space="preserve">(Dz. U. poz. 1477) kontrolowana </w:t>
      </w:r>
      <w:r w:rsidRPr="007B0BE4">
        <w:rPr>
          <w:rFonts w:eastAsia="Calibri"/>
          <w:kern w:val="0"/>
          <w:sz w:val="24"/>
          <w:szCs w:val="24"/>
          <w:lang w:eastAsia="en-US"/>
        </w:rPr>
        <w:lastRenderedPageBreak/>
        <w:t>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W przypadku nieuwzględnienia przez Wojewodę Mazowieckiego zastrzeżeń oraz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w przypadku nie zgłoszenia zastrzeżeń do zaleceń, kontrolowana jednostka jest obowiązana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w terminie 30 dni od otrzymania niniejszego wystąpienia pokontrolnego powiadomić wojewodę o sposobie realizacji uwag, wniosków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B0BE4">
        <w:rPr>
          <w:rFonts w:eastAsia="Calibri"/>
          <w:kern w:val="0"/>
          <w:sz w:val="24"/>
          <w:szCs w:val="24"/>
          <w:lang w:eastAsia="en-US"/>
        </w:rPr>
        <w:t>i zaleceń. W przypadku uwzględnienia zastrzeżeń odpowiadając na zalecenia należy mieć na uwadze zmiany wynikające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z powyższego faktu. Jednocześnie przypominam, że w przypadku osób, które nie realizują zaleceń pokontrolnych mają zastosowanie przepisy art. 198 ustawy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B0BE4">
        <w:rPr>
          <w:rFonts w:eastAsia="Calibri"/>
          <w:kern w:val="0"/>
          <w:sz w:val="24"/>
          <w:szCs w:val="24"/>
          <w:lang w:eastAsia="en-US"/>
        </w:rPr>
        <w:t>o wspieraniu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0BE4">
        <w:rPr>
          <w:rFonts w:eastAsia="Calibri"/>
          <w:kern w:val="0"/>
          <w:sz w:val="24"/>
          <w:szCs w:val="24"/>
          <w:lang w:eastAsia="en-US"/>
        </w:rPr>
        <w:t>i systemie pieczy zastępczej.</w:t>
      </w:r>
    </w:p>
    <w:p w:rsidR="00170139" w:rsidRDefault="00090967" w:rsidP="009B74E6">
      <w:pPr>
        <w:snapToGrid w:val="0"/>
        <w:spacing w:line="276" w:lineRule="auto"/>
        <w:jc w:val="both"/>
        <w:rPr>
          <w:color w:val="000000"/>
          <w:sz w:val="24"/>
          <w:szCs w:val="24"/>
        </w:rPr>
      </w:pPr>
    </w:p>
    <w:p w:rsidR="00170139" w:rsidRPr="00D564EF" w:rsidRDefault="00090967" w:rsidP="009B74E6">
      <w:pPr>
        <w:spacing w:line="276" w:lineRule="auto"/>
        <w:ind w:left="709"/>
        <w:jc w:val="both"/>
        <w:rPr>
          <w:i/>
        </w:rPr>
      </w:pPr>
    </w:p>
    <w:p w:rsidR="006F3B71" w:rsidRDefault="006F506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9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9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10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10"/>
    </w:p>
    <w:p w:rsidR="00F75D88" w:rsidRDefault="0009096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6F506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B74E6" w:rsidRDefault="00090967" w:rsidP="00F75D88">
      <w:pPr>
        <w:pStyle w:val="Nagwek"/>
        <w:ind w:left="5595"/>
      </w:pPr>
    </w:p>
    <w:p w:rsidR="009B74E6" w:rsidRPr="009F7625" w:rsidRDefault="006F5066" w:rsidP="009B74E6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B74E6" w:rsidRPr="009F7625" w:rsidRDefault="006F5066" w:rsidP="009B74E6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 xml:space="preserve">                Beata Krzykowska</w:t>
      </w:r>
    </w:p>
    <w:p w:rsidR="009B74E6" w:rsidRPr="009F7625" w:rsidRDefault="006F5066" w:rsidP="009B74E6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9B74E6" w:rsidRPr="00A83A71" w:rsidRDefault="006F5066" w:rsidP="009B74E6">
      <w:pPr>
        <w:suppressAutoHyphens w:val="0"/>
        <w:spacing w:line="276" w:lineRule="auto"/>
        <w:ind w:left="709"/>
      </w:pPr>
      <w:r w:rsidRPr="009F7625">
        <w:rPr>
          <w:rFonts w:eastAsia="Calibri"/>
          <w:bCs/>
          <w:kern w:val="0"/>
          <w:sz w:val="24"/>
          <w:szCs w:val="24"/>
          <w:lang w:eastAsia="en-US"/>
        </w:rPr>
        <w:t xml:space="preserve">    Anna Kamińska</w:t>
      </w:r>
    </w:p>
    <w:p w:rsidR="009B74E6" w:rsidRPr="00A83A71" w:rsidRDefault="00090967" w:rsidP="00F75D88">
      <w:pPr>
        <w:pStyle w:val="Nagwek"/>
        <w:ind w:left="5595"/>
      </w:pPr>
    </w:p>
    <w:sectPr w:rsidR="009B74E6" w:rsidRPr="00A83A7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67" w:rsidRDefault="00090967">
      <w:r>
        <w:separator/>
      </w:r>
    </w:p>
  </w:endnote>
  <w:endnote w:type="continuationSeparator" w:id="0">
    <w:p w:rsidR="00090967" w:rsidRDefault="000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71960"/>
      <w:docPartObj>
        <w:docPartGallery w:val="Page Numbers (Bottom of Page)"/>
        <w:docPartUnique/>
      </w:docPartObj>
    </w:sdtPr>
    <w:sdtEndPr/>
    <w:sdtContent>
      <w:p w:rsidR="009B74E6" w:rsidRDefault="006F50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090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6F50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6F506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9096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6F506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6F50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67" w:rsidRDefault="00090967">
      <w:r>
        <w:separator/>
      </w:r>
    </w:p>
  </w:footnote>
  <w:footnote w:type="continuationSeparator" w:id="0">
    <w:p w:rsidR="00090967" w:rsidRDefault="00090967">
      <w:r>
        <w:continuationSeparator/>
      </w:r>
    </w:p>
  </w:footnote>
  <w:footnote w:id="1">
    <w:p w:rsidR="009B74E6" w:rsidRPr="0035516D" w:rsidRDefault="006F5066" w:rsidP="009B74E6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 </w:t>
      </w:r>
      <w:r>
        <w:t>50-51</w:t>
      </w:r>
      <w:r w:rsidRPr="0035516D">
        <w:t>.</w:t>
      </w:r>
    </w:p>
  </w:footnote>
  <w:footnote w:id="2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30-34.</w:t>
      </w:r>
    </w:p>
  </w:footnote>
  <w:footnote w:id="3">
    <w:p w:rsidR="009B74E6" w:rsidRPr="0035516D" w:rsidRDefault="006F5066" w:rsidP="009B74E6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35-49</w:t>
      </w:r>
      <w:r w:rsidRPr="0035516D">
        <w:t>.</w:t>
      </w:r>
    </w:p>
  </w:footnote>
  <w:footnote w:id="4">
    <w:p w:rsidR="009B74E6" w:rsidRPr="00C52584" w:rsidRDefault="006F5066" w:rsidP="009B74E6">
      <w:pPr>
        <w:pStyle w:val="Tekstprzypisudolnego"/>
        <w:rPr>
          <w:rFonts w:ascii="Calibri" w:hAnsi="Calibri" w:cs="Calibri"/>
        </w:rPr>
      </w:pPr>
      <w:r w:rsidRPr="0035516D">
        <w:rPr>
          <w:rStyle w:val="Odwoanieprzypisudolnego"/>
        </w:rPr>
        <w:footnoteRef/>
      </w:r>
      <w:r w:rsidRPr="0035516D">
        <w:t xml:space="preserve"> Akta kontroli, s. </w:t>
      </w:r>
      <w:r>
        <w:t>52-63</w:t>
      </w:r>
      <w:r w:rsidRPr="0035516D">
        <w:t>.</w:t>
      </w:r>
    </w:p>
  </w:footnote>
  <w:footnote w:id="5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 , s. 64-75, 76-93.</w:t>
      </w:r>
    </w:p>
  </w:footnote>
  <w:footnote w:id="6">
    <w:p w:rsidR="009B74E6" w:rsidRPr="0035516D" w:rsidRDefault="006F5066" w:rsidP="009B74E6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142-147</w:t>
      </w:r>
      <w:r w:rsidRPr="0035516D">
        <w:t xml:space="preserve">.  </w:t>
      </w:r>
    </w:p>
  </w:footnote>
  <w:footnote w:id="7">
    <w:p w:rsidR="009B74E6" w:rsidRPr="0035516D" w:rsidRDefault="006F5066" w:rsidP="009B74E6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134</w:t>
      </w:r>
      <w:r w:rsidRPr="0035516D">
        <w:t>.</w:t>
      </w:r>
    </w:p>
  </w:footnote>
  <w:footnote w:id="8">
    <w:p w:rsidR="009B74E6" w:rsidRPr="0035516D" w:rsidRDefault="006F5066" w:rsidP="009B74E6">
      <w:pPr>
        <w:pStyle w:val="Tekstprzypisudolnego"/>
        <w:jc w:val="both"/>
      </w:pPr>
      <w:r w:rsidRPr="0035516D">
        <w:rPr>
          <w:rStyle w:val="Odwoanieprzypisudolnego"/>
        </w:rPr>
        <w:footnoteRef/>
      </w:r>
      <w:r w:rsidRPr="0035516D">
        <w:t xml:space="preserve"> Art. 179 ust. 1. W terminie do dnia 31 marca każdego roku wójt składa radzie gminy roczne sprawozdanie</w:t>
      </w:r>
      <w:r w:rsidRPr="0035516D">
        <w:br/>
        <w:t>z realizacji zadań z zakresu wspierania rodziny oraz przedstawia potrzeby związane z realizacją zadań.</w:t>
      </w:r>
    </w:p>
  </w:footnote>
  <w:footnote w:id="9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94-107.</w:t>
      </w:r>
    </w:p>
  </w:footnote>
  <w:footnote w:id="10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121-128.</w:t>
      </w:r>
    </w:p>
  </w:footnote>
  <w:footnote w:id="11">
    <w:p w:rsidR="009B74E6" w:rsidRPr="0035516D" w:rsidRDefault="006F5066" w:rsidP="009B74E6">
      <w:pPr>
        <w:pStyle w:val="Tekstprzypisudolnego"/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108-120.</w:t>
      </w:r>
    </w:p>
  </w:footnote>
  <w:footnote w:id="12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110.</w:t>
      </w:r>
    </w:p>
  </w:footnote>
  <w:footnote w:id="13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189-190.</w:t>
      </w:r>
    </w:p>
  </w:footnote>
  <w:footnote w:id="14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182. </w:t>
      </w:r>
    </w:p>
  </w:footnote>
  <w:footnote w:id="15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197-198.</w:t>
      </w:r>
    </w:p>
  </w:footnote>
  <w:footnote w:id="16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197-198.</w:t>
      </w:r>
    </w:p>
  </w:footnote>
  <w:footnote w:id="17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. 197-198, 199-200.</w:t>
      </w:r>
    </w:p>
  </w:footnote>
  <w:footnote w:id="18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191-192.</w:t>
      </w:r>
    </w:p>
  </w:footnote>
  <w:footnote w:id="19">
    <w:p w:rsidR="009B74E6" w:rsidRPr="000A2D9F" w:rsidRDefault="006F5066" w:rsidP="009B74E6">
      <w:pPr>
        <w:pStyle w:val="Tekstprzypisudolnego"/>
        <w:rPr>
          <w:rFonts w:ascii="Calibri" w:hAnsi="Calibri"/>
        </w:rPr>
      </w:pPr>
      <w:r w:rsidRPr="0035516D">
        <w:rPr>
          <w:rStyle w:val="Odwoanieprzypisudolnego"/>
        </w:rPr>
        <w:footnoteRef/>
      </w:r>
      <w:r w:rsidRPr="0035516D">
        <w:t xml:space="preserve"> Akta kontroli, s.</w:t>
      </w:r>
      <w:r>
        <w:t xml:space="preserve"> 134-135</w:t>
      </w:r>
      <w:r w:rsidRPr="0035516D">
        <w:t>.</w:t>
      </w:r>
    </w:p>
  </w:footnote>
  <w:footnote w:id="20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203.</w:t>
      </w:r>
    </w:p>
  </w:footnote>
  <w:footnote w:id="21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205-206.</w:t>
      </w:r>
    </w:p>
  </w:footnote>
  <w:footnote w:id="22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151-153.</w:t>
      </w:r>
    </w:p>
  </w:footnote>
  <w:footnote w:id="23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150.</w:t>
      </w:r>
    </w:p>
  </w:footnote>
  <w:footnote w:id="24">
    <w:p w:rsidR="009B74E6" w:rsidRPr="004D29F4" w:rsidRDefault="006F5066" w:rsidP="009B74E6">
      <w:pPr>
        <w:pStyle w:val="Tekstprzypisudolnego"/>
      </w:pPr>
      <w:r w:rsidRPr="004D29F4">
        <w:rPr>
          <w:rStyle w:val="Odwoanieprzypisudolnego"/>
        </w:rPr>
        <w:footnoteRef/>
      </w:r>
      <w:r w:rsidRPr="004D29F4">
        <w:t xml:space="preserve"> Akta kontroli, s.</w:t>
      </w:r>
      <w:r>
        <w:t xml:space="preserve"> 154-156</w:t>
      </w:r>
      <w:r w:rsidRPr="004D29F4">
        <w:t>.</w:t>
      </w:r>
    </w:p>
  </w:footnote>
  <w:footnote w:id="25">
    <w:p w:rsidR="009B74E6" w:rsidRPr="004D29F4" w:rsidRDefault="006F5066" w:rsidP="009B74E6">
      <w:pPr>
        <w:pStyle w:val="Tekstprzypisudolnego"/>
      </w:pPr>
      <w:r w:rsidRPr="004D29F4">
        <w:rPr>
          <w:rStyle w:val="Odwoanieprzypisudolnego"/>
        </w:rPr>
        <w:footnoteRef/>
      </w:r>
      <w:r w:rsidRPr="004D29F4">
        <w:t xml:space="preserve"> Akta kontroli, s.</w:t>
      </w:r>
      <w:r>
        <w:t xml:space="preserve"> 121-128.</w:t>
      </w:r>
    </w:p>
  </w:footnote>
  <w:footnote w:id="26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127.</w:t>
      </w:r>
    </w:p>
  </w:footnote>
  <w:footnote w:id="27">
    <w:p w:rsidR="009B74E6" w:rsidRDefault="006F5066" w:rsidP="009B74E6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6F5066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9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3D9"/>
    <w:multiLevelType w:val="hybridMultilevel"/>
    <w:tmpl w:val="3F608FD8"/>
    <w:lvl w:ilvl="0" w:tplc="608E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6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E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2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A0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C1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E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C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B4DC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D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AB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5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04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9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E5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18689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F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9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1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7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A1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C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0C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E4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16F8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63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49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A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8A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62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D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04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68"/>
    <w:rsid w:val="000077FA"/>
    <w:rsid w:val="00090967"/>
    <w:rsid w:val="002135D9"/>
    <w:rsid w:val="002308D6"/>
    <w:rsid w:val="00285BD2"/>
    <w:rsid w:val="0028653B"/>
    <w:rsid w:val="002D1593"/>
    <w:rsid w:val="003F0386"/>
    <w:rsid w:val="006F5066"/>
    <w:rsid w:val="007661A6"/>
    <w:rsid w:val="007A2042"/>
    <w:rsid w:val="008C1B6C"/>
    <w:rsid w:val="00B473EA"/>
    <w:rsid w:val="00B93347"/>
    <w:rsid w:val="00B96468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F792-48FC-4621-BD2E-E65D8C3D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4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4E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nhideWhenUsed/>
    <w:rsid w:val="009B74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A1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A1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14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4241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2023-08-31T07:39:00Z</dcterms:created>
  <dcterms:modified xsi:type="dcterms:W3CDTF">2023-08-31T07:39:00Z</dcterms:modified>
</cp:coreProperties>
</file>