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CF" w:rsidRDefault="008D4BCF" w:rsidP="001E4DF7">
      <w:pPr>
        <w:spacing w:after="120" w:line="276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2 do umowy </w:t>
      </w:r>
    </w:p>
    <w:p w:rsidR="008D4BCF" w:rsidRPr="00BA40B9" w:rsidRDefault="008D4BCF" w:rsidP="001E4DF7">
      <w:pPr>
        <w:spacing w:after="120" w:line="276" w:lineRule="auto"/>
        <w:ind w:left="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hAnsi="Times New Roman" w:cs="Times New Roman"/>
          <w:sz w:val="24"/>
          <w:szCs w:val="24"/>
          <w:u w:val="single" w:color="000000"/>
        </w:rPr>
        <w:t>OPIS PRZEDMIOTU ZAMÓWIENIA</w:t>
      </w:r>
    </w:p>
    <w:p w:rsidR="00832574" w:rsidRPr="003E75C4" w:rsidRDefault="008D4BCF" w:rsidP="00DF6538">
      <w:pPr>
        <w:spacing w:after="120" w:line="360" w:lineRule="auto"/>
        <w:ind w:left="6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E75C4">
        <w:rPr>
          <w:rFonts w:ascii="Times New Roman" w:hAnsi="Times New Roman" w:cs="Times New Roman"/>
          <w:b/>
          <w:color w:val="auto"/>
          <w:sz w:val="24"/>
          <w:szCs w:val="24"/>
        </w:rPr>
        <w:t>Prz</w:t>
      </w:r>
      <w:r w:rsidR="00A25EC8" w:rsidRPr="003E75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edmiotem zamówienia jest zakup i </w:t>
      </w:r>
      <w:r w:rsidRPr="003E75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dostarczenie </w:t>
      </w:r>
      <w:r w:rsidR="00832574" w:rsidRPr="003E75C4">
        <w:rPr>
          <w:rFonts w:ascii="Times New Roman" w:hAnsi="Times New Roman" w:cs="Times New Roman"/>
          <w:b/>
          <w:sz w:val="24"/>
          <w:szCs w:val="24"/>
        </w:rPr>
        <w:t xml:space="preserve">7 sztuk fabrycznie nowych, kompletnych nagrzewnic elektrycznych </w:t>
      </w:r>
      <w:r w:rsidR="00DF6538" w:rsidRPr="003E75C4">
        <w:rPr>
          <w:rFonts w:ascii="Times New Roman" w:hAnsi="Times New Roman" w:cs="Times New Roman"/>
          <w:b/>
        </w:rPr>
        <w:t>wyprodukowanych nie wcześniej niż 12 miesięcy</w:t>
      </w:r>
      <w:r w:rsidR="00DF6538" w:rsidRPr="003E75C4">
        <w:rPr>
          <w:rFonts w:ascii="Times New Roman" w:hAnsi="Times New Roman" w:cs="Times New Roman"/>
          <w:b/>
          <w:bCs/>
        </w:rPr>
        <w:t xml:space="preserve"> </w:t>
      </w:r>
      <w:r w:rsidR="00DF6538" w:rsidRPr="003E75C4">
        <w:rPr>
          <w:rFonts w:ascii="Times New Roman" w:hAnsi="Times New Roman" w:cs="Times New Roman"/>
          <w:b/>
        </w:rPr>
        <w:t>przed terminem dostawy</w:t>
      </w:r>
      <w:r w:rsidR="00DF6538" w:rsidRPr="003E7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574" w:rsidRPr="003E75C4">
        <w:rPr>
          <w:rFonts w:ascii="Times New Roman" w:hAnsi="Times New Roman" w:cs="Times New Roman"/>
          <w:b/>
          <w:sz w:val="24"/>
          <w:szCs w:val="24"/>
        </w:rPr>
        <w:t>wraz z przewodami do zasilania</w:t>
      </w:r>
      <w:r w:rsidR="000041B8" w:rsidRPr="003E75C4">
        <w:rPr>
          <w:rFonts w:ascii="Times New Roman" w:hAnsi="Times New Roman" w:cs="Times New Roman"/>
          <w:b/>
        </w:rPr>
        <w:t xml:space="preserve"> na potrzeby Wydziału Bezpieczeństwa i Zarządzania Kryzysowego Mazowieckiego Urzędu Wojewódzkiego w Warszawie.</w:t>
      </w:r>
    </w:p>
    <w:p w:rsidR="001E4DF7" w:rsidRPr="00DF6538" w:rsidRDefault="001E4DF7" w:rsidP="00DF6538">
      <w:pPr>
        <w:pStyle w:val="Akapitzlist"/>
        <w:numPr>
          <w:ilvl w:val="0"/>
          <w:numId w:val="20"/>
        </w:numPr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6538">
        <w:rPr>
          <w:rFonts w:ascii="Times New Roman" w:hAnsi="Times New Roman" w:cs="Times New Roman"/>
          <w:color w:val="auto"/>
          <w:sz w:val="24"/>
          <w:szCs w:val="24"/>
          <w:u w:val="single"/>
        </w:rPr>
        <w:t>Nagrzewnice elektryczne</w:t>
      </w:r>
      <w:r w:rsidR="00331397" w:rsidRPr="00DF653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19070D" w:rsidRPr="00DF6538">
        <w:rPr>
          <w:rFonts w:ascii="Times New Roman" w:hAnsi="Times New Roman" w:cs="Times New Roman"/>
          <w:sz w:val="24"/>
          <w:szCs w:val="24"/>
          <w:u w:val="single"/>
        </w:rPr>
        <w:t>muszą spełniać poniższe wymagania:</w:t>
      </w:r>
    </w:p>
    <w:p w:rsidR="001256F7" w:rsidRPr="00BA40B9" w:rsidRDefault="0019070D" w:rsidP="003E05A2">
      <w:pPr>
        <w:pStyle w:val="Akapitzlist"/>
        <w:numPr>
          <w:ilvl w:val="0"/>
          <w:numId w:val="15"/>
        </w:numPr>
        <w:tabs>
          <w:tab w:val="left" w:pos="3261"/>
        </w:tabs>
        <w:spacing w:before="120" w:after="120" w:line="360" w:lineRule="auto"/>
        <w:ind w:left="681" w:right="11" w:hanging="397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hAnsi="Times New Roman" w:cs="Times New Roman"/>
          <w:sz w:val="24"/>
          <w:szCs w:val="24"/>
        </w:rPr>
        <w:t>produkt fabrycznie nowy;</w:t>
      </w:r>
    </w:p>
    <w:p w:rsidR="001256F7" w:rsidRPr="00BA40B9" w:rsidRDefault="00034D4F" w:rsidP="003E05A2">
      <w:pPr>
        <w:pStyle w:val="Akapitzlist"/>
        <w:numPr>
          <w:ilvl w:val="0"/>
          <w:numId w:val="15"/>
        </w:numPr>
        <w:tabs>
          <w:tab w:val="left" w:pos="3261"/>
        </w:tabs>
        <w:spacing w:before="120" w:after="120" w:line="360" w:lineRule="auto"/>
        <w:ind w:left="681" w:right="11" w:hanging="397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064D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oc grzewcza około </w:t>
      </w:r>
      <w:r w:rsidR="001256F7"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22 kW</w:t>
      </w:r>
      <w:r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;</w:t>
      </w:r>
      <w:r w:rsidR="001256F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256F7" w:rsidRPr="00BA40B9" w:rsidRDefault="00034D4F" w:rsidP="003E05A2">
      <w:pPr>
        <w:pStyle w:val="Akapitzlist"/>
        <w:numPr>
          <w:ilvl w:val="0"/>
          <w:numId w:val="15"/>
        </w:numPr>
        <w:tabs>
          <w:tab w:val="left" w:pos="3261"/>
        </w:tabs>
        <w:spacing w:before="120" w:after="120" w:line="360" w:lineRule="auto"/>
        <w:ind w:left="681" w:right="11" w:hanging="397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064D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rzepływ powietrza około </w:t>
      </w:r>
      <w:r w:rsidR="001256F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256F7"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2400 m³/h</w:t>
      </w:r>
      <w:r w:rsidR="001256F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1256F7" w:rsidRPr="00BA40B9" w:rsidRDefault="00034D4F" w:rsidP="003E05A2">
      <w:pPr>
        <w:pStyle w:val="Akapitzlist"/>
        <w:numPr>
          <w:ilvl w:val="0"/>
          <w:numId w:val="15"/>
        </w:numPr>
        <w:tabs>
          <w:tab w:val="left" w:pos="3261"/>
        </w:tabs>
        <w:spacing w:before="120" w:after="120" w:line="360" w:lineRule="auto"/>
        <w:ind w:left="681" w:right="11" w:hanging="397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>regulacja termostatem;</w:t>
      </w:r>
      <w:r w:rsidR="001256F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256F7" w:rsidRPr="00BA40B9" w:rsidRDefault="00034D4F" w:rsidP="003E05A2">
      <w:pPr>
        <w:pStyle w:val="Akapitzlist"/>
        <w:numPr>
          <w:ilvl w:val="0"/>
          <w:numId w:val="15"/>
        </w:numPr>
        <w:tabs>
          <w:tab w:val="left" w:pos="3261"/>
        </w:tabs>
        <w:spacing w:before="120" w:after="120" w:line="360" w:lineRule="auto"/>
        <w:ind w:left="681" w:right="11" w:hanging="397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="001256F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apięcie zasilania: </w:t>
      </w:r>
      <w:r w:rsidR="001256F7"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400 </w:t>
      </w:r>
      <w:r w:rsidR="00A20FA7"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V</w:t>
      </w:r>
      <w:r w:rsidR="001256F7"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/ </w:t>
      </w:r>
      <w:r w:rsidR="00A20FA7"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50 </w:t>
      </w:r>
      <w:proofErr w:type="spellStart"/>
      <w:r w:rsidR="00A20FA7"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Hz</w:t>
      </w:r>
      <w:proofErr w:type="spellEnd"/>
      <w:r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;</w:t>
      </w:r>
      <w:r w:rsidR="001256F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256F7" w:rsidRPr="00BA40B9" w:rsidRDefault="00034D4F" w:rsidP="003E05A2">
      <w:pPr>
        <w:pStyle w:val="Akapitzlist"/>
        <w:numPr>
          <w:ilvl w:val="0"/>
          <w:numId w:val="15"/>
        </w:numPr>
        <w:tabs>
          <w:tab w:val="left" w:pos="3261"/>
        </w:tabs>
        <w:spacing w:before="120" w:after="120" w:line="360" w:lineRule="auto"/>
        <w:ind w:left="681" w:right="11" w:hanging="397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1256F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obór mocy: </w:t>
      </w:r>
      <w:r w:rsidR="001256F7"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22 kW</w:t>
      </w:r>
      <w:r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;</w:t>
      </w:r>
      <w:r w:rsidR="001256F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256F7" w:rsidRPr="00BA40B9" w:rsidRDefault="00BA40B9" w:rsidP="003E05A2">
      <w:pPr>
        <w:pStyle w:val="Akapitzlist"/>
        <w:numPr>
          <w:ilvl w:val="0"/>
          <w:numId w:val="15"/>
        </w:numPr>
        <w:tabs>
          <w:tab w:val="left" w:pos="3261"/>
        </w:tabs>
        <w:spacing w:before="120" w:after="120" w:line="360" w:lineRule="auto"/>
        <w:ind w:left="681" w:right="11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</w:t>
      </w:r>
      <w:r w:rsidR="001256F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>powierzchni: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około</w:t>
      </w:r>
      <w:r w:rsidR="001256F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256F7"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220 m²</w:t>
      </w:r>
      <w:r w:rsidR="00034D4F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19070D" w:rsidRPr="00BA40B9" w:rsidRDefault="00034D4F" w:rsidP="003E05A2">
      <w:pPr>
        <w:pStyle w:val="Akapitzlist"/>
        <w:numPr>
          <w:ilvl w:val="0"/>
          <w:numId w:val="15"/>
        </w:numPr>
        <w:tabs>
          <w:tab w:val="left" w:pos="3261"/>
        </w:tabs>
        <w:spacing w:before="120" w:after="120" w:line="360" w:lineRule="auto"/>
        <w:ind w:left="681" w:right="11" w:hanging="397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="001256F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>aga:</w:t>
      </w:r>
      <w:r w:rsidR="00A20FA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około</w:t>
      </w:r>
      <w:r w:rsidR="001256F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256F7"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20 kg</w:t>
      </w:r>
      <w:r w:rsidRPr="00BA40B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;</w:t>
      </w:r>
      <w:r w:rsidR="001256F7" w:rsidRPr="00BA4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20FA7" w:rsidRPr="00BA40B9" w:rsidRDefault="00034D4F" w:rsidP="00A20FA7">
      <w:pPr>
        <w:pStyle w:val="Akapitzlist"/>
        <w:numPr>
          <w:ilvl w:val="0"/>
          <w:numId w:val="15"/>
        </w:numPr>
        <w:tabs>
          <w:tab w:val="left" w:pos="3261"/>
        </w:tabs>
        <w:spacing w:after="120" w:line="360" w:lineRule="auto"/>
        <w:ind w:left="681" w:right="11" w:hanging="397"/>
        <w:rPr>
          <w:rStyle w:val="dictionarynametxt"/>
          <w:rFonts w:ascii="Times New Roman" w:hAnsi="Times New Roman" w:cs="Times New Roman"/>
          <w:sz w:val="24"/>
          <w:szCs w:val="24"/>
        </w:rPr>
      </w:pPr>
      <w:r w:rsidRPr="00BA40B9">
        <w:rPr>
          <w:rStyle w:val="dictionarynametxt"/>
          <w:rFonts w:ascii="Times New Roman" w:hAnsi="Times New Roman" w:cs="Times New Roman"/>
          <w:sz w:val="24"/>
          <w:szCs w:val="24"/>
        </w:rPr>
        <w:t>w</w:t>
      </w:r>
      <w:r w:rsidR="009131FB" w:rsidRPr="00BA40B9">
        <w:rPr>
          <w:rStyle w:val="dictionarynametxt"/>
          <w:rFonts w:ascii="Times New Roman" w:hAnsi="Times New Roman" w:cs="Times New Roman"/>
          <w:sz w:val="24"/>
          <w:szCs w:val="24"/>
        </w:rPr>
        <w:t>budowany termostat;</w:t>
      </w:r>
    </w:p>
    <w:p w:rsidR="00A20FA7" w:rsidRPr="00BA40B9" w:rsidRDefault="00A20FA7" w:rsidP="00A20FA7">
      <w:pPr>
        <w:pStyle w:val="Akapitzlist"/>
        <w:numPr>
          <w:ilvl w:val="0"/>
          <w:numId w:val="15"/>
        </w:numPr>
        <w:tabs>
          <w:tab w:val="left" w:pos="3261"/>
        </w:tabs>
        <w:spacing w:after="120" w:line="360" w:lineRule="auto"/>
        <w:ind w:left="681" w:right="11" w:hanging="397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hAnsi="Times New Roman" w:cs="Times New Roman"/>
          <w:sz w:val="24"/>
          <w:szCs w:val="24"/>
        </w:rPr>
        <w:t>niski poziom hałasu</w:t>
      </w:r>
      <w:r w:rsidR="00BA40B9">
        <w:rPr>
          <w:rFonts w:ascii="Times New Roman" w:hAnsi="Times New Roman" w:cs="Times New Roman"/>
          <w:sz w:val="24"/>
          <w:szCs w:val="24"/>
        </w:rPr>
        <w:t>;</w:t>
      </w:r>
    </w:p>
    <w:p w:rsidR="00A20FA7" w:rsidRPr="00BA40B9" w:rsidRDefault="00A20FA7" w:rsidP="00A20FA7">
      <w:pPr>
        <w:pStyle w:val="Akapitzlist"/>
        <w:numPr>
          <w:ilvl w:val="0"/>
          <w:numId w:val="15"/>
        </w:numPr>
        <w:tabs>
          <w:tab w:val="left" w:pos="3261"/>
        </w:tabs>
        <w:spacing w:after="120" w:line="360" w:lineRule="auto"/>
        <w:ind w:left="681" w:right="11" w:hanging="397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hAnsi="Times New Roman" w:cs="Times New Roman"/>
          <w:sz w:val="24"/>
          <w:szCs w:val="24"/>
        </w:rPr>
        <w:t>wy</w:t>
      </w:r>
      <w:r w:rsidR="00BA40B9">
        <w:rPr>
          <w:rFonts w:ascii="Times New Roman" w:hAnsi="Times New Roman" w:cs="Times New Roman"/>
          <w:sz w:val="24"/>
          <w:szCs w:val="24"/>
        </w:rPr>
        <w:t>konany</w:t>
      </w:r>
      <w:r w:rsidRPr="00BA40B9">
        <w:rPr>
          <w:rFonts w:ascii="Times New Roman" w:hAnsi="Times New Roman" w:cs="Times New Roman"/>
          <w:sz w:val="24"/>
          <w:szCs w:val="24"/>
        </w:rPr>
        <w:t xml:space="preserve"> ze stali nierdzewnej</w:t>
      </w:r>
      <w:r w:rsidR="00C95B9B">
        <w:rPr>
          <w:rFonts w:ascii="Times New Roman" w:hAnsi="Times New Roman" w:cs="Times New Roman"/>
          <w:sz w:val="24"/>
          <w:szCs w:val="24"/>
        </w:rPr>
        <w:t>;</w:t>
      </w:r>
    </w:p>
    <w:p w:rsidR="00A20FA7" w:rsidRPr="00BA40B9" w:rsidRDefault="00A25EC8" w:rsidP="00A20FA7">
      <w:pPr>
        <w:pStyle w:val="Akapitzlist"/>
        <w:numPr>
          <w:ilvl w:val="0"/>
          <w:numId w:val="15"/>
        </w:numPr>
        <w:tabs>
          <w:tab w:val="left" w:pos="3261"/>
        </w:tabs>
        <w:spacing w:after="120" w:line="360" w:lineRule="auto"/>
        <w:ind w:left="681" w:right="11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wtyka do </w:t>
      </w:r>
      <w:r w:rsidR="00A20FA7" w:rsidRPr="00BA40B9">
        <w:rPr>
          <w:rFonts w:ascii="Times New Roman" w:hAnsi="Times New Roman" w:cs="Times New Roman"/>
          <w:sz w:val="24"/>
          <w:szCs w:val="24"/>
        </w:rPr>
        <w:t>nagrzewnicy 400V / 32A / 5P;</w:t>
      </w:r>
    </w:p>
    <w:p w:rsidR="00A20FA7" w:rsidRPr="00BA40B9" w:rsidRDefault="00A20FA7" w:rsidP="00BA40B9">
      <w:pPr>
        <w:pStyle w:val="Akapitzlist"/>
        <w:numPr>
          <w:ilvl w:val="0"/>
          <w:numId w:val="15"/>
        </w:numPr>
        <w:tabs>
          <w:tab w:val="left" w:pos="3261"/>
        </w:tabs>
        <w:spacing w:after="120" w:line="360" w:lineRule="auto"/>
        <w:ind w:left="681" w:right="11" w:hanging="397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A40B9">
        <w:rPr>
          <w:rFonts w:ascii="Times New Roman" w:hAnsi="Times New Roman" w:cs="Times New Roman"/>
          <w:sz w:val="24"/>
          <w:szCs w:val="24"/>
        </w:rPr>
        <w:t>Prąd znamionowy 32 A</w:t>
      </w:r>
      <w:r w:rsidR="00BA40B9">
        <w:rPr>
          <w:rFonts w:ascii="Times New Roman" w:hAnsi="Times New Roman" w:cs="Times New Roman"/>
          <w:sz w:val="24"/>
          <w:szCs w:val="24"/>
        </w:rPr>
        <w:t>.</w:t>
      </w:r>
    </w:p>
    <w:p w:rsidR="00A20FA7" w:rsidRPr="00DF6538" w:rsidRDefault="00A20FA7" w:rsidP="00DF6538">
      <w:pPr>
        <w:pStyle w:val="Akapitzlist"/>
        <w:numPr>
          <w:ilvl w:val="0"/>
          <w:numId w:val="20"/>
        </w:numPr>
        <w:tabs>
          <w:tab w:val="left" w:pos="3261"/>
        </w:tabs>
        <w:spacing w:after="120" w:line="360" w:lineRule="auto"/>
        <w:ind w:right="11"/>
        <w:rPr>
          <w:rFonts w:ascii="Times New Roman" w:hAnsi="Times New Roman" w:cs="Times New Roman"/>
          <w:sz w:val="24"/>
          <w:szCs w:val="24"/>
          <w:u w:val="single"/>
        </w:rPr>
      </w:pPr>
      <w:r w:rsidRPr="00DF653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Przewody do zasilania </w:t>
      </w:r>
      <w:r w:rsidRPr="00DF6538">
        <w:rPr>
          <w:rFonts w:ascii="Times New Roman" w:hAnsi="Times New Roman" w:cs="Times New Roman"/>
          <w:sz w:val="24"/>
          <w:szCs w:val="24"/>
          <w:u w:val="single"/>
        </w:rPr>
        <w:t>muszą spełniać poniższe wymagania:</w:t>
      </w:r>
    </w:p>
    <w:p w:rsidR="00A20FA7" w:rsidRPr="00BA40B9" w:rsidRDefault="00A20FA7" w:rsidP="00A20FA7">
      <w:pPr>
        <w:pStyle w:val="Akapitzlist"/>
        <w:numPr>
          <w:ilvl w:val="0"/>
          <w:numId w:val="18"/>
        </w:numPr>
        <w:tabs>
          <w:tab w:val="left" w:pos="3261"/>
        </w:tabs>
        <w:spacing w:after="120" w:line="36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hAnsi="Times New Roman" w:cs="Times New Roman"/>
          <w:sz w:val="24"/>
          <w:szCs w:val="24"/>
        </w:rPr>
        <w:t>długość przewodu 10 m;</w:t>
      </w:r>
    </w:p>
    <w:p w:rsidR="00A20FA7" w:rsidRPr="00BA40B9" w:rsidRDefault="00A20FA7" w:rsidP="00A20FA7">
      <w:pPr>
        <w:pStyle w:val="Akapitzlist"/>
        <w:numPr>
          <w:ilvl w:val="0"/>
          <w:numId w:val="18"/>
        </w:numPr>
        <w:tabs>
          <w:tab w:val="left" w:pos="3261"/>
        </w:tabs>
        <w:spacing w:after="120" w:line="36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hAnsi="Times New Roman" w:cs="Times New Roman"/>
          <w:sz w:val="24"/>
          <w:szCs w:val="24"/>
        </w:rPr>
        <w:t>wtyk 32A;</w:t>
      </w:r>
    </w:p>
    <w:p w:rsidR="00A20FA7" w:rsidRPr="00BA40B9" w:rsidRDefault="00A20FA7" w:rsidP="00A20FA7">
      <w:pPr>
        <w:pStyle w:val="Akapitzlist"/>
        <w:numPr>
          <w:ilvl w:val="0"/>
          <w:numId w:val="18"/>
        </w:numPr>
        <w:tabs>
          <w:tab w:val="left" w:pos="3261"/>
        </w:tabs>
        <w:spacing w:after="120" w:line="36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hAnsi="Times New Roman" w:cs="Times New Roman"/>
          <w:sz w:val="24"/>
          <w:szCs w:val="24"/>
        </w:rPr>
        <w:t>zastosowanie – kompatybilność z nagrzewnicą eklektyczną;</w:t>
      </w:r>
    </w:p>
    <w:p w:rsidR="00A20FA7" w:rsidRPr="00BA40B9" w:rsidRDefault="00A20FA7" w:rsidP="00A20FA7">
      <w:pPr>
        <w:pStyle w:val="Akapitzlist"/>
        <w:numPr>
          <w:ilvl w:val="0"/>
          <w:numId w:val="18"/>
        </w:numPr>
        <w:tabs>
          <w:tab w:val="left" w:pos="3261"/>
        </w:tabs>
        <w:spacing w:after="120" w:line="360" w:lineRule="auto"/>
        <w:ind w:right="11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A40B9">
        <w:rPr>
          <w:rFonts w:ascii="Times New Roman" w:hAnsi="Times New Roman" w:cs="Times New Roman"/>
          <w:sz w:val="24"/>
          <w:szCs w:val="24"/>
        </w:rPr>
        <w:t>izolacja</w:t>
      </w:r>
      <w:r w:rsidRPr="00BA40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40B9">
        <w:rPr>
          <w:rStyle w:val="Pogrubienie"/>
          <w:rFonts w:ascii="Times New Roman" w:hAnsi="Times New Roman" w:cs="Times New Roman"/>
          <w:b w:val="0"/>
          <w:sz w:val="24"/>
          <w:szCs w:val="24"/>
        </w:rPr>
        <w:t>cza</w:t>
      </w:r>
      <w:bookmarkStart w:id="0" w:name="_GoBack"/>
      <w:bookmarkEnd w:id="0"/>
      <w:r w:rsidRPr="00BA40B9">
        <w:rPr>
          <w:rStyle w:val="Pogrubienie"/>
          <w:rFonts w:ascii="Times New Roman" w:hAnsi="Times New Roman" w:cs="Times New Roman"/>
          <w:b w:val="0"/>
          <w:sz w:val="24"/>
          <w:szCs w:val="24"/>
        </w:rPr>
        <w:t>rna guma olejoodporna</w:t>
      </w:r>
    </w:p>
    <w:p w:rsidR="00034D4F" w:rsidRPr="00BA40B9" w:rsidRDefault="00034D4F" w:rsidP="001E4DF7">
      <w:p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D4BCF" w:rsidRPr="00BA40B9" w:rsidRDefault="008D4BCF" w:rsidP="001E4DF7">
      <w:pPr>
        <w:spacing w:after="120" w:line="276" w:lineRule="auto"/>
        <w:ind w:left="0" w:firstLine="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BA40B9">
        <w:rPr>
          <w:rFonts w:ascii="Times New Roman" w:hAnsi="Times New Roman" w:cs="Times New Roman"/>
          <w:sz w:val="24"/>
          <w:szCs w:val="24"/>
          <w:u w:val="single" w:color="000000"/>
        </w:rPr>
        <w:t>Wymagania dotyczące realizacji zamówienia:</w:t>
      </w:r>
    </w:p>
    <w:p w:rsidR="008D4BCF" w:rsidRPr="003E75C4" w:rsidRDefault="008D4BCF" w:rsidP="001E4DF7">
      <w:pPr>
        <w:pStyle w:val="Akapitzlist"/>
        <w:numPr>
          <w:ilvl w:val="0"/>
          <w:numId w:val="2"/>
        </w:numPr>
        <w:spacing w:after="12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hAnsi="Times New Roman" w:cs="Times New Roman"/>
          <w:sz w:val="24"/>
          <w:szCs w:val="24"/>
        </w:rPr>
        <w:t xml:space="preserve">Wykonawca powiadomi Zamawiającego o terminie dostawy przedmiotu umowy z min. 3 dniowym wyprzedzeniem, przy czym kontakt z Zamawiającym może odbywać się </w:t>
      </w:r>
      <w:r w:rsidRPr="003E75C4">
        <w:rPr>
          <w:rFonts w:ascii="Times New Roman" w:hAnsi="Times New Roman" w:cs="Times New Roman"/>
          <w:sz w:val="24"/>
          <w:szCs w:val="24"/>
        </w:rPr>
        <w:t>wyłącznie od poniedziałku do piątku z wyłączeniem dni ustawowo wolnych, w godzinach od 8.00 do 16.00;</w:t>
      </w:r>
    </w:p>
    <w:p w:rsidR="008D4BCF" w:rsidRPr="003E75C4" w:rsidRDefault="003E75C4" w:rsidP="003E75C4">
      <w:pPr>
        <w:pStyle w:val="Akapitzlist"/>
        <w:numPr>
          <w:ilvl w:val="0"/>
          <w:numId w:val="2"/>
        </w:numPr>
        <w:spacing w:after="12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3E75C4">
        <w:rPr>
          <w:rFonts w:ascii="Times New Roman" w:hAnsi="Times New Roman" w:cs="Times New Roman"/>
          <w:sz w:val="24"/>
          <w:szCs w:val="24"/>
        </w:rPr>
        <w:t xml:space="preserve">Wykonawca udziela gwarancji  </w:t>
      </w:r>
      <w:r w:rsidRPr="003E75C4">
        <w:rPr>
          <w:rFonts w:ascii="Times New Roman" w:hAnsi="Times New Roman" w:cs="Times New Roman"/>
          <w:spacing w:val="-2"/>
          <w:sz w:val="24"/>
          <w:szCs w:val="24"/>
        </w:rPr>
        <w:t>na okres 24 miesięcy od daty podpisania przez Strony protokołu odbioru bez uwag i zastrzeżeń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D4BCF" w:rsidRPr="003E75C4" w:rsidRDefault="008D4BCF" w:rsidP="001E4DF7">
      <w:pPr>
        <w:pStyle w:val="Akapitzlist"/>
        <w:numPr>
          <w:ilvl w:val="0"/>
          <w:numId w:val="2"/>
        </w:numPr>
        <w:spacing w:after="120" w:line="276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3E75C4">
        <w:rPr>
          <w:rFonts w:ascii="Times New Roman" w:hAnsi="Times New Roman" w:cs="Times New Roman"/>
          <w:sz w:val="24"/>
          <w:szCs w:val="24"/>
        </w:rPr>
        <w:lastRenderedPageBreak/>
        <w:t>przedmiot umowy należy dostarczyć do Wojewódzkiego Magazynu Sprzętu Przeciwpowodziowego i Obrony Cywilnej w miejscowości Nowe Grobice, ul. Główna 10, 05-650 Chynów w dniach od poniedziałku do piątku z wyłączeniem dni ustawowo wolnych, w godzinach od 8.00 do 15.00.</w:t>
      </w:r>
    </w:p>
    <w:p w:rsidR="008D4BCF" w:rsidRPr="00BA40B9" w:rsidRDefault="008D4BCF" w:rsidP="001E4DF7">
      <w:pPr>
        <w:pStyle w:val="Akapitzlist"/>
        <w:spacing w:after="120" w:line="276" w:lineRule="auto"/>
        <w:ind w:left="567" w:right="9" w:firstLine="0"/>
        <w:rPr>
          <w:rFonts w:ascii="Times New Roman" w:hAnsi="Times New Roman" w:cs="Times New Roman"/>
          <w:sz w:val="24"/>
          <w:szCs w:val="24"/>
        </w:rPr>
      </w:pPr>
    </w:p>
    <w:p w:rsidR="000D6A2B" w:rsidRPr="00BA40B9" w:rsidRDefault="008D4BCF" w:rsidP="001E4DF7">
      <w:pPr>
        <w:spacing w:after="339" w:line="276" w:lineRule="auto"/>
        <w:ind w:left="0" w:right="561" w:firstLine="0"/>
        <w:rPr>
          <w:rFonts w:ascii="Times New Roman" w:hAnsi="Times New Roman" w:cs="Times New Roman"/>
          <w:sz w:val="24"/>
          <w:szCs w:val="24"/>
        </w:rPr>
      </w:pPr>
      <w:r w:rsidRPr="00BA40B9">
        <w:rPr>
          <w:rFonts w:ascii="Times New Roman" w:hAnsi="Times New Roman" w:cs="Times New Roman"/>
          <w:sz w:val="24"/>
          <w:szCs w:val="24"/>
          <w:u w:val="single" w:color="000000"/>
        </w:rPr>
        <w:t>Głównym i jedynym kryterium wyboru oferty będzie kryterium ceny</w:t>
      </w:r>
      <w:r w:rsidRPr="00BA40B9">
        <w:rPr>
          <w:rFonts w:ascii="Times New Roman" w:hAnsi="Times New Roman" w:cs="Times New Roman"/>
          <w:sz w:val="24"/>
          <w:szCs w:val="24"/>
        </w:rPr>
        <w:t>.</w:t>
      </w:r>
    </w:p>
    <w:sectPr w:rsidR="000D6A2B" w:rsidRPr="00BA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205"/>
    <w:multiLevelType w:val="hybridMultilevel"/>
    <w:tmpl w:val="0FD6C98E"/>
    <w:lvl w:ilvl="0" w:tplc="CEAE60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9E6"/>
    <w:multiLevelType w:val="hybridMultilevel"/>
    <w:tmpl w:val="C840B556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F006F65"/>
    <w:multiLevelType w:val="hybridMultilevel"/>
    <w:tmpl w:val="1D165874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5A1BBA"/>
    <w:multiLevelType w:val="hybridMultilevel"/>
    <w:tmpl w:val="AF02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B46EF"/>
    <w:multiLevelType w:val="hybridMultilevel"/>
    <w:tmpl w:val="A078CB70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E930694"/>
    <w:multiLevelType w:val="hybridMultilevel"/>
    <w:tmpl w:val="80FE2EDA"/>
    <w:lvl w:ilvl="0" w:tplc="C0089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A763B9"/>
    <w:multiLevelType w:val="hybridMultilevel"/>
    <w:tmpl w:val="EBE095D0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54E2D91"/>
    <w:multiLevelType w:val="hybridMultilevel"/>
    <w:tmpl w:val="995840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6E71F2"/>
    <w:multiLevelType w:val="hybridMultilevel"/>
    <w:tmpl w:val="D5583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419CD"/>
    <w:multiLevelType w:val="hybridMultilevel"/>
    <w:tmpl w:val="EC8C6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F2839"/>
    <w:multiLevelType w:val="hybridMultilevel"/>
    <w:tmpl w:val="86EEE61A"/>
    <w:lvl w:ilvl="0" w:tplc="CC3A6CD2">
      <w:start w:val="1"/>
      <w:numFmt w:val="decimal"/>
      <w:lvlText w:val="%1)"/>
      <w:lvlJc w:val="left"/>
      <w:pPr>
        <w:ind w:left="71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46986AA4"/>
    <w:multiLevelType w:val="hybridMultilevel"/>
    <w:tmpl w:val="A8C8985C"/>
    <w:lvl w:ilvl="0" w:tplc="31063034">
      <w:start w:val="1"/>
      <w:numFmt w:val="upperRoman"/>
      <w:lvlText w:val="%1."/>
      <w:lvlJc w:val="left"/>
      <w:pPr>
        <w:ind w:left="78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 w15:restartNumberingAfterBreak="0">
    <w:nsid w:val="47861678"/>
    <w:multiLevelType w:val="hybridMultilevel"/>
    <w:tmpl w:val="E79AC2AA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D254E87"/>
    <w:multiLevelType w:val="hybridMultilevel"/>
    <w:tmpl w:val="9DECD200"/>
    <w:lvl w:ilvl="0" w:tplc="ED988CC6">
      <w:start w:val="1"/>
      <w:numFmt w:val="decimal"/>
      <w:lvlText w:val="%1."/>
      <w:lvlJc w:val="left"/>
      <w:pPr>
        <w:ind w:left="3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3A6CD2">
      <w:start w:val="1"/>
      <w:numFmt w:val="decimal"/>
      <w:lvlText w:val="%2)"/>
      <w:lvlJc w:val="left"/>
      <w:pPr>
        <w:ind w:left="7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96B1A8">
      <w:start w:val="1"/>
      <w:numFmt w:val="bullet"/>
      <w:lvlText w:val="•"/>
      <w:lvlJc w:val="left"/>
      <w:pPr>
        <w:ind w:left="14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028E52E">
      <w:start w:val="1"/>
      <w:numFmt w:val="bullet"/>
      <w:lvlText w:val="•"/>
      <w:lvlJc w:val="left"/>
      <w:pPr>
        <w:ind w:left="21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0D688E0">
      <w:start w:val="1"/>
      <w:numFmt w:val="bullet"/>
      <w:lvlText w:val="o"/>
      <w:lvlJc w:val="left"/>
      <w:pPr>
        <w:ind w:left="28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E3C3776">
      <w:start w:val="1"/>
      <w:numFmt w:val="bullet"/>
      <w:lvlText w:val="▪"/>
      <w:lvlJc w:val="left"/>
      <w:pPr>
        <w:ind w:left="35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D8C3640">
      <w:start w:val="1"/>
      <w:numFmt w:val="bullet"/>
      <w:lvlText w:val="•"/>
      <w:lvlJc w:val="left"/>
      <w:pPr>
        <w:ind w:left="43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384CCAA">
      <w:start w:val="1"/>
      <w:numFmt w:val="bullet"/>
      <w:lvlText w:val="o"/>
      <w:lvlJc w:val="left"/>
      <w:pPr>
        <w:ind w:left="50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DA6990A">
      <w:start w:val="1"/>
      <w:numFmt w:val="bullet"/>
      <w:lvlText w:val="▪"/>
      <w:lvlJc w:val="left"/>
      <w:pPr>
        <w:ind w:left="57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E304363"/>
    <w:multiLevelType w:val="hybridMultilevel"/>
    <w:tmpl w:val="E3827724"/>
    <w:lvl w:ilvl="0" w:tplc="CC3A6CD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C70"/>
    <w:multiLevelType w:val="hybridMultilevel"/>
    <w:tmpl w:val="DE0632E8"/>
    <w:lvl w:ilvl="0" w:tplc="CC3A6CD2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BD52643"/>
    <w:multiLevelType w:val="hybridMultilevel"/>
    <w:tmpl w:val="03BED8BC"/>
    <w:lvl w:ilvl="0" w:tplc="CEAE60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744EF6"/>
    <w:multiLevelType w:val="hybridMultilevel"/>
    <w:tmpl w:val="3572A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3"/>
  </w:num>
  <w:num w:numId="6">
    <w:abstractNumId w:val="0"/>
  </w:num>
  <w:num w:numId="7">
    <w:abstractNumId w:val="16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  <w:num w:numId="17">
    <w:abstractNumId w:val="4"/>
  </w:num>
  <w:num w:numId="18">
    <w:abstractNumId w:val="6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CF"/>
    <w:rsid w:val="000041B8"/>
    <w:rsid w:val="00034D4F"/>
    <w:rsid w:val="00064D07"/>
    <w:rsid w:val="000A406C"/>
    <w:rsid w:val="000D5854"/>
    <w:rsid w:val="000D6A2B"/>
    <w:rsid w:val="001256F7"/>
    <w:rsid w:val="0019070D"/>
    <w:rsid w:val="001E4DF7"/>
    <w:rsid w:val="001F11E9"/>
    <w:rsid w:val="001F5D6D"/>
    <w:rsid w:val="00331397"/>
    <w:rsid w:val="003E05A2"/>
    <w:rsid w:val="003E75C4"/>
    <w:rsid w:val="00445142"/>
    <w:rsid w:val="004B2B23"/>
    <w:rsid w:val="005177E4"/>
    <w:rsid w:val="0081319A"/>
    <w:rsid w:val="00832574"/>
    <w:rsid w:val="008D4BCF"/>
    <w:rsid w:val="009131FB"/>
    <w:rsid w:val="0094696F"/>
    <w:rsid w:val="00947818"/>
    <w:rsid w:val="009E2DE5"/>
    <w:rsid w:val="00A20FA7"/>
    <w:rsid w:val="00A25EC8"/>
    <w:rsid w:val="00A3051C"/>
    <w:rsid w:val="00AD1484"/>
    <w:rsid w:val="00B5706C"/>
    <w:rsid w:val="00BA40B9"/>
    <w:rsid w:val="00C95B9B"/>
    <w:rsid w:val="00DF6538"/>
    <w:rsid w:val="00FB2FC4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6F3A"/>
  <w15:chartTrackingRefBased/>
  <w15:docId w15:val="{A5CCE747-DED6-4609-9307-545D861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BCF"/>
    <w:pPr>
      <w:spacing w:after="7" w:line="247" w:lineRule="auto"/>
      <w:ind w:left="355" w:hanging="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B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4BCF"/>
    <w:rPr>
      <w:b/>
      <w:bCs/>
    </w:rPr>
  </w:style>
  <w:style w:type="character" w:customStyle="1" w:styleId="dictionarynametxt">
    <w:name w:val="dictionary__name_txt"/>
    <w:basedOn w:val="Domylnaczcionkaakapitu"/>
    <w:rsid w:val="009131FB"/>
  </w:style>
  <w:style w:type="paragraph" w:styleId="Tekstdymka">
    <w:name w:val="Balloon Text"/>
    <w:basedOn w:val="Normalny"/>
    <w:link w:val="TekstdymkaZnak"/>
    <w:uiPriority w:val="99"/>
    <w:semiHidden/>
    <w:unhideWhenUsed/>
    <w:rsid w:val="001F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6D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8362-9D61-4BC0-8DED-ADE036C6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Beska</dc:creator>
  <cp:keywords/>
  <dc:description/>
  <cp:lastModifiedBy>Renata Król</cp:lastModifiedBy>
  <cp:revision>10</cp:revision>
  <cp:lastPrinted>2023-09-12T08:40:00Z</cp:lastPrinted>
  <dcterms:created xsi:type="dcterms:W3CDTF">2023-09-13T08:48:00Z</dcterms:created>
  <dcterms:modified xsi:type="dcterms:W3CDTF">2023-09-21T12:26:00Z</dcterms:modified>
</cp:coreProperties>
</file>