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9C4DF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16 października 2023 r.</w:t>
      </w:r>
      <w:bookmarkEnd w:id="1"/>
    </w:p>
    <w:p w:rsidR="00170139" w:rsidRDefault="009C4DF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WRPS-IV.431.1.16.2023</w:t>
      </w:r>
      <w:bookmarkEnd w:id="2"/>
      <w:r>
        <w:rPr>
          <w:sz w:val="24"/>
          <w:szCs w:val="24"/>
        </w:rPr>
        <w:t>.EW</w:t>
      </w:r>
    </w:p>
    <w:p w:rsidR="00F84035" w:rsidRDefault="000F2441"/>
    <w:p w:rsidR="00FE78CF" w:rsidRDefault="000F2441"/>
    <w:p w:rsidR="00FB5A13" w:rsidRPr="00FB5A13" w:rsidRDefault="009C4DF6" w:rsidP="00FB5A13">
      <w:pPr>
        <w:suppressAutoHyphens w:val="0"/>
        <w:spacing w:line="360" w:lineRule="auto"/>
        <w:ind w:left="4247" w:firstLine="709"/>
        <w:jc w:val="both"/>
        <w:rPr>
          <w:b/>
          <w:kern w:val="0"/>
          <w:sz w:val="24"/>
          <w:szCs w:val="24"/>
          <w:lang w:eastAsia="pl-PL"/>
        </w:rPr>
      </w:pPr>
      <w:r w:rsidRPr="00FB5A13">
        <w:rPr>
          <w:b/>
          <w:kern w:val="0"/>
          <w:sz w:val="24"/>
          <w:szCs w:val="24"/>
          <w:lang w:eastAsia="pl-PL"/>
        </w:rPr>
        <w:t>Pani</w:t>
      </w:r>
    </w:p>
    <w:p w:rsidR="00FB5A13" w:rsidRPr="00FB5A13" w:rsidRDefault="009C4DF6" w:rsidP="00FB5A13">
      <w:pPr>
        <w:suppressAutoHyphens w:val="0"/>
        <w:spacing w:line="360" w:lineRule="auto"/>
        <w:ind w:left="4247" w:firstLine="709"/>
        <w:jc w:val="both"/>
        <w:rPr>
          <w:b/>
          <w:kern w:val="0"/>
          <w:sz w:val="24"/>
          <w:szCs w:val="24"/>
          <w:lang w:eastAsia="pl-PL"/>
        </w:rPr>
      </w:pPr>
      <w:r w:rsidRPr="00FB5A13">
        <w:rPr>
          <w:b/>
          <w:kern w:val="0"/>
          <w:sz w:val="24"/>
          <w:szCs w:val="24"/>
          <w:lang w:eastAsia="pl-PL"/>
        </w:rPr>
        <w:t>Urszula Romanowska</w:t>
      </w:r>
    </w:p>
    <w:p w:rsidR="00FB5A13" w:rsidRPr="00FB5A13" w:rsidRDefault="009C4DF6" w:rsidP="00FB5A13">
      <w:pPr>
        <w:suppressAutoHyphens w:val="0"/>
        <w:spacing w:line="360" w:lineRule="auto"/>
        <w:ind w:left="4247" w:firstLine="709"/>
        <w:jc w:val="both"/>
        <w:rPr>
          <w:b/>
          <w:kern w:val="0"/>
          <w:sz w:val="24"/>
          <w:szCs w:val="24"/>
          <w:lang w:eastAsia="pl-PL"/>
        </w:rPr>
      </w:pPr>
      <w:r w:rsidRPr="00FB5A13">
        <w:rPr>
          <w:b/>
          <w:kern w:val="0"/>
          <w:sz w:val="24"/>
          <w:szCs w:val="24"/>
          <w:lang w:eastAsia="pl-PL"/>
        </w:rPr>
        <w:t xml:space="preserve">Kierownik </w:t>
      </w:r>
    </w:p>
    <w:p w:rsidR="00FB5A13" w:rsidRPr="00FB5A13" w:rsidRDefault="009C4DF6" w:rsidP="00FB5A13">
      <w:pPr>
        <w:suppressAutoHyphens w:val="0"/>
        <w:spacing w:line="360" w:lineRule="auto"/>
        <w:ind w:left="4247" w:firstLine="709"/>
        <w:jc w:val="both"/>
        <w:rPr>
          <w:b/>
          <w:kern w:val="0"/>
          <w:sz w:val="24"/>
          <w:szCs w:val="24"/>
          <w:lang w:eastAsia="pl-PL"/>
        </w:rPr>
      </w:pPr>
      <w:r w:rsidRPr="00FB5A13">
        <w:rPr>
          <w:b/>
          <w:kern w:val="0"/>
          <w:sz w:val="24"/>
          <w:szCs w:val="24"/>
          <w:lang w:eastAsia="pl-PL"/>
        </w:rPr>
        <w:t xml:space="preserve">Gminnego Ośrodka Pomocy Społecznej </w:t>
      </w:r>
    </w:p>
    <w:p w:rsidR="00FB5A13" w:rsidRPr="00FB5A13" w:rsidRDefault="009C4DF6" w:rsidP="00FB5A13">
      <w:pPr>
        <w:suppressAutoHyphens w:val="0"/>
        <w:spacing w:line="360" w:lineRule="auto"/>
        <w:ind w:left="4254" w:firstLine="702"/>
        <w:jc w:val="both"/>
        <w:rPr>
          <w:b/>
          <w:kern w:val="0"/>
          <w:sz w:val="24"/>
          <w:szCs w:val="24"/>
          <w:lang w:eastAsia="pl-PL"/>
        </w:rPr>
      </w:pPr>
      <w:r w:rsidRPr="00FB5A13">
        <w:rPr>
          <w:b/>
          <w:kern w:val="0"/>
          <w:sz w:val="24"/>
          <w:szCs w:val="24"/>
          <w:lang w:eastAsia="pl-PL"/>
        </w:rPr>
        <w:t>ul. Konopnickiej 11, 26-660 Jedlińsk</w:t>
      </w:r>
    </w:p>
    <w:p w:rsidR="00FB5A13" w:rsidRPr="00FB5A13" w:rsidRDefault="000F2441" w:rsidP="00FB5A13">
      <w:pPr>
        <w:suppressAutoHyphens w:val="0"/>
        <w:spacing w:after="360" w:line="276" w:lineRule="auto"/>
        <w:jc w:val="both"/>
        <w:rPr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spacing w:after="360" w:line="276" w:lineRule="auto"/>
        <w:ind w:left="2127" w:firstLine="709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WYSTĄPIENIE POKONTROLNE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Na podstawie art. 197b w związku z art. 186 ust. 1 pkt 3 ustawy z dnia 9 czerwca 2011 r.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o wspieraniu rodziny i systemie pieczy zastępczej (Dz. U. z 2023 r. poz. 1426 z </w:t>
      </w:r>
      <w:proofErr w:type="spellStart"/>
      <w:r w:rsidRPr="00FB5A13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FB5A13">
        <w:rPr>
          <w:rFonts w:eastAsia="Calibri"/>
          <w:kern w:val="0"/>
          <w:sz w:val="24"/>
          <w:szCs w:val="24"/>
          <w:lang w:eastAsia="en-US"/>
        </w:rPr>
        <w:t xml:space="preserve">. zm.), zwanej dalej ustawą, zgodnie z Planem Kontroli Zewnętrznych Mazowieckiego Urzędu Wojewódzkiego na rok 2023, zespół w składzie: Karolina Ciulkin i Edyta Węglicka - starsi inspektorzy wojewódzcy Wydziału Rodziny i Polityki Społecznej Mazowieckiego Urzędu Wojewódzkiego w Warszawie, przeprowadził w terminie 30 – 31 sierpnia i 1 września 2023 r. kontrolę kompleksową w trybie zwykłym w Gminnym Ośrodku Pomocy Społecznej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w Jedlińsku, zwanym dalej Ośrodkiem. Zakres kontroli obejmował zapewnienie rodzinie przeżywającej trudności w wypełnianiu funkcji opiekuńczo-wychowawczych wsparcia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oraz pomocy asystenta rodziny, w okresie od 1 stycznia 2022 roku do dnia kontroli. 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Na podstawie art. 197d ww. ustawy oraz na podstawie rozporządzenia Ministra Pracy</w:t>
      </w:r>
      <w:r w:rsidRPr="00FB5A13">
        <w:rPr>
          <w:kern w:val="0"/>
          <w:sz w:val="24"/>
          <w:szCs w:val="24"/>
          <w:lang w:eastAsia="pl-PL"/>
        </w:rPr>
        <w:br/>
        <w:t>i Polityki Społecznej z dnia 21 sierpnia 2015 r. w sprawie przeprowadzania kontroli przez wojewodę oraz wzoru legitymacji uprawniającej do przeprowadzania kontroli</w:t>
      </w:r>
      <w:r>
        <w:rPr>
          <w:kern w:val="0"/>
          <w:sz w:val="24"/>
          <w:szCs w:val="24"/>
          <w:lang w:eastAsia="pl-PL"/>
        </w:rPr>
        <w:t xml:space="preserve"> </w:t>
      </w:r>
      <w:r w:rsidRPr="00FB5A13">
        <w:rPr>
          <w:kern w:val="0"/>
          <w:sz w:val="24"/>
          <w:szCs w:val="24"/>
          <w:lang w:eastAsia="pl-PL"/>
        </w:rPr>
        <w:t>(Dz. U. poz. 1477) przekazuję niniejsze wystąpienie pokontrolne.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bookmarkStart w:id="3" w:name="_Hlk138080597"/>
      <w:r w:rsidRPr="00FB5A13">
        <w:rPr>
          <w:kern w:val="0"/>
          <w:sz w:val="24"/>
          <w:szCs w:val="24"/>
          <w:lang w:eastAsia="pl-PL"/>
        </w:rPr>
        <w:t xml:space="preserve">Wojewoda Mazowiecki pozytywnie pomimo nieprawidłowości ocenił sposób zapewnienia rodzinie przeżywającej trudności w wypełnianiu funkcji opiekuńczo-wychowawczych wsparcia oraz pomocy asystenta rodziny, w tym: 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lastRenderedPageBreak/>
        <w:t>1. Zapewnienie warunków organizacyjno-kadrowych do realizacji zadania z zakresu wspierania rodziny.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2.   Poprawność sporządzanej sprawozdawczości.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  <w:r w:rsidRPr="00FB5A13">
        <w:rPr>
          <w:kern w:val="0"/>
          <w:sz w:val="24"/>
          <w:szCs w:val="24"/>
          <w:lang w:eastAsia="pl-PL"/>
        </w:rPr>
        <w:br/>
        <w:t xml:space="preserve">4. </w:t>
      </w:r>
      <w:r w:rsidRPr="00FB5A13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FB5A13">
        <w:rPr>
          <w:bCs/>
          <w:kern w:val="0"/>
          <w:sz w:val="24"/>
          <w:szCs w:val="24"/>
          <w:lang w:eastAsia="pl-PL"/>
        </w:rPr>
        <w:br/>
        <w:t>o wsparciu kobiet w ciąży i rodzin „Za życiem”.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4" w:name="_Hlk142659912"/>
      <w:bookmarkEnd w:id="3"/>
      <w:r w:rsidRPr="00FB5A13">
        <w:rPr>
          <w:rFonts w:eastAsia="Calibri"/>
          <w:kern w:val="0"/>
          <w:sz w:val="24"/>
          <w:szCs w:val="24"/>
          <w:lang w:eastAsia="en-US"/>
        </w:rPr>
        <w:t xml:space="preserve">Stanowisko kierownika Ośrodka objęła pani 1 czerwca 2016 roku, posiadała upoważnienie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do prowadzenia postępowań w sprawach z zakresu wspierania rodziny oraz wydawania w tych sprawach decyzji administracyjnych, </w:t>
      </w:r>
      <w:r w:rsidRPr="00FB5A13">
        <w:rPr>
          <w:kern w:val="0"/>
          <w:sz w:val="24"/>
          <w:szCs w:val="24"/>
          <w:lang w:eastAsia="pl-PL"/>
        </w:rPr>
        <w:t>do prowadzenia postępowań w sprawach związanych</w:t>
      </w:r>
      <w:r w:rsidRPr="00FB5A13">
        <w:rPr>
          <w:kern w:val="0"/>
          <w:sz w:val="24"/>
          <w:szCs w:val="24"/>
          <w:lang w:eastAsia="pl-PL"/>
        </w:rPr>
        <w:br/>
        <w:t>z realizacją ustawy o wsparciu kobiet w ciąży i rodzin „Za życiem”</w:t>
      </w:r>
      <w:r w:rsidRPr="00FB5A13">
        <w:rPr>
          <w:rFonts w:eastAsia="Calibri"/>
          <w:kern w:val="0"/>
          <w:sz w:val="24"/>
          <w:szCs w:val="24"/>
          <w:lang w:eastAsia="en-US"/>
        </w:rPr>
        <w:t>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"/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 Podczas pani nieobecności, zastępstwo pełnił upoważniony pracownik.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Uchwałą nr XX/34/2016 Rady Gminy Jedlińsk z dnia 30 czerwca 2016 r. przyjęto statut Ośrodka.</w:t>
      </w:r>
      <w:r w:rsidRPr="00FB5A13">
        <w:rPr>
          <w:rFonts w:eastAsia="Calibri"/>
          <w:sz w:val="24"/>
          <w:szCs w:val="24"/>
          <w:lang w:eastAsia="en-US"/>
        </w:rPr>
        <w:t xml:space="preserve">  W </w:t>
      </w:r>
      <w:r w:rsidRPr="00FB5A13">
        <w:rPr>
          <w:sz w:val="24"/>
          <w:szCs w:val="24"/>
        </w:rPr>
        <w:t>statucie wskazano, że Ośrodek realizuje zadania gminy w zakresie wspierania rodziny i systemu pieczy zastępczej, brak informacji o realizacji zadań, wynikających z ustawy o wsparciu kobiet w ciąży i rodzin „Za życiem”.</w:t>
      </w:r>
      <w:r w:rsidRPr="00FB5A13">
        <w:rPr>
          <w:kern w:val="0"/>
          <w:sz w:val="24"/>
          <w:szCs w:val="24"/>
          <w:lang w:eastAsia="pl-PL"/>
        </w:rPr>
        <w:t xml:space="preserve"> Z punktu widzenia legalności działań, organ stanowiący gminy powinien uaktualnić statut Ośrodka o realizowane zadania, ponieważ jest </w:t>
      </w:r>
      <w:r w:rsidRPr="00FB5A13">
        <w:rPr>
          <w:kern w:val="0"/>
          <w:sz w:val="24"/>
          <w:szCs w:val="24"/>
          <w:lang w:eastAsia="pl-PL"/>
        </w:rPr>
        <w:br/>
        <w:t>to akt normujący zakres zadań tej gminnej jednostki organizacyjnej. Zgodnie z art. 11 ust. 2 ustawy o finansach publicznych, jednostka budżetowa działa na podstawie statutu określającego w szczególności jej nazwę, siedzibę i przedmiot działalności</w:t>
      </w:r>
      <w:r>
        <w:rPr>
          <w:kern w:val="0"/>
          <w:sz w:val="24"/>
          <w:szCs w:val="24"/>
          <w:vertAlign w:val="superscript"/>
          <w:lang w:eastAsia="pl-PL"/>
        </w:rPr>
        <w:footnoteReference w:id="2"/>
      </w:r>
      <w:r w:rsidRPr="00FB5A13">
        <w:rPr>
          <w:kern w:val="0"/>
          <w:sz w:val="24"/>
          <w:szCs w:val="24"/>
          <w:lang w:eastAsia="pl-PL"/>
        </w:rPr>
        <w:t>. Jest to zatem dokument stanowiący podstawę działania gminnej jednostki budżetowej, jaką jest ośrodek pomocy społecznej i winien on zawierać wszystkie elementy wymienione w tym przepisie. Zgodnie z § 11 organizację wewnętrzną Ośrodka określa regulamin organizacyjny wprowadzony zarządzeniem kierownika.</w:t>
      </w:r>
      <w:r>
        <w:rPr>
          <w:kern w:val="0"/>
          <w:sz w:val="24"/>
          <w:szCs w:val="24"/>
          <w:vertAlign w:val="superscript"/>
          <w:lang w:eastAsia="pl-PL"/>
        </w:rPr>
        <w:footnoteReference w:id="3"/>
      </w:r>
      <w:r w:rsidRPr="00FB5A13">
        <w:rPr>
          <w:kern w:val="0"/>
          <w:sz w:val="24"/>
          <w:szCs w:val="24"/>
          <w:lang w:eastAsia="pl-PL"/>
        </w:rPr>
        <w:t xml:space="preserve"> </w:t>
      </w:r>
    </w:p>
    <w:p w:rsidR="00FE78CF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Zarządzeniem nr 2/2023 kierownika Ośrodka z dnia 28 lutego 2023 r. wprowadzono regulamin organizacyjny.</w:t>
      </w:r>
      <w:r w:rsidRPr="00FB5A13">
        <w:rPr>
          <w:kern w:val="0"/>
          <w:sz w:val="24"/>
          <w:szCs w:val="24"/>
          <w:lang w:eastAsia="pl-PL"/>
        </w:rPr>
        <w:t xml:space="preserve"> W strukturze organizacyjnej w</w:t>
      </w:r>
      <w:r w:rsidRPr="00FB5A13">
        <w:rPr>
          <w:rFonts w:eastAsia="Calibri"/>
          <w:kern w:val="0"/>
          <w:sz w:val="24"/>
          <w:lang w:eastAsia="en-US"/>
        </w:rPr>
        <w:t xml:space="preserve">skazano stanowisko asystenta rodziny, jednak zakres jego zadań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nie uwzględniał pełnego katalogu zgodnie z art. 15 ust. 1 ustaw</w:t>
      </w:r>
      <w:r w:rsidRPr="00FB5A13">
        <w:rPr>
          <w:kern w:val="0"/>
          <w:sz w:val="24"/>
          <w:szCs w:val="24"/>
          <w:lang w:eastAsia="pl-PL"/>
        </w:rPr>
        <w:t>y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</w:r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>w tym także zadań określonych w ustawie o wsparciu kobiet w ciąży i rodzin „Za życiem”.</w:t>
      </w:r>
      <w:r w:rsidRPr="00FB5A13">
        <w:rPr>
          <w:rFonts w:eastAsia="Calibri"/>
          <w:kern w:val="0"/>
          <w:sz w:val="24"/>
          <w:lang w:eastAsia="en-US"/>
        </w:rPr>
        <w:t xml:space="preserve">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Ustalono, że </w:t>
      </w:r>
      <w:r w:rsidRPr="00FB5A13">
        <w:rPr>
          <w:kern w:val="0"/>
          <w:sz w:val="24"/>
          <w:szCs w:val="24"/>
          <w:lang w:eastAsia="pl-PL"/>
        </w:rPr>
        <w:t xml:space="preserve">do zadań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pracowników socjalnych </w:t>
      </w:r>
      <w:r w:rsidRPr="00FB5A13">
        <w:rPr>
          <w:kern w:val="0"/>
          <w:sz w:val="24"/>
          <w:szCs w:val="24"/>
          <w:lang w:eastAsia="pl-PL"/>
        </w:rPr>
        <w:t xml:space="preserve">należy m.in.: </w:t>
      </w:r>
      <w:r w:rsidRPr="00FB5A13">
        <w:rPr>
          <w:i/>
          <w:kern w:val="0"/>
          <w:sz w:val="24"/>
          <w:szCs w:val="24"/>
          <w:lang w:eastAsia="pl-PL"/>
        </w:rPr>
        <w:t xml:space="preserve">realizacja zadań wynikających </w:t>
      </w:r>
      <w:r w:rsidRPr="00FB5A13">
        <w:rPr>
          <w:i/>
          <w:kern w:val="0"/>
          <w:sz w:val="24"/>
          <w:szCs w:val="24"/>
          <w:lang w:eastAsia="pl-PL"/>
        </w:rPr>
        <w:br/>
        <w:t xml:space="preserve">z ustawy o wspieraniu rodziny i systemie pieczy zastępczej oraz ustawy o wsparciu kobiet </w:t>
      </w:r>
      <w:r w:rsidRPr="00FB5A13">
        <w:rPr>
          <w:i/>
          <w:kern w:val="0"/>
          <w:sz w:val="24"/>
          <w:szCs w:val="24"/>
          <w:lang w:eastAsia="pl-PL"/>
        </w:rPr>
        <w:br/>
        <w:t>w ciąży i rodzin „Za życiem”</w:t>
      </w:r>
      <w:r w:rsidRPr="00FB5A13">
        <w:rPr>
          <w:kern w:val="0"/>
          <w:sz w:val="24"/>
          <w:szCs w:val="24"/>
          <w:lang w:eastAsia="pl-PL"/>
        </w:rPr>
        <w:t xml:space="preserve">, poprzez wspieranie rodziny przeżywającej trudności </w:t>
      </w:r>
      <w:r>
        <w:rPr>
          <w:kern w:val="0"/>
          <w:sz w:val="24"/>
          <w:szCs w:val="24"/>
          <w:lang w:eastAsia="pl-PL"/>
        </w:rPr>
        <w:br/>
      </w:r>
      <w:r w:rsidRPr="00FB5A13">
        <w:rPr>
          <w:kern w:val="0"/>
          <w:sz w:val="24"/>
          <w:szCs w:val="24"/>
          <w:lang w:eastAsia="pl-PL"/>
        </w:rPr>
        <w:t>w wypełnianiu funkcji opiekuńczo-wychowawczych (§ 8 ust. II regulaminu).</w:t>
      </w:r>
      <w:r>
        <w:rPr>
          <w:kern w:val="0"/>
          <w:sz w:val="24"/>
          <w:szCs w:val="24"/>
          <w:vertAlign w:val="superscript"/>
          <w:lang w:eastAsia="pl-PL"/>
        </w:rPr>
        <w:footnoteReference w:id="4"/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lang w:eastAsia="en-US"/>
        </w:rPr>
      </w:pPr>
      <w:r w:rsidRPr="00FB5A13">
        <w:rPr>
          <w:kern w:val="0"/>
          <w:sz w:val="24"/>
          <w:szCs w:val="24"/>
          <w:lang w:eastAsia="pl-PL"/>
        </w:rPr>
        <w:t>Odnosząc się do brzmienia art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. 17 ust. 3 ustawy o wspieraniu rodziny i systemie pieczy zastępczej, praca asystenta rodziny nie może być łączona z wykonywaniem obowiązków pracownika socjalnego na terenie gminy, w której praca ta jest prowadzona. Tym samym pracownik socjalny nie może realizować zadań przypisanych ustawowo dla asystenta rodziny. </w:t>
      </w:r>
      <w:r w:rsidRPr="00FB5A13">
        <w:rPr>
          <w:kern w:val="0"/>
          <w:sz w:val="24"/>
          <w:szCs w:val="24"/>
          <w:lang w:eastAsia="pl-PL"/>
        </w:rPr>
        <w:t>Obowiązki pracownika socjalnego zostały określone szczegółowo w ustawie o pomocy społecznej (m.in.: praca socjalna, dokonywanie analizy i oceny zjawisk, które powodują zapotrzebowanie na świadczenia z pomocy społecznej oraz kwalifikowanie do uzyskania tych świadczeń).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 xml:space="preserve">Zgodnie z art. 28a ustawy, wójt sprawuje kontrolę nad podmiotami organizującymi pracę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z rodziną oraz placówkami wsparcia dziennego. W Ośrodku nie przeprowadzano kontroli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w tym zakresie.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W trakcie kontroli okazano Gminny Program Wspierania Rodziny dla Gminy Jedlińsk na lata 2021–2023, który do dnia kontroli nie został przyjęty do realizacji w drodze uchwały Rady Gminy Jedlińsk.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5"/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 Jednocześnie poinformowano, że na sesji rady gminy, która odbędzie się we wrześniu br. Program zostanie przedstawiony w celu zatwierdzenia. </w:t>
      </w:r>
      <w:r>
        <w:rPr>
          <w:rFonts w:eastAsia="Calibri"/>
          <w:sz w:val="24"/>
          <w:szCs w:val="24"/>
          <w:lang w:eastAsia="en-US"/>
        </w:rPr>
        <w:t>Z</w:t>
      </w:r>
      <w:r w:rsidRPr="00FB5A13">
        <w:rPr>
          <w:rFonts w:eastAsia="Calibri"/>
          <w:sz w:val="24"/>
          <w:szCs w:val="24"/>
          <w:lang w:eastAsia="en-US"/>
        </w:rPr>
        <w:t>wróc</w:t>
      </w:r>
      <w:r>
        <w:rPr>
          <w:rFonts w:eastAsia="Calibri"/>
          <w:sz w:val="24"/>
          <w:szCs w:val="24"/>
          <w:lang w:eastAsia="en-US"/>
        </w:rPr>
        <w:t>ono</w:t>
      </w:r>
      <w:r w:rsidRPr="00FB5A13">
        <w:rPr>
          <w:rFonts w:eastAsia="Calibri"/>
          <w:sz w:val="24"/>
          <w:szCs w:val="24"/>
          <w:lang w:eastAsia="en-US"/>
        </w:rPr>
        <w:t xml:space="preserve"> uwagę na okres </w:t>
      </w:r>
      <w:r>
        <w:rPr>
          <w:rFonts w:eastAsia="Calibri"/>
          <w:sz w:val="24"/>
          <w:szCs w:val="24"/>
          <w:lang w:eastAsia="en-US"/>
        </w:rPr>
        <w:t>opracowania</w:t>
      </w:r>
      <w:r w:rsidRPr="00FB5A13">
        <w:rPr>
          <w:rFonts w:eastAsia="Calibri"/>
          <w:sz w:val="24"/>
          <w:szCs w:val="24"/>
          <w:lang w:eastAsia="en-US"/>
        </w:rPr>
        <w:t xml:space="preserve"> Programu, </w:t>
      </w:r>
      <w:r>
        <w:rPr>
          <w:rFonts w:eastAsia="Calibri"/>
          <w:sz w:val="24"/>
          <w:szCs w:val="24"/>
          <w:lang w:eastAsia="en-US"/>
        </w:rPr>
        <w:t xml:space="preserve">który po ewentualnym przyjęciu go, obowiązywałby jedynie przez </w:t>
      </w:r>
      <w:r w:rsidRPr="00FB5A13">
        <w:rPr>
          <w:rFonts w:eastAsia="Calibri"/>
          <w:sz w:val="24"/>
          <w:szCs w:val="24"/>
          <w:lang w:eastAsia="en-US"/>
        </w:rPr>
        <w:t xml:space="preserve">4 ostatnie miesiące </w:t>
      </w:r>
      <w:r>
        <w:rPr>
          <w:rFonts w:eastAsia="Calibri"/>
          <w:sz w:val="24"/>
          <w:szCs w:val="24"/>
          <w:lang w:eastAsia="en-US"/>
        </w:rPr>
        <w:t>2023 roku.</w:t>
      </w:r>
      <w:r w:rsidRPr="00FB5A13">
        <w:rPr>
          <w:rFonts w:eastAsia="Calibri"/>
          <w:sz w:val="24"/>
          <w:szCs w:val="24"/>
          <w:lang w:eastAsia="en-US"/>
        </w:rPr>
        <w:t xml:space="preserve"> Uwzględniając zapisy art. 179 ust 2 ustawy, zgodnie z którym </w:t>
      </w:r>
      <w:r w:rsidRPr="00FB5A13">
        <w:rPr>
          <w:rFonts w:eastAsia="Calibri"/>
          <w:i/>
          <w:sz w:val="24"/>
          <w:szCs w:val="24"/>
          <w:lang w:eastAsia="en-US"/>
        </w:rPr>
        <w:t>rada gminy (…), uchwala gminne programy wspierania rodziny</w:t>
      </w:r>
      <w:r w:rsidRPr="00FB5A13">
        <w:rPr>
          <w:rFonts w:eastAsia="Calibri"/>
          <w:sz w:val="24"/>
          <w:szCs w:val="24"/>
          <w:lang w:eastAsia="en-US"/>
        </w:rPr>
        <w:t xml:space="preserve"> </w:t>
      </w:r>
      <w:r w:rsidRPr="00FB5A13">
        <w:rPr>
          <w:rFonts w:eastAsia="Calibri"/>
          <w:kern w:val="0"/>
          <w:sz w:val="24"/>
          <w:szCs w:val="24"/>
          <w:lang w:eastAsia="en-US"/>
        </w:rPr>
        <w:t>należy uznać, że obowiązek wynikający z art. 176 pkt 1 ustawy nie został wypełniony.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Poinformowała pani również, że Gminny Program Wspierania Rodziny, realizowany w latach 2018-2020 nie został oceniony, nie przeprowadzono jego ewaluacji. Program po upływie 3 lat powinien zostać oceniony w ramach ustalonych kryteriów ewaluacyjnych, natomiast kolejny, stanowić naturalną kontynuację wcześniej podjętych działań wynikających z oceny potrzeb gminy.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6" w:name="_Hlk142313431"/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 xml:space="preserve">1. Zapewnienie warunków organizacyjno-kadrowych do realizacji zadania z zakresu wspierania rodziny. 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 xml:space="preserve">Ośrodek zatrudniał kilka osób na stanowisku asystenta rodziny, bez zachowania ciągłości </w:t>
      </w:r>
      <w:r w:rsidRPr="00FB5A13">
        <w:rPr>
          <w:kern w:val="0"/>
          <w:sz w:val="24"/>
          <w:szCs w:val="24"/>
          <w:lang w:eastAsia="pl-PL"/>
        </w:rPr>
        <w:br/>
        <w:t xml:space="preserve">w zatrudnieniu: od 2 lutego 2015 r. do 15 grudnia 2015 r., od 1 marca 2016 r. do 31 marca </w:t>
      </w:r>
      <w:r w:rsidRPr="00FB5A13">
        <w:rPr>
          <w:kern w:val="0"/>
          <w:sz w:val="24"/>
          <w:szCs w:val="24"/>
          <w:lang w:eastAsia="pl-PL"/>
        </w:rPr>
        <w:br/>
        <w:t xml:space="preserve">2021 r., od 21 czerwca 2021 r. do 28 lipca 2022 r. W okresie od 29 lipca 2022 r. do 31 grudnia 2022 r. asystent rodziny nie był zatrudniony.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Zaakcentować należy, że przerwy w zatrudnieniu, jak również rotacja na stanowisku asystenta rodziny mają niekorzystny wpływ na efekty podejmowanych przez niego działań. Praca asystenta ma charakter długofalowy i opiera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br/>
        <w:t xml:space="preserve">się na zaufaniu, którego nie da się zbudować w krótkim okresie. 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FB5A13">
        <w:rPr>
          <w:rFonts w:eastAsia="Calibri"/>
          <w:kern w:val="0"/>
          <w:sz w:val="24"/>
          <w:szCs w:val="24"/>
          <w:lang w:eastAsia="pl-PL"/>
        </w:rPr>
        <w:t>W okresie objętym kontrolą Ośrodek zatrudniał 2 osoby na stanowisku asystenta rodziny:</w:t>
      </w:r>
      <w:r w:rsidRPr="00FB5A13">
        <w:rPr>
          <w:rFonts w:eastAsia="Calibri"/>
          <w:kern w:val="0"/>
          <w:sz w:val="24"/>
          <w:szCs w:val="24"/>
          <w:lang w:eastAsia="pl-PL"/>
        </w:rPr>
        <w:br/>
      </w:r>
      <w:r w:rsidRPr="00FB5A13">
        <w:rPr>
          <w:rFonts w:eastAsia="Calibri"/>
          <w:strike/>
          <w:kern w:val="0"/>
          <w:sz w:val="24"/>
          <w:szCs w:val="24"/>
          <w:lang w:eastAsia="pl-PL"/>
        </w:rPr>
        <w:t>-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z pierwszą osobą, która zatrudniona była w Ośrodku na stanowisku starszy specjalista pracy socjalnej, zawarte zostało porozumienie zmieniające warunki pracy i płacy, w zakresie zatrudnienia na stanowisku asystenta rodziny od 21 czerwca 2021 r.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6"/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Na podstawie dokumentacji kadrowej ustalono, że pracownik nie posiadał zakresu czynności, zgodnie </w:t>
      </w:r>
      <w:r w:rsidRPr="00FB5A13">
        <w:rPr>
          <w:rFonts w:eastAsia="Calibri"/>
          <w:kern w:val="0"/>
          <w:sz w:val="24"/>
          <w:szCs w:val="24"/>
          <w:lang w:eastAsia="pl-PL"/>
        </w:rPr>
        <w:br/>
        <w:t xml:space="preserve">ze zmienionym stanowiskiem pracy, nie złożył </w:t>
      </w:r>
      <w:r w:rsidRPr="00FB5A13">
        <w:rPr>
          <w:kern w:val="0"/>
          <w:sz w:val="24"/>
          <w:szCs w:val="24"/>
          <w:lang w:eastAsia="pl-PL"/>
        </w:rPr>
        <w:t xml:space="preserve">wymaganych oświadczeń wynikających </w:t>
      </w:r>
      <w:r w:rsidRPr="00FB5A13">
        <w:rPr>
          <w:kern w:val="0"/>
          <w:sz w:val="24"/>
          <w:szCs w:val="24"/>
          <w:lang w:eastAsia="pl-PL"/>
        </w:rPr>
        <w:br/>
        <w:t xml:space="preserve">z art. 12 ust. 1 pkt 2-4 ustawy, nie podnosił swoich kwalifikacji. W aktach osobowych asystenta brak było dokumentu potwierdzającego wykonywanie powierzonych obowiązków w systemie zadaniowym, pracownik świadczył pracę do 28 lipca 2022 r. </w:t>
      </w:r>
    </w:p>
    <w:p w:rsidR="00BF557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FB5A13">
        <w:rPr>
          <w:rFonts w:eastAsia="Calibri"/>
          <w:kern w:val="0"/>
          <w:sz w:val="24"/>
          <w:szCs w:val="24"/>
          <w:lang w:eastAsia="pl-PL"/>
        </w:rPr>
        <w:t xml:space="preserve">- druga osoba została zatrudniona </w:t>
      </w:r>
      <w:r w:rsidRPr="00FB5A13">
        <w:rPr>
          <w:kern w:val="0"/>
          <w:sz w:val="24"/>
          <w:szCs w:val="24"/>
          <w:lang w:eastAsia="pl-PL"/>
        </w:rPr>
        <w:t xml:space="preserve">1 stycznia 2023 r. 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na podstawie umowy o pracę na czas określony do 31 marca 2023 r., następnie od 1 kwietnia do 31 grudnia 2023 roku w pełnym wymiarze czasu pracy. Zawarte umowy o pracę nie określały zadaniowego czasu pracy, </w:t>
      </w:r>
      <w:r w:rsidRPr="00FB5A13">
        <w:rPr>
          <w:rFonts w:eastAsia="Calibri"/>
          <w:kern w:val="0"/>
          <w:sz w:val="24"/>
          <w:szCs w:val="24"/>
          <w:lang w:eastAsia="pl-PL"/>
        </w:rPr>
        <w:br/>
        <w:t xml:space="preserve">co uregulowane zostało w trakcie prowadzonej kontroli, 30 sierpnia br. </w:t>
      </w:r>
      <w:r w:rsidRPr="00FB5A13">
        <w:rPr>
          <w:rFonts w:eastAsia="Calibri"/>
          <w:i/>
          <w:kern w:val="0"/>
          <w:sz w:val="24"/>
          <w:szCs w:val="24"/>
          <w:lang w:eastAsia="pl-PL"/>
        </w:rPr>
        <w:t>przedłożono informację o warunkach zatrudnienia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, określającą wykonywanie obowiązków w systemie zadaniowym. </w:t>
      </w:r>
      <w:r w:rsidRPr="00FB5A13">
        <w:rPr>
          <w:sz w:val="24"/>
          <w:szCs w:val="24"/>
        </w:rPr>
        <w:t xml:space="preserve">Na podstawie analizy </w:t>
      </w:r>
      <w:r w:rsidRPr="00FB5A13">
        <w:rPr>
          <w:rFonts w:eastAsia="Calibri"/>
          <w:sz w:val="24"/>
          <w:szCs w:val="24"/>
          <w:lang w:eastAsia="en-US"/>
        </w:rPr>
        <w:t xml:space="preserve">akt osobowych </w:t>
      </w:r>
      <w:r w:rsidRPr="00FB5A13">
        <w:rPr>
          <w:rFonts w:eastAsia="Calibri"/>
          <w:sz w:val="24"/>
          <w:szCs w:val="24"/>
        </w:rPr>
        <w:t xml:space="preserve">ustalono, </w:t>
      </w:r>
      <w:r w:rsidRPr="00FB5A13">
        <w:rPr>
          <w:rFonts w:eastAsia="Calibri"/>
          <w:sz w:val="24"/>
          <w:szCs w:val="24"/>
          <w:lang w:eastAsia="en-US"/>
        </w:rPr>
        <w:t xml:space="preserve">że w dniu nawiązania stosunku pracy, osoba nie spełnia wymogów kwalifikacyjnych, określonych </w:t>
      </w:r>
      <w:r w:rsidRPr="00FB5A13">
        <w:rPr>
          <w:rFonts w:eastAsia="Calibri"/>
          <w:kern w:val="0"/>
          <w:sz w:val="24"/>
          <w:szCs w:val="24"/>
          <w:lang w:eastAsia="pl-PL"/>
        </w:rPr>
        <w:t>w art. 12 ust. 1 pkt 1 lit. b ustawy. Zgodnie z przepisami ustawy we wskazanym przypadku wykształcenie powinno zostać uzupełnione szkoleniem z zakresu pracy z dziećmi lub rodziną.</w:t>
      </w:r>
      <w:r>
        <w:rPr>
          <w:rFonts w:eastAsia="Calibri"/>
          <w:kern w:val="0"/>
          <w:sz w:val="24"/>
          <w:szCs w:val="24"/>
          <w:vertAlign w:val="superscript"/>
          <w:lang w:eastAsia="pl-PL"/>
        </w:rPr>
        <w:footnoteReference w:id="7"/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Jak wykazały ustalenia, obowiązek został dopełniony 13 kwietnia 2023 r., poprzez ukończenie kursu „Asystent rodziny” w wymiarze </w:t>
      </w:r>
      <w:r w:rsidRPr="00FB5A13">
        <w:rPr>
          <w:rFonts w:eastAsia="Calibri"/>
          <w:kern w:val="0"/>
          <w:sz w:val="24"/>
          <w:szCs w:val="24"/>
          <w:lang w:eastAsia="pl-PL"/>
        </w:rPr>
        <w:br/>
        <w:t xml:space="preserve">230 godzin. Należy zauważyć, że w okresie od 1 stycznia do 12 kwietnia br. </w:t>
      </w:r>
      <w:r w:rsidRPr="00FB5A13">
        <w:rPr>
          <w:rFonts w:eastAsia="Calibri"/>
          <w:sz w:val="24"/>
          <w:szCs w:val="24"/>
          <w:lang w:eastAsia="en-US"/>
        </w:rPr>
        <w:t xml:space="preserve">osoba zatrudniona na stanowisku asystenta rodziny nie spełniała wymogów kwalifikacyjnych, w aktach </w:t>
      </w:r>
      <w:r w:rsidRPr="00FB5A13">
        <w:rPr>
          <w:rFonts w:eastAsia="Calibri"/>
          <w:sz w:val="24"/>
          <w:szCs w:val="24"/>
          <w:lang w:eastAsia="en-US"/>
        </w:rPr>
        <w:lastRenderedPageBreak/>
        <w:t xml:space="preserve">osobowych brak było oświadczeń wynikających z art. 12 ust. 1 pkt 2-4 ustawy, potwierdzono spełnienie wymogów zawartych w </w:t>
      </w:r>
      <w:r w:rsidRPr="00FB5A13">
        <w:rPr>
          <w:kern w:val="0"/>
          <w:sz w:val="24"/>
          <w:szCs w:val="24"/>
          <w:lang w:eastAsia="pl-PL"/>
        </w:rPr>
        <w:t>art. 17 ust. 3 i 4 ustawy.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</w:t>
      </w:r>
      <w:r w:rsidRPr="00FB5A13">
        <w:rPr>
          <w:kern w:val="0"/>
          <w:sz w:val="24"/>
          <w:szCs w:val="24"/>
          <w:lang w:eastAsia="pl-PL"/>
        </w:rPr>
        <w:t xml:space="preserve">W kontrolowanym okresie asystent nie podnosił </w:t>
      </w:r>
      <w:r w:rsidRPr="00FB5A13">
        <w:rPr>
          <w:rFonts w:eastAsia="Calibri"/>
          <w:kern w:val="0"/>
          <w:sz w:val="24"/>
          <w:szCs w:val="24"/>
          <w:lang w:eastAsia="en-US"/>
        </w:rPr>
        <w:t>kwalifikacji w zakresie pracy z rodziną poprzez uczestnictwo w szkoleniach.</w:t>
      </w:r>
      <w:r w:rsidRPr="00FB5A13">
        <w:rPr>
          <w:rFonts w:ascii="Calibri" w:eastAsia="Calibri" w:hAnsi="Calibri" w:cs="Calibri"/>
          <w:kern w:val="0"/>
          <w:sz w:val="24"/>
          <w:szCs w:val="24"/>
          <w:lang w:eastAsia="en-US"/>
        </w:rPr>
        <w:t xml:space="preserve"> </w:t>
      </w:r>
      <w:r w:rsidRPr="00FB5A13">
        <w:rPr>
          <w:rFonts w:ascii="Calibri" w:eastAsia="Calibri" w:hAnsi="Calibri" w:cs="Calibri"/>
          <w:kern w:val="0"/>
          <w:sz w:val="24"/>
          <w:szCs w:val="24"/>
          <w:lang w:eastAsia="en-US"/>
        </w:rPr>
        <w:br/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Ponadto zakres czynności asystenta rodziny nie uwzględniał wszystkich zadań określonych </w:t>
      </w:r>
      <w:r w:rsidRPr="00FB5A13">
        <w:rPr>
          <w:rFonts w:eastAsia="Calibri"/>
          <w:kern w:val="0"/>
          <w:sz w:val="24"/>
          <w:szCs w:val="24"/>
          <w:lang w:eastAsia="pl-PL"/>
        </w:rPr>
        <w:br/>
        <w:t xml:space="preserve">w art. 15 ust. 1 ustawy. </w:t>
      </w:r>
    </w:p>
    <w:p w:rsidR="00BF5573" w:rsidRPr="007F4AD5" w:rsidRDefault="009C4DF6" w:rsidP="00BF5573">
      <w:pPr>
        <w:suppressAutoHyphens w:val="0"/>
        <w:spacing w:line="360" w:lineRule="auto"/>
        <w:jc w:val="both"/>
        <w:rPr>
          <w:sz w:val="24"/>
          <w:szCs w:val="24"/>
        </w:rPr>
      </w:pPr>
      <w:r w:rsidRPr="00381BE6">
        <w:rPr>
          <w:sz w:val="24"/>
          <w:szCs w:val="24"/>
        </w:rPr>
        <w:t xml:space="preserve">Art. 12 ust. 1 pkt 5 ustawy wskazuje, że asystentem rodziny może być osoba, która nie figuruje </w:t>
      </w:r>
      <w:r>
        <w:rPr>
          <w:sz w:val="24"/>
          <w:szCs w:val="24"/>
        </w:rPr>
        <w:br/>
      </w:r>
      <w:r w:rsidRPr="00381BE6">
        <w:rPr>
          <w:sz w:val="24"/>
          <w:szCs w:val="24"/>
        </w:rPr>
        <w:t>w bazie danych Rejestru Sprawców Przestępstw na Tle Seksualnym z dostępem ograniczonym</w:t>
      </w:r>
      <w:r>
        <w:rPr>
          <w:sz w:val="24"/>
          <w:szCs w:val="24"/>
        </w:rPr>
        <w:t>.</w:t>
      </w:r>
      <w:r w:rsidRPr="00381BE6">
        <w:rPr>
          <w:sz w:val="24"/>
          <w:szCs w:val="24"/>
          <w:highlight w:val="yellow"/>
        </w:rPr>
        <w:t xml:space="preserve"> </w:t>
      </w:r>
      <w:r w:rsidRPr="00381BE6">
        <w:rPr>
          <w:sz w:val="24"/>
          <w:szCs w:val="24"/>
        </w:rPr>
        <w:t>Ustalono, że weryfikacji w ww. rejestrze doko</w:t>
      </w:r>
      <w:r w:rsidRPr="00381BE6">
        <w:rPr>
          <w:rFonts w:eastAsia="Calibri"/>
          <w:kern w:val="0"/>
          <w:sz w:val="24"/>
          <w:szCs w:val="24"/>
          <w:lang w:eastAsia="en-US"/>
        </w:rPr>
        <w:t xml:space="preserve">nano </w:t>
      </w:r>
      <w:r>
        <w:rPr>
          <w:rFonts w:eastAsia="Calibri"/>
          <w:kern w:val="0"/>
          <w:sz w:val="24"/>
          <w:szCs w:val="24"/>
          <w:lang w:eastAsia="en-US"/>
        </w:rPr>
        <w:t>31 sierpnia</w:t>
      </w:r>
      <w:r w:rsidRPr="00381BE6">
        <w:rPr>
          <w:rFonts w:eastAsia="Calibri"/>
          <w:kern w:val="0"/>
          <w:sz w:val="24"/>
          <w:szCs w:val="24"/>
          <w:lang w:eastAsia="en-US"/>
        </w:rPr>
        <w:t xml:space="preserve"> lutego 2023 r. po nawiązaniu umowy z</w:t>
      </w:r>
      <w:r w:rsidRPr="007F4AD5">
        <w:rPr>
          <w:rFonts w:eastAsia="Calibri"/>
          <w:kern w:val="0"/>
          <w:sz w:val="24"/>
          <w:szCs w:val="24"/>
          <w:lang w:eastAsia="en-US"/>
        </w:rPr>
        <w:t xml:space="preserve"> pracownikiem na czas określony</w:t>
      </w:r>
      <w:r w:rsidRPr="00BF5573">
        <w:rPr>
          <w:kern w:val="0"/>
          <w:sz w:val="24"/>
          <w:szCs w:val="24"/>
          <w:lang w:eastAsia="pl-PL"/>
        </w:rPr>
        <w:t>.</w:t>
      </w:r>
      <w:r>
        <w:rPr>
          <w:kern w:val="0"/>
          <w:sz w:val="24"/>
          <w:szCs w:val="24"/>
          <w:vertAlign w:val="superscript"/>
          <w:lang w:eastAsia="pl-PL"/>
        </w:rPr>
        <w:footnoteReference w:id="8"/>
      </w:r>
      <w:r w:rsidRPr="00BF5573">
        <w:rPr>
          <w:sz w:val="24"/>
          <w:szCs w:val="24"/>
          <w:lang w:eastAsia="pl-PL"/>
        </w:rPr>
        <w:t xml:space="preserve"> </w:t>
      </w:r>
      <w:bookmarkEnd w:id="6"/>
    </w:p>
    <w:p w:rsidR="00BF5573" w:rsidRPr="00FB5A13" w:rsidRDefault="000F2441" w:rsidP="00FB5A13">
      <w:pPr>
        <w:suppressAutoHyphens w:val="0"/>
        <w:spacing w:line="276" w:lineRule="auto"/>
        <w:rPr>
          <w:rFonts w:eastAsia="Calibri"/>
          <w:color w:val="FF0000"/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2. Poprawność sporządzanej sprawozdawczości.</w:t>
      </w:r>
    </w:p>
    <w:p w:rsidR="00FB5A13" w:rsidRPr="00FB5A13" w:rsidRDefault="009C4DF6" w:rsidP="00FB5A1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B5A13">
        <w:rPr>
          <w:rFonts w:eastAsia="Calibri"/>
          <w:sz w:val="24"/>
          <w:szCs w:val="24"/>
          <w:lang w:eastAsia="en-US"/>
        </w:rPr>
        <w:t xml:space="preserve">Stosownie do art. 176 pkt 6 ustawy, w sprawie sprawozdań rzeczowo-finansowych </w:t>
      </w:r>
      <w:r w:rsidRPr="00FB5A13">
        <w:rPr>
          <w:rFonts w:eastAsia="Calibri"/>
          <w:sz w:val="24"/>
          <w:szCs w:val="24"/>
          <w:lang w:eastAsia="en-US"/>
        </w:rPr>
        <w:br/>
        <w:t>z wykonywania zadań z zakresu wspierania rodziny i systemu pieczy zastępczej, Ośrodek przekazał sprawozdania za 2022 rok oraz za okres od 1 stycznia 2023 r. do 30 czerwca 2023 r.</w:t>
      </w:r>
      <w:r>
        <w:rPr>
          <w:rFonts w:eastAsia="Calibri"/>
          <w:sz w:val="24"/>
          <w:szCs w:val="24"/>
          <w:vertAlign w:val="superscript"/>
          <w:lang w:eastAsia="en-US"/>
        </w:rPr>
        <w:footnoteReference w:id="9"/>
      </w:r>
      <w:r w:rsidRPr="00FB5A13">
        <w:rPr>
          <w:rFonts w:eastAsia="Calibri"/>
          <w:sz w:val="24"/>
          <w:szCs w:val="24"/>
          <w:lang w:eastAsia="en-US"/>
        </w:rPr>
        <w:t xml:space="preserve"> </w:t>
      </w:r>
      <w:r w:rsidRPr="00FB5A13">
        <w:rPr>
          <w:sz w:val="24"/>
          <w:szCs w:val="24"/>
        </w:rPr>
        <w:t>Zgodność sprawozdań potwierdzono, dokonując porównania danych z prowadzoną w Ośrodku dokumentacją.</w:t>
      </w:r>
      <w:r w:rsidRPr="00FB5A13">
        <w:rPr>
          <w:rFonts w:eastAsia="Calibri"/>
          <w:sz w:val="24"/>
          <w:szCs w:val="24"/>
          <w:lang w:eastAsia="en-US"/>
        </w:rPr>
        <w:t xml:space="preserve">  </w:t>
      </w:r>
    </w:p>
    <w:p w:rsidR="00FB5A13" w:rsidRPr="00FB5A13" w:rsidRDefault="009C4DF6" w:rsidP="00FB5A13">
      <w:pPr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sz w:val="24"/>
          <w:szCs w:val="24"/>
        </w:rPr>
        <w:t xml:space="preserve">Z art. 179 ustawy wynika obowiązek składania przez wójta do 31 marca każdego roku radzie gminy rocznego sprawozdania z realizacji zadań z zakresu wspierania rodziny oraz przedstawienia potrzeb w tym zakresie. Całość materiału przedkładanego radzie gminy powinna być opracowana przez podmiot, który faktycznie odpowiada za realizację zadania </w:t>
      </w:r>
      <w:r w:rsidRPr="00FB5A13">
        <w:rPr>
          <w:sz w:val="24"/>
          <w:szCs w:val="24"/>
        </w:rPr>
        <w:br/>
        <w:t xml:space="preserve">w gminie, a zatem przez Ośrodek. Okazała pani dokumenty </w:t>
      </w:r>
      <w:r w:rsidRPr="00FB5A13">
        <w:rPr>
          <w:i/>
          <w:sz w:val="24"/>
          <w:szCs w:val="24"/>
        </w:rPr>
        <w:t xml:space="preserve">Sprawozdanie z realizacji zadań </w:t>
      </w:r>
      <w:r w:rsidRPr="00FB5A13">
        <w:rPr>
          <w:i/>
          <w:sz w:val="24"/>
          <w:szCs w:val="24"/>
        </w:rPr>
        <w:br/>
        <w:t>z zakresu wspierania rodziny za rok 2022</w:t>
      </w:r>
      <w:r w:rsidRPr="00FB5A13">
        <w:rPr>
          <w:sz w:val="24"/>
          <w:szCs w:val="24"/>
        </w:rPr>
        <w:t xml:space="preserve">, </w:t>
      </w:r>
      <w:r w:rsidRPr="00FB5A13">
        <w:rPr>
          <w:i/>
          <w:sz w:val="24"/>
          <w:szCs w:val="24"/>
        </w:rPr>
        <w:t>Załącznik do sprawozdania z realizacji zadań asystenta rodziny za 2022 r.</w:t>
      </w:r>
      <w:r w:rsidRPr="00FB5A13">
        <w:rPr>
          <w:sz w:val="24"/>
          <w:szCs w:val="24"/>
        </w:rPr>
        <w:t xml:space="preserve"> które</w:t>
      </w:r>
      <w:r w:rsidRPr="00FB5A13">
        <w:rPr>
          <w:i/>
          <w:sz w:val="24"/>
          <w:szCs w:val="24"/>
        </w:rPr>
        <w:t xml:space="preserve"> </w:t>
      </w:r>
      <w:r w:rsidRPr="00FB5A13">
        <w:rPr>
          <w:sz w:val="24"/>
          <w:szCs w:val="24"/>
        </w:rPr>
        <w:t>zostały złożone w Urzędzie Gminy w Jedlińsku 21 marca 2023 r.</w:t>
      </w:r>
      <w:r>
        <w:rPr>
          <w:sz w:val="24"/>
          <w:szCs w:val="24"/>
          <w:vertAlign w:val="superscript"/>
        </w:rPr>
        <w:footnoteReference w:id="10"/>
      </w:r>
      <w:r w:rsidRPr="00FB5A13">
        <w:rPr>
          <w:sz w:val="24"/>
          <w:szCs w:val="24"/>
        </w:rPr>
        <w:t xml:space="preserve"> </w:t>
      </w:r>
      <w:r w:rsidRPr="00FB5A13">
        <w:rPr>
          <w:rFonts w:eastAsia="Calibri"/>
          <w:kern w:val="0"/>
          <w:sz w:val="24"/>
          <w:szCs w:val="24"/>
          <w:lang w:eastAsia="en-US"/>
        </w:rPr>
        <w:t>Mając powyższe na uwadze należy uznać, że obowiązek wynikający z art. 179 ustawy za rok 2022 został wypełniony.</w:t>
      </w:r>
    </w:p>
    <w:p w:rsidR="00FB5A13" w:rsidRPr="00FB5A13" w:rsidRDefault="000F2441" w:rsidP="00FB5A13">
      <w:pPr>
        <w:spacing w:line="360" w:lineRule="auto"/>
        <w:jc w:val="both"/>
        <w:rPr>
          <w:sz w:val="24"/>
          <w:szCs w:val="24"/>
        </w:rPr>
      </w:pPr>
    </w:p>
    <w:p w:rsidR="00FB5A13" w:rsidRPr="00FB5A13" w:rsidRDefault="009C4DF6" w:rsidP="00FB5A13">
      <w:pPr>
        <w:spacing w:line="360" w:lineRule="auto"/>
        <w:jc w:val="both"/>
        <w:rPr>
          <w:sz w:val="24"/>
          <w:szCs w:val="24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3. Prawidłowość, adekwatność i skuteczność udzielanej pomocy i wsparcia rodzinie przeżywającej trudności w wypełnianiu funkcji opiekuńczo-wychowawczych przez działania prowadzone w formie pracy z rodziną lub pomocy w opiece i wychowaniu dziecka.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 xml:space="preserve">Wspieranie rodziny przeżywającej trudności w wypełnianiu funkcji opiekuńczo-wychowawczych to zespół planowanych działań, mających na celu przywrócenie rodzinom </w:t>
      </w:r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 xml:space="preserve">zdolności do wypełniania tych funkcji, dlatego w pierwszej kolejności konieczne jest rzetelne zdiagnozowanie problemu. Na gminie skupia się nie tylko udzielanie pomocy rodzinie przeżywającej trudności, ale też prowadzenie monitoringu sytuacji dziecka z rodziny zagrożonej kryzysem lub przeżywającej trudności w wypełnianiu funkcji opiekuńczo-wychowawczych. W celu realizacji tego zadania istotne jest dokonywanie analizy i oceny zjawisk mających wpływ na sytuację osób wymagających wsparcia w środowisku lokalnym, wskazanie aktywności przy identyfikowaniu i monitorowaniu osób i rodzin wymagających pomocy. Dobra diagnoza środowiska rodzin, stała współpraca z instytucjami działającymi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w obszarze pomocy dziecku i rodzinie oraz ze środowiskiem lokalnym, umożliwia dotarcie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do wszystkich rodzin przeżywających trudności.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 xml:space="preserve">Wyjaśniła pani, że informacje o rodzinach przeżywających trudności opiekuńczo- wychowawcze pochodzą od pracowników socjalnych, </w:t>
      </w:r>
      <w:r w:rsidRPr="00FB5A13">
        <w:rPr>
          <w:rFonts w:eastAsia="Calibri"/>
          <w:kern w:val="0"/>
          <w:sz w:val="24"/>
          <w:szCs w:val="24"/>
          <w:lang w:eastAsia="en-US"/>
        </w:rPr>
        <w:t>pedagogów i wychowawców szkolnych, od dzielnicowego.</w:t>
      </w:r>
      <w:r w:rsidRPr="00FB5A13">
        <w:rPr>
          <w:kern w:val="0"/>
          <w:sz w:val="24"/>
          <w:szCs w:val="24"/>
          <w:lang w:eastAsia="pl-PL"/>
        </w:rPr>
        <w:t xml:space="preserve"> </w:t>
      </w:r>
      <w:r w:rsidRPr="00FB5A13">
        <w:rPr>
          <w:sz w:val="24"/>
          <w:szCs w:val="24"/>
        </w:rPr>
        <w:t xml:space="preserve">W Ośrodku nie ustalono formalnych zasad postępowania odnośnie wymiany informacji dotyczących rodzin z problemami, jak też procedur weryfikowania własnych informacji i ustalenia wspólnych działań. Wskazała pani instytucje zapewniające wsparcie rodzinom z problemami opiekuńczo-wychowawczymi, z którymi współpracuje Ośrodek: Powiatowe Centrum Pomocy Rodzinie w Radomiu, Poradnie Psychologiczno-Pedagogiczne </w:t>
      </w:r>
      <w:r w:rsidRPr="00FB5A13">
        <w:rPr>
          <w:sz w:val="24"/>
          <w:szCs w:val="24"/>
        </w:rPr>
        <w:br/>
        <w:t>w Radomiu</w:t>
      </w:r>
      <w:r w:rsidRPr="00FB5A13">
        <w:rPr>
          <w:kern w:val="0"/>
          <w:sz w:val="24"/>
          <w:szCs w:val="24"/>
          <w:lang w:eastAsia="pl-PL"/>
        </w:rPr>
        <w:t xml:space="preserve">, </w:t>
      </w:r>
      <w:r w:rsidRPr="00FB5A13">
        <w:rPr>
          <w:sz w:val="24"/>
          <w:szCs w:val="24"/>
        </w:rPr>
        <w:t>placówki oświatowe z terenu gminy Jedlińsk, Gminne Centrum Kultury i Kultury Fizycznej w Jedlińsku, Gminna Komisja Rozwiązywania Problemów Alkoholowych (pomoc terapeuty uzależnień).</w:t>
      </w:r>
    </w:p>
    <w:p w:rsidR="006B012C" w:rsidRDefault="000F2441" w:rsidP="00FB5A13">
      <w:pPr>
        <w:spacing w:line="360" w:lineRule="auto"/>
        <w:jc w:val="both"/>
        <w:rPr>
          <w:sz w:val="24"/>
          <w:szCs w:val="24"/>
        </w:rPr>
      </w:pPr>
    </w:p>
    <w:p w:rsidR="00FB5A13" w:rsidRDefault="009C4DF6" w:rsidP="00FB5A13">
      <w:pPr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 xml:space="preserve">Zgodnie z art. 18 ust. 1 ustawy, w celu wsparcia rodziny, dziecko może zostać objęte opieką </w:t>
      </w:r>
      <w:r w:rsidRPr="00FB5A13">
        <w:rPr>
          <w:sz w:val="24"/>
          <w:szCs w:val="24"/>
        </w:rPr>
        <w:br/>
        <w:t xml:space="preserve">i wychowaniem w placówce wsparcia dziennego. Na terenie gminy Jedlińsk nie funkcjonowała placówka wsparcia dziennego. Gmina nie obejmowała rodzin przeżywających trudności </w:t>
      </w:r>
      <w:r w:rsidRPr="00FB5A13">
        <w:rPr>
          <w:sz w:val="24"/>
          <w:szCs w:val="24"/>
        </w:rPr>
        <w:br/>
        <w:t xml:space="preserve">w wypełnianiu funkcji opiekuńczo-wychowawczych pomocą rodzin wspierających, o których mowa w art. 29 ustawy. </w:t>
      </w:r>
    </w:p>
    <w:p w:rsidR="00FE78CF" w:rsidRPr="00FB5A13" w:rsidRDefault="000F2441" w:rsidP="00FB5A13">
      <w:pPr>
        <w:spacing w:line="360" w:lineRule="auto"/>
        <w:jc w:val="both"/>
        <w:rPr>
          <w:sz w:val="24"/>
          <w:szCs w:val="24"/>
        </w:rPr>
      </w:pPr>
    </w:p>
    <w:p w:rsidR="004E4B0B" w:rsidRDefault="009C4DF6" w:rsidP="00FB5A13">
      <w:pPr>
        <w:suppressAutoHyphens w:val="0"/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>Artykuł 10 ust. 3 ustawy przewiduje dodatkowe formy pracy z rodziną, wymienione w pkt 1-5 ustawy. Ośrodek zatrudnia radcę prawnego, który przyjmuje 2 razy w tygodniu, w 2022 roku udzielił 14 porad prawnych z zakresu prawa rodzinnego.</w:t>
      </w:r>
      <w:r>
        <w:rPr>
          <w:sz w:val="24"/>
          <w:szCs w:val="24"/>
          <w:vertAlign w:val="superscript"/>
        </w:rPr>
        <w:footnoteReference w:id="11"/>
      </w:r>
      <w:r w:rsidRPr="00FB5A13">
        <w:rPr>
          <w:sz w:val="24"/>
          <w:szCs w:val="24"/>
        </w:rPr>
        <w:t xml:space="preserve"> W ramach umowy zlecenia zatrudniony jest psycholog, który </w:t>
      </w:r>
      <w:r w:rsidRPr="00FB5A13">
        <w:rPr>
          <w:rFonts w:eastAsia="Calibri"/>
          <w:sz w:val="24"/>
          <w:szCs w:val="24"/>
        </w:rPr>
        <w:t>udziela</w:t>
      </w:r>
      <w:r>
        <w:rPr>
          <w:rFonts w:eastAsia="Calibri"/>
          <w:sz w:val="24"/>
          <w:szCs w:val="24"/>
        </w:rPr>
        <w:t>ł</w:t>
      </w:r>
      <w:r w:rsidRPr="00FB5A13">
        <w:rPr>
          <w:rFonts w:eastAsia="Calibri"/>
          <w:sz w:val="24"/>
          <w:szCs w:val="24"/>
        </w:rPr>
        <w:t xml:space="preserve"> konsultacji i poradnictwa psychologicznego dwa </w:t>
      </w:r>
      <w:r w:rsidRPr="00FB5A13">
        <w:t>razy</w:t>
      </w:r>
      <w:r w:rsidRPr="00FB5A13">
        <w:rPr>
          <w:sz w:val="24"/>
          <w:szCs w:val="24"/>
        </w:rPr>
        <w:t xml:space="preserve"> w miesiącu w godzinach 10.00</w:t>
      </w:r>
      <w:r>
        <w:rPr>
          <w:sz w:val="24"/>
          <w:szCs w:val="24"/>
        </w:rPr>
        <w:t>-</w:t>
      </w:r>
      <w:r w:rsidRPr="00FB5A13">
        <w:rPr>
          <w:sz w:val="24"/>
          <w:szCs w:val="24"/>
        </w:rPr>
        <w:t xml:space="preserve">15.00. </w:t>
      </w:r>
      <w:r w:rsidRPr="00FB5A13">
        <w:rPr>
          <w:kern w:val="0"/>
          <w:sz w:val="24"/>
          <w:szCs w:val="24"/>
          <w:lang w:eastAsia="pl-PL"/>
        </w:rPr>
        <w:t>Dyżury specjalistów odbywa</w:t>
      </w:r>
      <w:r>
        <w:rPr>
          <w:kern w:val="0"/>
          <w:sz w:val="24"/>
          <w:szCs w:val="24"/>
          <w:lang w:eastAsia="pl-PL"/>
        </w:rPr>
        <w:t>ły</w:t>
      </w:r>
      <w:r w:rsidRPr="00FB5A13">
        <w:rPr>
          <w:kern w:val="0"/>
          <w:sz w:val="24"/>
          <w:szCs w:val="24"/>
          <w:lang w:eastAsia="pl-PL"/>
        </w:rPr>
        <w:t xml:space="preserve"> się w siedzibie Ośrodka</w:t>
      </w:r>
      <w:r>
        <w:rPr>
          <w:kern w:val="0"/>
          <w:sz w:val="24"/>
          <w:szCs w:val="24"/>
          <w:lang w:eastAsia="pl-PL"/>
        </w:rPr>
        <w:t>.</w:t>
      </w:r>
      <w:r w:rsidRPr="00FB5A13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lastRenderedPageBreak/>
        <w:t>N</w:t>
      </w:r>
      <w:r w:rsidRPr="00FB5A13">
        <w:rPr>
          <w:kern w:val="0"/>
          <w:sz w:val="24"/>
          <w:szCs w:val="24"/>
          <w:lang w:eastAsia="pl-PL"/>
        </w:rPr>
        <w:t xml:space="preserve">ie przedstawiono danych dotyczących pomocy świadczonej przez psychologa </w:t>
      </w:r>
      <w:r>
        <w:rPr>
          <w:kern w:val="0"/>
          <w:sz w:val="24"/>
          <w:szCs w:val="24"/>
          <w:lang w:eastAsia="pl-PL"/>
        </w:rPr>
        <w:br/>
      </w:r>
      <w:r w:rsidRPr="00FB5A13">
        <w:rPr>
          <w:kern w:val="0"/>
          <w:sz w:val="24"/>
          <w:szCs w:val="24"/>
          <w:lang w:eastAsia="pl-PL"/>
        </w:rPr>
        <w:t>i porad prawnych udzielonych w 2023 roku.</w:t>
      </w:r>
      <w:r w:rsidRPr="00FB5A13">
        <w:rPr>
          <w:sz w:val="24"/>
          <w:szCs w:val="24"/>
        </w:rPr>
        <w:t xml:space="preserve"> </w:t>
      </w:r>
      <w:r w:rsidR="004E4B0B" w:rsidRPr="00841D49">
        <w:rPr>
          <w:sz w:val="24"/>
          <w:szCs w:val="24"/>
          <w:highlight w:val="black"/>
        </w:rPr>
        <w:t>XXXXXXXXXXXXXXXXXXXXXXXXXXXX</w:t>
      </w:r>
      <w:r w:rsidR="004E4B0B" w:rsidRPr="00841D49">
        <w:rPr>
          <w:sz w:val="24"/>
          <w:szCs w:val="24"/>
          <w:highlight w:val="black"/>
        </w:rPr>
        <w:br/>
        <w:t>XXXXXXXXXXXXXXXXXXXXXXXXXXXXXXXXXXXXXXXXXXXXXXXXXXXX</w:t>
      </w:r>
      <w:r w:rsidR="004E4B0B" w:rsidRPr="00841D49">
        <w:rPr>
          <w:sz w:val="24"/>
          <w:szCs w:val="24"/>
          <w:highlight w:val="black"/>
        </w:rPr>
        <w:br/>
        <w:t>XXXXXXXXXXXXXXXXXXXXXXXXXXXXXXXXXXXXXXXXXXXXXXXXXXXX</w:t>
      </w:r>
      <w:r w:rsidR="004E4B0B" w:rsidRPr="00841D49">
        <w:rPr>
          <w:sz w:val="24"/>
          <w:szCs w:val="24"/>
          <w:highlight w:val="black"/>
        </w:rPr>
        <w:br/>
        <w:t>XXXXXXXXXXXXXXXXXXXXXXXXXXXXXXXXXXXXXXXXXXXXXXXXXXXX</w:t>
      </w:r>
      <w:r w:rsidR="004E4B0B" w:rsidRPr="00841D49">
        <w:rPr>
          <w:sz w:val="24"/>
          <w:szCs w:val="24"/>
          <w:highlight w:val="black"/>
        </w:rPr>
        <w:br/>
        <w:t>XXXXXXXXXXXXXXXXXXXXXXXXXXXXXXXXXXXXXXXXXXXXXXXXXXXX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>w Ośrodku jeden z pracowników jest lokalnym liderem ww. projektu.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kern w:val="0"/>
          <w:sz w:val="24"/>
          <w:szCs w:val="24"/>
          <w:lang w:eastAsia="pl-PL"/>
        </w:rPr>
        <w:t xml:space="preserve">Ustalono, że w Ośrodku nie ma opracowanych 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procedur wspierania rodziny, określających standardy pracy asystenta rodziny, współpracy z pracownikiem socjalnym oraz wzorów formularzy, służących do dokumentowania pracy asystenta. </w:t>
      </w:r>
      <w:r w:rsidRPr="00FB5A13">
        <w:rPr>
          <w:kern w:val="0"/>
          <w:sz w:val="24"/>
          <w:szCs w:val="24"/>
          <w:lang w:eastAsia="pl-PL"/>
        </w:rPr>
        <w:t xml:space="preserve">W trakcie czynności kontrolnych została pani poinformowana o potrzebie opracowania ww. standardów, które staną się podstawą udoskonalenia stosowanych metod pracy i przyczynią się do podejmowania adekwatnych </w:t>
      </w:r>
      <w:r w:rsidRPr="00FB5A13">
        <w:rPr>
          <w:kern w:val="0"/>
          <w:sz w:val="24"/>
          <w:szCs w:val="24"/>
          <w:lang w:eastAsia="pl-PL"/>
        </w:rPr>
        <w:br/>
        <w:t xml:space="preserve">i zaplanowanych działań. </w:t>
      </w:r>
      <w:r w:rsidRPr="00FB5A13">
        <w:rPr>
          <w:rFonts w:eastAsia="Calibri"/>
          <w:kern w:val="0"/>
          <w:sz w:val="24"/>
          <w:szCs w:val="24"/>
          <w:lang w:eastAsia="en-US"/>
        </w:rPr>
        <w:t>S</w:t>
      </w:r>
      <w:r w:rsidRPr="00FB5A13">
        <w:rPr>
          <w:kern w:val="0"/>
          <w:sz w:val="24"/>
          <w:szCs w:val="24"/>
          <w:lang w:eastAsia="pl-PL"/>
        </w:rPr>
        <w:t xml:space="preserve">tandardy obejmują przede wszystkim najlepszą podstawę zachowania wiedzy i fachowości, jak również stanowią kryterium pomiaru pracy oraz pokazują związek pomiędzy przyczyną a efektem.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Wprowadzenie określonej procedury wiąże się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z przyjęciem i wprowadzeniem, ustalonych na daną okoliczność działań, rozwiązań i narzędzi z uwzględnieniem wzorów dokumentacji prowadzonych w tym zakresie. Należałoby również określić zadania asystenta rodziny wynikające z ustawy o wsparciu kobiet w ciąży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i rodzin „Za życiem”.</w:t>
      </w:r>
    </w:p>
    <w:p w:rsidR="00FB5A13" w:rsidRPr="00FB5A13" w:rsidRDefault="000F2441" w:rsidP="00FB5A13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3C7B03" w:rsidRPr="00A2131D" w:rsidRDefault="009C4DF6" w:rsidP="00FB5A13">
      <w:p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A2131D">
        <w:rPr>
          <w:rFonts w:eastAsia="Calibri"/>
          <w:kern w:val="0"/>
          <w:sz w:val="24"/>
          <w:szCs w:val="24"/>
          <w:lang w:eastAsia="pl-PL"/>
        </w:rPr>
        <w:t>Od 29 lipca 2022 r. do 31 grudnia 2022 r. Ośrodek nie zapewniał rodzinom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wsparcia asystenta rodziny. Jak wyjaśniła pani podczas wykonywania czynności kontrolnych</w:t>
      </w:r>
      <w:r>
        <w:rPr>
          <w:rFonts w:eastAsia="Calibri"/>
          <w:kern w:val="0"/>
          <w:sz w:val="24"/>
          <w:szCs w:val="24"/>
          <w:lang w:eastAsia="pl-PL"/>
        </w:rPr>
        <w:t>,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 w tym </w:t>
      </w:r>
      <w:r>
        <w:rPr>
          <w:rFonts w:eastAsia="Calibri"/>
          <w:kern w:val="0"/>
          <w:sz w:val="24"/>
          <w:szCs w:val="24"/>
          <w:lang w:eastAsia="pl-PL"/>
        </w:rPr>
        <w:t xml:space="preserve">okresie </w:t>
      </w:r>
      <w:r w:rsidRPr="00FB5A13">
        <w:rPr>
          <w:rFonts w:eastAsia="Calibri"/>
          <w:kern w:val="0"/>
          <w:sz w:val="24"/>
          <w:szCs w:val="24"/>
          <w:lang w:eastAsia="pl-PL"/>
        </w:rPr>
        <w:t>pomocy udzielali pracownicy socjalni. Wskazać należy, że zadania określone odrębnymi przepisami dla pracowników socjalnych obejmują inny zakres od wskazanego dla asystenta rodziny w ustawie o wspieraniu rodziny i systemie pieczy zastępczej.</w:t>
      </w:r>
    </w:p>
    <w:p w:rsidR="00FB5A13" w:rsidRPr="00841D49" w:rsidRDefault="00841D49" w:rsidP="00FB5A13">
      <w:p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41D49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</w:t>
      </w:r>
      <w:r w:rsidRPr="00841D49">
        <w:rPr>
          <w:rFonts w:eastAsia="Calibri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841D49">
        <w:rPr>
          <w:rFonts w:eastAsia="Calibri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841D49">
        <w:rPr>
          <w:rFonts w:eastAsia="Calibri"/>
          <w:sz w:val="24"/>
          <w:szCs w:val="24"/>
          <w:highlight w:val="black"/>
          <w:lang w:eastAsia="en-US"/>
        </w:rPr>
        <w:br/>
        <w:t>XXXXXXXXXXXXXXXXXXXXXXXXXXXXXXXXXXXXXXXXXXXXXXXXXXXX</w:t>
      </w:r>
      <w:r w:rsidRPr="00841D49">
        <w:rPr>
          <w:rFonts w:eastAsia="Calibri"/>
          <w:sz w:val="24"/>
          <w:szCs w:val="24"/>
          <w:highlight w:val="black"/>
          <w:lang w:eastAsia="en-US"/>
        </w:rPr>
        <w:br/>
        <w:t>XXXXXXXXXXXXXXXXXXXXXXXXXXXXX</w:t>
      </w:r>
      <w:r w:rsidR="009C4DF6"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2"/>
      </w:r>
      <w:r w:rsidR="009C4DF6" w:rsidRPr="00FB5A13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="006831FB" w:rsidRPr="006831FB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</w:t>
      </w:r>
      <w:r w:rsidR="006831FB" w:rsidRPr="006831FB">
        <w:rPr>
          <w:rFonts w:eastAsia="Calibri"/>
          <w:kern w:val="0"/>
          <w:sz w:val="24"/>
          <w:szCs w:val="24"/>
          <w:highlight w:val="black"/>
          <w:lang w:eastAsia="en-US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831FB">
        <w:rPr>
          <w:rFonts w:eastAsia="Calibri"/>
          <w:sz w:val="24"/>
          <w:szCs w:val="24"/>
          <w:lang w:eastAsia="en-US"/>
        </w:rPr>
        <w:br/>
      </w:r>
      <w:r w:rsidR="009C4DF6" w:rsidRPr="00FB5A13">
        <w:rPr>
          <w:rFonts w:eastAsia="Calibri"/>
          <w:sz w:val="24"/>
          <w:szCs w:val="24"/>
          <w:lang w:eastAsia="en-US"/>
        </w:rPr>
        <w:t xml:space="preserve">Ustalono, że z 2 rodzinami z ww. powinna być prowadzona praca asystenta, ponieważ nie zachodzą przesłanki zwalniające z obowiązku wynikającego </w:t>
      </w:r>
      <w:bookmarkStart w:id="7" w:name="_Hlk147324073"/>
      <w:r w:rsidR="009C4DF6" w:rsidRPr="00FB5A13">
        <w:rPr>
          <w:rFonts w:eastAsia="Calibri"/>
          <w:sz w:val="24"/>
          <w:szCs w:val="24"/>
          <w:lang w:eastAsia="en-US"/>
        </w:rPr>
        <w:t>z art. 10 ust. 4 ustawy tj. praca z rodziną jest prowadzona także w przypadku czasowego umieszczenia dziecka poza rodziną.</w:t>
      </w:r>
      <w:r w:rsidR="009C4DF6">
        <w:rPr>
          <w:rFonts w:eastAsia="Calibri"/>
          <w:sz w:val="24"/>
          <w:szCs w:val="24"/>
          <w:vertAlign w:val="superscript"/>
          <w:lang w:eastAsia="en-US"/>
        </w:rPr>
        <w:footnoteReference w:id="13"/>
      </w:r>
      <w:r w:rsidR="009C4DF6" w:rsidRPr="00FB5A13">
        <w:rPr>
          <w:rFonts w:eastAsia="Calibri"/>
          <w:sz w:val="24"/>
          <w:szCs w:val="24"/>
          <w:lang w:eastAsia="en-US"/>
        </w:rPr>
        <w:t xml:space="preserve"> </w:t>
      </w:r>
      <w:bookmarkEnd w:id="7"/>
      <w:r w:rsidR="009C4DF6" w:rsidRPr="00FB5A13">
        <w:rPr>
          <w:rFonts w:eastAsiaTheme="minorHAnsi"/>
          <w:kern w:val="0"/>
          <w:sz w:val="24"/>
          <w:szCs w:val="24"/>
          <w:lang w:eastAsia="en-US"/>
        </w:rPr>
        <w:t>Warto nadmienić, że w przypadku braku współpracy ze strony rodzin z asystentem, jeżeli jest zasadność podjęcia pracy lub kontynuacji pracy z rodziną, kierownik Ośrodka może wystąpić do sądu o wydanie odpowiednich zarządzeń opiekuńczych.</w:t>
      </w:r>
      <w:r w:rsidR="009C4DF6">
        <w:rPr>
          <w:rFonts w:eastAsiaTheme="minorHAnsi"/>
          <w:kern w:val="0"/>
          <w:sz w:val="24"/>
          <w:szCs w:val="24"/>
          <w:vertAlign w:val="superscript"/>
          <w:lang w:eastAsia="en-US"/>
        </w:rPr>
        <w:footnoteReference w:id="14"/>
      </w:r>
      <w:r w:rsidR="009C4DF6" w:rsidRPr="00FB5A13">
        <w:rPr>
          <w:rFonts w:eastAsia="Calibri"/>
          <w:sz w:val="24"/>
          <w:szCs w:val="24"/>
          <w:lang w:eastAsia="en-US"/>
        </w:rPr>
        <w:t xml:space="preserve"> </w:t>
      </w:r>
    </w:p>
    <w:p w:rsidR="00111706" w:rsidRDefault="009C4DF6" w:rsidP="00FB5A13">
      <w:pPr>
        <w:suppressAutoHyphens w:val="0"/>
        <w:spacing w:line="360" w:lineRule="auto"/>
        <w:jc w:val="both"/>
        <w:rPr>
          <w:sz w:val="24"/>
          <w:szCs w:val="24"/>
        </w:rPr>
      </w:pPr>
      <w:r w:rsidRPr="00FB5A13">
        <w:rPr>
          <w:kern w:val="0"/>
          <w:sz w:val="24"/>
          <w:szCs w:val="24"/>
          <w:lang w:eastAsia="pl-PL"/>
        </w:rPr>
        <w:t>Ustalono, że w zespołach do spraw okresowej oceny sytuacji dzieci umieszczonych w pieczy zastępczej uczestniczył pracownik socjalny. Należy zwrócić uwagę, że jednym z zadań asystenta jest praca z rodziną w przypadku czasowego umieszczenia dziecka w formie zastępczej m. in. poprze</w:t>
      </w:r>
      <w:r>
        <w:rPr>
          <w:kern w:val="0"/>
          <w:sz w:val="24"/>
          <w:szCs w:val="24"/>
          <w:lang w:eastAsia="pl-PL"/>
        </w:rPr>
        <w:t>z</w:t>
      </w:r>
      <w:r w:rsidRPr="00FB5A13">
        <w:rPr>
          <w:kern w:val="0"/>
          <w:sz w:val="24"/>
          <w:szCs w:val="24"/>
          <w:lang w:eastAsia="pl-PL"/>
        </w:rPr>
        <w:t xml:space="preserve"> współpracę z organizatorem rodzinnej pieczy zastępczej (wymiana informacji na temat aktualnej sytuacji rodziny biologicznej), udział w posiedzeniach </w:t>
      </w:r>
      <w:r w:rsidRPr="00FB5A13">
        <w:rPr>
          <w:sz w:val="24"/>
          <w:szCs w:val="24"/>
        </w:rPr>
        <w:t>zespołu ds. okresowej oceny sytuacji dzieci umieszczonych w pieczy zastępczej.</w:t>
      </w:r>
    </w:p>
    <w:p w:rsidR="00FB5A13" w:rsidRPr="00111706" w:rsidRDefault="00111706" w:rsidP="00FB5A13">
      <w:pPr>
        <w:suppressAutoHyphens w:val="0"/>
        <w:spacing w:line="360" w:lineRule="auto"/>
        <w:jc w:val="both"/>
        <w:rPr>
          <w:sz w:val="24"/>
          <w:szCs w:val="24"/>
        </w:rPr>
      </w:pPr>
      <w:r w:rsidRPr="00111706">
        <w:rPr>
          <w:sz w:val="24"/>
          <w:szCs w:val="24"/>
          <w:highlight w:val="black"/>
        </w:rPr>
        <w:t>XXXXXXXXXXXXXXXXXXXXXXXXXXXXXXXXXXXXXXXXXXXXXXXXXXXXXXXXXXXXXXXXXXXXXXXXXXXXXXXXXXXXXXXXXXXXXXXXXXXXXXXX</w:t>
      </w:r>
      <w:r w:rsidR="009C4DF6" w:rsidRPr="00FB5A13">
        <w:rPr>
          <w:rFonts w:eastAsia="Calibri"/>
          <w:sz w:val="24"/>
          <w:szCs w:val="24"/>
          <w:lang w:eastAsia="en-US"/>
        </w:rPr>
        <w:t xml:space="preserve"> 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kern w:val="0"/>
          <w:sz w:val="24"/>
          <w:szCs w:val="24"/>
          <w:lang w:eastAsia="pl-PL"/>
        </w:rPr>
        <w:t xml:space="preserve">Nie wystąpiły okoliczności przydzielenia asystenta rodziny w przypadkach, o których mowa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</w:r>
      <w:r w:rsidRPr="00FB5A13">
        <w:rPr>
          <w:kern w:val="0"/>
          <w:sz w:val="24"/>
          <w:szCs w:val="24"/>
          <w:lang w:eastAsia="pl-PL"/>
        </w:rPr>
        <w:t>w art. 11 ust. 1a ustawy.</w:t>
      </w:r>
    </w:p>
    <w:p w:rsidR="00111706" w:rsidRDefault="0011170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11706">
        <w:rPr>
          <w:rFonts w:eastAsia="Calibri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XXXXXXXXXXXXXXXXXXXXXXXXXXXXXXXXXXXXXXXXXXXXXXXXXXXXXXXXXXXXXXXXXXXXXXXXXXXXXXXXXXXXXXXXXXXXXXXXXXXXXXXXXXXXXXXXXXXXXXXXXXXXXXXXXXXXXXXXXXXXXXXXXXXXXXXXXXXX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B5A13">
        <w:rPr>
          <w:rFonts w:eastAsia="Calibri"/>
          <w:sz w:val="24"/>
          <w:szCs w:val="24"/>
          <w:lang w:eastAsia="en-US"/>
        </w:rPr>
        <w:t>Asystent rodziny współpracował z zespołem interdyscyplinarnym, zgodnie z art. 15 pkt 19 ustawy.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 xml:space="preserve">Kontroli poddano dokumentację 9 rodzin, objętych wsparciem asystenta rodziny zatrudnionego do 28 lipca 2022 r., z którymi nadal współpracuje aktualnie zatrudniony asystent </w:t>
      </w:r>
      <w:r w:rsidR="00111706">
        <w:rPr>
          <w:rFonts w:eastAsia="Calibri"/>
          <w:kern w:val="0"/>
          <w:sz w:val="24"/>
          <w:szCs w:val="24"/>
          <w:lang w:eastAsia="en-US"/>
        </w:rPr>
        <w:br/>
      </w:r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 xml:space="preserve">i dokumentację 2 rodzin wspieranych po jego zatrudnieniu (od 1 stycznia 2023 r.).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Ustalono, że przydzielenie asystenta rodziny następowało na wniosek pracownika socjalnego po przeprowadzeniu rodzinnego wywiadu środowiskowego (art. 11 ust. 1 ustawy) z wyjątkiem jednego przypadku - poz. nr 8 z wykazu (</w:t>
      </w:r>
      <w:r w:rsidRPr="00FB5A13">
        <w:rPr>
          <w:rFonts w:eastAsia="Calibri"/>
          <w:bCs/>
          <w:i/>
          <w:kern w:val="0"/>
          <w:sz w:val="24"/>
          <w:szCs w:val="24"/>
          <w:lang w:eastAsia="en-US"/>
        </w:rPr>
        <w:t>załącznik nr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FB5A13">
        <w:rPr>
          <w:rFonts w:eastAsia="Calibri"/>
          <w:bCs/>
          <w:i/>
          <w:kern w:val="0"/>
          <w:sz w:val="24"/>
          <w:szCs w:val="24"/>
          <w:lang w:eastAsia="en-US"/>
        </w:rPr>
        <w:t>1 Informacja o rodzinach objętych wsparciem asystenta rodziny od 1 stycznia 2022 r. do 30 sierpnia 2023 r.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), natomiast poz. nr 9 z wykazu w dokumentacji rodziny brak wywiadu środowiskowego.</w:t>
      </w:r>
      <w:r>
        <w:rPr>
          <w:rFonts w:eastAsia="Calibri"/>
          <w:bCs/>
          <w:kern w:val="0"/>
          <w:sz w:val="24"/>
          <w:szCs w:val="24"/>
          <w:vertAlign w:val="superscript"/>
          <w:lang w:eastAsia="en-US"/>
        </w:rPr>
        <w:footnoteReference w:id="15"/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bCs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Praca z rodziną dokumentowana była w osobnych teczkach dla każdej rodziny i zawierała: </w:t>
      </w:r>
    </w:p>
    <w:p w:rsidR="00FB5A13" w:rsidRPr="00FB5A13" w:rsidRDefault="009C4DF6" w:rsidP="00FB5A1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wywiad środowiskowy – bez zatwierdzenia planu pomocy przez kierownika kontrolowanej jednostki (w 2022 roku). Ustalono, że ocena sytuacji osoby/rodziny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br/>
        <w:t xml:space="preserve">i wnioski pracownika socjalnego, </w:t>
      </w:r>
      <w:r w:rsidRPr="00FB5A13">
        <w:rPr>
          <w:rFonts w:eastAsia="Calibri"/>
          <w:kern w:val="0"/>
          <w:sz w:val="24"/>
          <w:szCs w:val="24"/>
          <w:lang w:eastAsia="en-US"/>
        </w:rPr>
        <w:t>nie zawierał</w:t>
      </w:r>
      <w:r>
        <w:rPr>
          <w:rFonts w:eastAsia="Calibri"/>
          <w:kern w:val="0"/>
          <w:sz w:val="24"/>
          <w:szCs w:val="24"/>
          <w:lang w:eastAsia="en-US"/>
        </w:rPr>
        <w:t>y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 istotnych informacji o rodzinie,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 xml:space="preserve">w szczególności w zakresie trudności opiekuńczo-wychowawczych </w:t>
      </w:r>
      <w:r w:rsidRPr="00FB5A13">
        <w:rPr>
          <w:kern w:val="0"/>
          <w:sz w:val="24"/>
          <w:szCs w:val="24"/>
          <w:lang w:eastAsia="pl-PL"/>
        </w:rPr>
        <w:t xml:space="preserve">oraz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powodów dla których wnioskowano o przydzielenie asystenta;</w:t>
      </w:r>
    </w:p>
    <w:p w:rsidR="00FB5A13" w:rsidRPr="00FB5A13" w:rsidRDefault="009C4DF6" w:rsidP="00FB5A1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zgodę rodziny na współpracę z asystentem rodziny, którą rodziny podpisywały każdorazowo po zatrudnieniu kolejnych asystentów rodziny;</w:t>
      </w:r>
    </w:p>
    <w:p w:rsidR="00FB5A13" w:rsidRPr="00FB5A13" w:rsidRDefault="009C4DF6" w:rsidP="00FB5A1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arkusz diagnozy oceny sytuacji rodziny – sporządzany od 2023 roku, w okresie styczeń – marzec br. podpisany przez kierownika Ośrodka.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W dokumencie zawarte zostały ogólne informacje dotyczące aktualnej sytuacji rodziny w tym: materialnej, mieszkaniowej, zdrowotnej, zawodowej, występujących uzależnień/przemocy 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w rodzinie. P</w:t>
      </w:r>
      <w:r w:rsidRPr="00FB5A13">
        <w:rPr>
          <w:kern w:val="0"/>
          <w:sz w:val="24"/>
          <w:szCs w:val="24"/>
          <w:lang w:eastAsia="pl-PL"/>
        </w:rPr>
        <w:t>rzeprowadzona diagnoza nie określała poziomu kompetencji opiekuńczo-wychowawczych rodziców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. Warto zwrócić uwagę, że diagnoza to rozróżnienie, rozpoznanie tła dysfunkcjonalności rodziny i przyczyn niepokojącego stanu rzeczy, które pozwala odpowiednio dobrać sposób postępowania, metody pracy, zaplanować czas pracy. </w:t>
      </w:r>
    </w:p>
    <w:p w:rsidR="00FB5A13" w:rsidRPr="00FB5A13" w:rsidRDefault="009C4DF6" w:rsidP="00FB5A13">
      <w:pPr>
        <w:numPr>
          <w:ilvl w:val="0"/>
          <w:numId w:val="3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plan pracy z rodziną, w którym odnotowywano:</w:t>
      </w:r>
    </w:p>
    <w:p w:rsidR="00FB5A13" w:rsidRPr="00FB5A13" w:rsidRDefault="009C4DF6" w:rsidP="00FB5A13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dane członków rodziny – imię i nazwisko, data urodzenia, miejsce zamieszkania,</w:t>
      </w:r>
    </w:p>
    <w:p w:rsidR="00FB5A13" w:rsidRPr="00FB5A13" w:rsidRDefault="009C4DF6" w:rsidP="00FB5A13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dane asystenta rodziny,</w:t>
      </w:r>
    </w:p>
    <w:p w:rsidR="00FB5A13" w:rsidRPr="00FB5A13" w:rsidRDefault="009C4DF6" w:rsidP="00FB5A13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datę sporządzenia dokumentu,</w:t>
      </w:r>
    </w:p>
    <w:p w:rsidR="002A1B37" w:rsidRPr="002A1B37" w:rsidRDefault="009C4DF6" w:rsidP="008064CF">
      <w:pPr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4"/>
          <w:szCs w:val="24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cel główny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niewłaściwie określony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,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>formułowan</w:t>
      </w:r>
      <w:r>
        <w:rPr>
          <w:rFonts w:eastAsia="Calibri"/>
          <w:bCs/>
          <w:kern w:val="0"/>
          <w:sz w:val="24"/>
          <w:szCs w:val="24"/>
          <w:lang w:eastAsia="en-US"/>
        </w:rPr>
        <w:t>y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 jako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cele długoterminowe: </w:t>
      </w:r>
    </w:p>
    <w:p w:rsidR="00FB5A13" w:rsidRPr="008064CF" w:rsidRDefault="00887A8C" w:rsidP="002A1B37">
      <w:pPr>
        <w:suppressAutoHyphens w:val="0"/>
        <w:spacing w:line="360" w:lineRule="auto"/>
        <w:ind w:left="720"/>
        <w:contextualSpacing/>
        <w:jc w:val="both"/>
        <w:rPr>
          <w:sz w:val="24"/>
          <w:szCs w:val="24"/>
        </w:rPr>
      </w:pPr>
      <w:r w:rsidRPr="00887A8C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XXXXXXXXXXXXXXXXXXXXXXXXXXXXXXXXXXXXXXXXXXXXXXXXXXXXXXXXXXXXXXXXXXXXXXXXXXXXXXXXXXXXXXXXXXXXXXXXXXXXXXXXXXXXXXXXXXXXXXXXXXXXXXXXXXXXXXXXXXXXXXXX</w:t>
      </w:r>
      <w:r w:rsidR="009C4DF6">
        <w:rPr>
          <w:rFonts w:eastAsia="Calibri"/>
          <w:kern w:val="0"/>
          <w:sz w:val="24"/>
          <w:szCs w:val="24"/>
          <w:lang w:eastAsia="en-US"/>
        </w:rPr>
        <w:br/>
      </w:r>
      <w:r w:rsidR="009C4DF6" w:rsidRPr="009754A9">
        <w:rPr>
          <w:rFonts w:eastAsia="Calibri"/>
          <w:kern w:val="0"/>
          <w:sz w:val="24"/>
          <w:szCs w:val="24"/>
          <w:lang w:eastAsia="en-US"/>
        </w:rPr>
        <w:lastRenderedPageBreak/>
        <w:t xml:space="preserve">Natomiast </w:t>
      </w:r>
      <w:r w:rsidR="009C4DF6">
        <w:rPr>
          <w:rStyle w:val="hgkelc"/>
          <w:sz w:val="24"/>
          <w:szCs w:val="24"/>
        </w:rPr>
        <w:t>c</w:t>
      </w:r>
      <w:r w:rsidR="009C4DF6" w:rsidRPr="009754A9">
        <w:rPr>
          <w:rStyle w:val="hgkelc"/>
          <w:sz w:val="24"/>
          <w:szCs w:val="24"/>
        </w:rPr>
        <w:t xml:space="preserve">ele szczegółowe </w:t>
      </w:r>
      <w:r w:rsidR="009C4DF6" w:rsidRPr="009754A9">
        <w:rPr>
          <w:rStyle w:val="hgkelc"/>
          <w:bCs/>
          <w:sz w:val="24"/>
          <w:szCs w:val="24"/>
        </w:rPr>
        <w:t>powinny wskazywać sposoby osiągnięcia celu głównego, odpowiadać na pytanie jakie są zamierzone efekty bezpośrednie</w:t>
      </w:r>
      <w:r w:rsidR="009C4DF6" w:rsidRPr="009754A9">
        <w:rPr>
          <w:rStyle w:val="hgkelc"/>
          <w:sz w:val="24"/>
          <w:szCs w:val="24"/>
        </w:rPr>
        <w:t>.</w:t>
      </w:r>
      <w:r w:rsidR="009C4DF6">
        <w:rPr>
          <w:sz w:val="24"/>
          <w:szCs w:val="24"/>
        </w:rPr>
        <w:t xml:space="preserve"> </w:t>
      </w:r>
      <w:r w:rsidR="009C4DF6" w:rsidRPr="009754A9">
        <w:rPr>
          <w:rFonts w:eastAsia="Calibri"/>
          <w:kern w:val="0"/>
          <w:sz w:val="24"/>
          <w:szCs w:val="24"/>
          <w:lang w:eastAsia="en-US"/>
        </w:rPr>
        <w:t>W niektórych przypadkach plany pracy w ogóle nie zawierały celu współpracy z rodziną</w:t>
      </w:r>
      <w:r w:rsidR="009C4DF6">
        <w:rPr>
          <w:rFonts w:eastAsia="Calibri"/>
          <w:kern w:val="0"/>
          <w:sz w:val="24"/>
          <w:szCs w:val="24"/>
          <w:lang w:eastAsia="en-US"/>
        </w:rPr>
        <w:t>,</w:t>
      </w:r>
      <w:r w:rsidR="009C4DF6" w:rsidRPr="009754A9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C4DF6" w:rsidRPr="00FB5A13">
        <w:rPr>
          <w:rFonts w:eastAsia="Calibri"/>
          <w:kern w:val="0"/>
          <w:sz w:val="24"/>
          <w:szCs w:val="24"/>
          <w:lang w:eastAsia="en-US"/>
        </w:rPr>
        <w:t>brak</w:t>
      </w:r>
      <w:r w:rsidR="009C4DF6">
        <w:rPr>
          <w:rFonts w:eastAsia="Calibri"/>
          <w:kern w:val="0"/>
          <w:sz w:val="24"/>
          <w:szCs w:val="24"/>
          <w:lang w:eastAsia="en-US"/>
        </w:rPr>
        <w:t xml:space="preserve"> również </w:t>
      </w:r>
      <w:r w:rsidR="009C4DF6" w:rsidRPr="00FB5A13">
        <w:rPr>
          <w:rFonts w:eastAsia="Calibri"/>
          <w:kern w:val="0"/>
          <w:sz w:val="24"/>
          <w:szCs w:val="24"/>
          <w:lang w:eastAsia="en-US"/>
        </w:rPr>
        <w:t>określenia działań, które powinny prowadzić do ich realizacji.</w:t>
      </w:r>
      <w:r w:rsidR="009C4DF6">
        <w:rPr>
          <w:sz w:val="24"/>
          <w:szCs w:val="24"/>
        </w:rPr>
        <w:t xml:space="preserve"> </w:t>
      </w:r>
      <w:r w:rsidR="009C4DF6" w:rsidRPr="009754A9">
        <w:rPr>
          <w:kern w:val="0"/>
          <w:sz w:val="24"/>
          <w:szCs w:val="24"/>
          <w:lang w:eastAsia="pl-PL"/>
        </w:rPr>
        <w:t xml:space="preserve">Zgodnie z art. 15 ust. 3 ustawy, plan pracy z rodziną powinien zawierać </w:t>
      </w:r>
      <w:r w:rsidR="009C4DF6" w:rsidRPr="009754A9">
        <w:rPr>
          <w:rFonts w:eastAsia="Calibri"/>
          <w:kern w:val="0"/>
          <w:sz w:val="24"/>
          <w:szCs w:val="24"/>
          <w:lang w:eastAsia="en-US"/>
        </w:rPr>
        <w:t xml:space="preserve">działania (długoterminowe </w:t>
      </w:r>
      <w:r w:rsidR="009C4DF6">
        <w:rPr>
          <w:rFonts w:eastAsia="Calibri"/>
          <w:kern w:val="0"/>
          <w:sz w:val="24"/>
          <w:szCs w:val="24"/>
          <w:lang w:eastAsia="en-US"/>
        </w:rPr>
        <w:br/>
      </w:r>
      <w:r w:rsidR="009C4DF6" w:rsidRPr="009754A9">
        <w:rPr>
          <w:rFonts w:eastAsia="Calibri"/>
          <w:kern w:val="0"/>
          <w:sz w:val="24"/>
          <w:szCs w:val="24"/>
          <w:lang w:eastAsia="en-US"/>
        </w:rPr>
        <w:t>i krótkoterminowe) oraz terminy ich realizacji.</w:t>
      </w:r>
      <w:r w:rsidR="009C4DF6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C4DF6" w:rsidRPr="009754A9">
        <w:rPr>
          <w:kern w:val="0"/>
          <w:sz w:val="24"/>
          <w:szCs w:val="24"/>
          <w:lang w:eastAsia="pl-PL"/>
        </w:rPr>
        <w:t>Opracowując plan pracy należy wskazywać na konkretne działania, które można ocenić w okresie realizacji. Forma dokumentu nie pozwalała na rzetelną ocenę ich realizacji (jakie cele zostały już osiągnięte lub jakie wymagają modyfikacji i dalszej pracy).</w:t>
      </w:r>
      <w:r w:rsidR="009C4DF6">
        <w:rPr>
          <w:kern w:val="0"/>
          <w:sz w:val="24"/>
          <w:szCs w:val="24"/>
          <w:lang w:eastAsia="pl-PL"/>
        </w:rPr>
        <w:t xml:space="preserve"> </w:t>
      </w:r>
      <w:r w:rsidR="009C4DF6" w:rsidRPr="008064CF">
        <w:rPr>
          <w:kern w:val="0"/>
          <w:sz w:val="24"/>
          <w:szCs w:val="24"/>
          <w:lang w:eastAsia="pl-PL"/>
        </w:rPr>
        <w:t xml:space="preserve">Ustalono, że </w:t>
      </w:r>
      <w:r w:rsidR="009C4DF6" w:rsidRPr="008064CF">
        <w:rPr>
          <w:sz w:val="24"/>
          <w:szCs w:val="24"/>
        </w:rPr>
        <w:t>p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 xml:space="preserve">lany opracowane w 2022 r. nie zostały podpisane przez rodziny; 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>nie dochowano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 xml:space="preserve"> należytej staranności w sporządza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>nych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 xml:space="preserve"> dokument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>ach (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>przykładowo poz. nr 8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>z wykazu – dokument sporządzony 3 września 2022 r., przez asystenta zatrudnionego do 28 lipca 2022 r., podpisany przez pracownika socjalnego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>)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>. Ponadto w ww. przypadku i w poz. nr</w:t>
      </w:r>
      <w:r w:rsidR="009C4DF6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 w:rsidR="009C4DF6" w:rsidRPr="008064CF">
        <w:rPr>
          <w:rFonts w:eastAsia="Calibri"/>
          <w:bCs/>
          <w:kern w:val="0"/>
          <w:sz w:val="24"/>
          <w:szCs w:val="24"/>
          <w:lang w:eastAsia="en-US"/>
        </w:rPr>
        <w:t xml:space="preserve">z wykazu asystent </w:t>
      </w:r>
      <w:r w:rsidR="009C4DF6" w:rsidRPr="008064CF">
        <w:rPr>
          <w:rFonts w:eastAsiaTheme="minorHAnsi"/>
          <w:kern w:val="0"/>
          <w:sz w:val="24"/>
          <w:szCs w:val="24"/>
          <w:lang w:eastAsia="en-US"/>
        </w:rPr>
        <w:t>nie realizował obowiązku wynikającego z art. 15 ust. 1 pkt 2 ustawy, tj. nie opracował planu pracy z rodziną, który powinien być skoordynowany z planem pomocy dziecku umieszczonemu w pieczy zastępczej.</w:t>
      </w:r>
      <w:r w:rsidR="009C4DF6">
        <w:rPr>
          <w:sz w:val="24"/>
          <w:szCs w:val="24"/>
        </w:rPr>
        <w:t xml:space="preserve"> </w:t>
      </w:r>
      <w:r w:rsidR="009C4DF6" w:rsidRPr="008064CF">
        <w:rPr>
          <w:sz w:val="24"/>
          <w:szCs w:val="24"/>
        </w:rPr>
        <w:t xml:space="preserve">W planach pracy nie określono przewidywanego terminu usamodzielnienia rodziny oraz zakończenia z nią pracy. 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 xml:space="preserve">Analiza dokumentów wykazała, że w 2022 roku nie dla wszystkich rodzin opracowano aktualizacje planu pracy. Natomiast w aktach rodzin, zawierających powyższe dokumenty </w:t>
      </w:r>
      <w:r w:rsidR="009C4DF6" w:rsidRPr="008064CF">
        <w:rPr>
          <w:kern w:val="0"/>
          <w:sz w:val="24"/>
          <w:szCs w:val="24"/>
          <w:lang w:eastAsia="pl-PL"/>
        </w:rPr>
        <w:t>brak: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 xml:space="preserve"> informacji o osiągniętych efektach, opisu aktualnej sytuacji rodziny, wniosków do dalszej pracy z rodziną, działań krótkoterminowych z określeniem terminu i osoby odpowiedzialnej za ich wykonanie. Od 2023 roku aktualizację planu pracy z rodziną sporządzano w formie tabelarycznej jako działania krótkoterminowe na dany miesiąc.</w:t>
      </w:r>
      <w:r w:rsidR="009C4DF6" w:rsidRPr="008064CF">
        <w:rPr>
          <w:sz w:val="24"/>
          <w:szCs w:val="24"/>
        </w:rPr>
        <w:t xml:space="preserve"> 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>Tabela zawierała opis działania, termin wykonania, osoba odpowiedzialna za wykonanie działania, brak daty, podpisu asystenta i rodziny.</w:t>
      </w:r>
      <w:r w:rsidR="009C4DF6" w:rsidRPr="008064CF">
        <w:rPr>
          <w:sz w:val="24"/>
          <w:szCs w:val="24"/>
        </w:rPr>
        <w:t xml:space="preserve"> 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>Ustalono brak spójności z założeniami przyjętymi w planie pracy z rodziną.</w:t>
      </w:r>
      <w:r w:rsidR="009C4DF6" w:rsidRPr="008064CF"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 xml:space="preserve"> 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 xml:space="preserve">Należy zwrócić uwagę, że w przypadku rodzin objętych wsparciem na przestrzeni kilku lat, które nadal przeżywają trudności w wypełnianiu funkcji opiekuńczo-wychowawczych zasadnym byłoby sporządzenie rzetelnej aktualizacji planu pracy lub opracowanie planu uwzględniającego cele i działania adekwatne do możliwości i zasobów rodziny. Sporządzana </w:t>
      </w:r>
      <w:r w:rsidR="009C4DF6" w:rsidRPr="008064CF">
        <w:rPr>
          <w:kern w:val="0"/>
          <w:sz w:val="24"/>
          <w:szCs w:val="24"/>
          <w:lang w:eastAsia="pl-PL"/>
        </w:rPr>
        <w:t>aktualizacja planów pracy z rodziną powinna uwzględniać zmiany zachodzące w rodzinie oraz pojawiające się nowe możliwości pracy z rodziną, które powinny być wyznacznikiem do aktualizowania planów pracy.</w:t>
      </w:r>
      <w:r w:rsidR="009C4DF6" w:rsidRPr="008064CF">
        <w:rPr>
          <w:rFonts w:eastAsia="Calibri"/>
          <w:kern w:val="0"/>
          <w:sz w:val="24"/>
          <w:szCs w:val="24"/>
          <w:lang w:eastAsia="en-US"/>
        </w:rPr>
        <w:t xml:space="preserve">  </w:t>
      </w:r>
    </w:p>
    <w:p w:rsidR="00FB5A13" w:rsidRPr="00FB5A13" w:rsidRDefault="009C4DF6" w:rsidP="00FB5A13">
      <w:pPr>
        <w:numPr>
          <w:ilvl w:val="0"/>
          <w:numId w:val="5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miesięczna karta czasu pracy asystenta rodziny, tabela zawierała następujące kolumny: </w:t>
      </w:r>
    </w:p>
    <w:p w:rsidR="00FB5A13" w:rsidRPr="00FB5A13" w:rsidRDefault="009C4DF6" w:rsidP="00FB5A1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bCs/>
          <w:color w:val="FF0000"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lastRenderedPageBreak/>
        <w:t xml:space="preserve">datę wizyty i liczbę godzin poświęconą na pracę z rodziną w danym dniu.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Zasadne wydaje się określenie </w:t>
      </w:r>
      <w:r w:rsidRPr="00FB5A13">
        <w:rPr>
          <w:kern w:val="0"/>
          <w:sz w:val="24"/>
          <w:szCs w:val="24"/>
          <w:lang w:eastAsia="pl-PL"/>
        </w:rPr>
        <w:t xml:space="preserve">dokumentacji sporządzanej przez asystenta w zakresie rozliczania czasu pracy, w tym czasu poświęconego na pracę z rodziną, z dziećmi, dla rodziny oraz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z instytucjami specjalizującymi się w działaniach na rzecz dziecka i rodzin, wraz ze wskazaniem planowanych działań i potwierdzeniem bezpośredniej pracy, w tym wykonywania przez niego obowiązków w systemie zadaniowym, </w:t>
      </w:r>
    </w:p>
    <w:p w:rsidR="00FB5A13" w:rsidRPr="00FB5A13" w:rsidRDefault="009C4DF6" w:rsidP="00FB5A1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opis zadań wykonywanych przez asystenta rodziny - opis czynności podjętych przez asystenta i rodzinę, w tym kontakty telefoniczne,</w:t>
      </w:r>
    </w:p>
    <w:p w:rsidR="00FB5A13" w:rsidRPr="00FB5A13" w:rsidRDefault="009C4DF6" w:rsidP="00FB5A1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miesięczna liczba godzin ogółem w danym miesiącu,</w:t>
      </w:r>
    </w:p>
    <w:p w:rsidR="00FB5A13" w:rsidRPr="00FB5A13" w:rsidRDefault="009C4DF6" w:rsidP="00FB5A1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podpis asystenta (nie w każdym przypadku), podpis przełożonego,</w:t>
      </w:r>
    </w:p>
    <w:p w:rsidR="00FB5A13" w:rsidRPr="00FB5A13" w:rsidRDefault="009C4DF6" w:rsidP="00FB5A13">
      <w:pPr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brak podpisu rodziny. 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pl-PL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Dokument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sporządzany </w:t>
      </w: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był dla każdej rodziny i za każdy miesiąc odrębnie. </w:t>
      </w:r>
      <w:r w:rsidRPr="00FB5A13">
        <w:rPr>
          <w:rFonts w:eastAsia="Calibri"/>
          <w:kern w:val="0"/>
          <w:sz w:val="24"/>
          <w:szCs w:val="24"/>
          <w:lang w:eastAsia="pl-PL"/>
        </w:rPr>
        <w:t xml:space="preserve">Uzupełnieniem treści zawartych w ww. karcie czasu pracy były notatki służbowe z wizyt w środowisku rodzinnym. </w:t>
      </w:r>
      <w:r w:rsidRPr="00FB5A13">
        <w:rPr>
          <w:rFonts w:eastAsia="Calibri"/>
          <w:kern w:val="0"/>
          <w:sz w:val="24"/>
          <w:szCs w:val="24"/>
          <w:lang w:eastAsia="en-US"/>
        </w:rPr>
        <w:t>Asystent w notatkach służbowych sporadycznie zamieszczał wpisy potwierdzające współpracę z przedstawicielami instytucji pracującymi na rzecz dziecka i rodziny.</w:t>
      </w:r>
    </w:p>
    <w:p w:rsidR="00FB5A13" w:rsidRPr="009079A2" w:rsidRDefault="009C4DF6" w:rsidP="00FB5A13">
      <w:pPr>
        <w:numPr>
          <w:ilvl w:val="0"/>
          <w:numId w:val="7"/>
        </w:numPr>
        <w:suppressAutoHyphens w:val="0"/>
        <w:spacing w:line="360" w:lineRule="auto"/>
        <w:ind w:left="714" w:hanging="357"/>
        <w:jc w:val="both"/>
        <w:rPr>
          <w:rFonts w:eastAsia="Calibri"/>
          <w:bCs/>
          <w:i/>
          <w:kern w:val="0"/>
          <w:sz w:val="24"/>
          <w:szCs w:val="24"/>
          <w:lang w:eastAsia="en-US"/>
        </w:rPr>
      </w:pPr>
      <w:r w:rsidRPr="00B63563">
        <w:rPr>
          <w:rFonts w:eastAsia="Calibri"/>
          <w:i/>
          <w:kern w:val="0"/>
          <w:sz w:val="24"/>
          <w:szCs w:val="24"/>
          <w:lang w:eastAsia="en-US"/>
        </w:rPr>
        <w:t xml:space="preserve">sprawozdanie za okres… z pracy asystenta rodziny z rodziną, </w:t>
      </w:r>
      <w:r w:rsidRPr="00B63563">
        <w:rPr>
          <w:rFonts w:eastAsia="Calibri"/>
          <w:kern w:val="0"/>
          <w:sz w:val="24"/>
          <w:szCs w:val="24"/>
          <w:lang w:eastAsia="en-US"/>
        </w:rPr>
        <w:t>sporządzane</w:t>
      </w:r>
      <w:r w:rsidRPr="00B63563">
        <w:rPr>
          <w:rFonts w:eastAsia="Calibri"/>
          <w:i/>
          <w:kern w:val="0"/>
          <w:sz w:val="24"/>
          <w:szCs w:val="24"/>
          <w:lang w:eastAsia="en-US"/>
        </w:rPr>
        <w:t xml:space="preserve"> </w:t>
      </w:r>
      <w:r w:rsidRPr="00B63563">
        <w:rPr>
          <w:rFonts w:eastAsia="Calibri"/>
          <w:bCs/>
          <w:kern w:val="0"/>
          <w:sz w:val="24"/>
          <w:szCs w:val="24"/>
          <w:lang w:eastAsia="en-US"/>
        </w:rPr>
        <w:t>z różną częstotliwością np. za okres wrzesień 2020 – marzec 2022 (poz. nr 2 z wykazu), wrzesień 2021 – marzec 2022 (poz. nr 5 z wykazu)</w:t>
      </w:r>
      <w:r w:rsidRPr="00B63563">
        <w:rPr>
          <w:rFonts w:eastAsia="Calibri"/>
          <w:kern w:val="0"/>
          <w:sz w:val="24"/>
          <w:szCs w:val="24"/>
          <w:lang w:eastAsia="en-US"/>
        </w:rPr>
        <w:t>.</w:t>
      </w:r>
      <w:r w:rsidRPr="00B63563">
        <w:rPr>
          <w:rFonts w:eastAsia="Calibri"/>
          <w:bCs/>
          <w:i/>
          <w:kern w:val="0"/>
          <w:sz w:val="24"/>
          <w:szCs w:val="24"/>
          <w:lang w:eastAsia="en-US"/>
        </w:rPr>
        <w:t xml:space="preserve"> </w:t>
      </w:r>
      <w:r w:rsidRPr="00B63563">
        <w:rPr>
          <w:rFonts w:eastAsia="Calibri"/>
          <w:kern w:val="0"/>
          <w:sz w:val="24"/>
          <w:szCs w:val="24"/>
          <w:lang w:eastAsia="en-US"/>
        </w:rPr>
        <w:t xml:space="preserve">Ustalono, że nie przeprowadzono analizy zaplanowanych celów w planie pracy z rodziną, w szczególności w zakresie pełnienia funkcji opiekuńczo-wychowawczej przez rodziców wobec dzieci. Zawarte </w:t>
      </w:r>
      <w:r w:rsidRPr="00B63563">
        <w:rPr>
          <w:rFonts w:eastAsia="Calibri"/>
          <w:kern w:val="0"/>
          <w:sz w:val="24"/>
          <w:szCs w:val="24"/>
          <w:lang w:eastAsia="en-US"/>
        </w:rPr>
        <w:br/>
        <w:t>w sprawozdaniu wnioski i uwagi nie stanowiły wytycznych do ustalenia kolejnych etapów pracy z rodziną.</w:t>
      </w:r>
      <w:r>
        <w:rPr>
          <w:rFonts w:eastAsia="Calibri"/>
          <w:kern w:val="0"/>
          <w:sz w:val="24"/>
          <w:szCs w:val="24"/>
          <w:vertAlign w:val="superscript"/>
          <w:lang w:eastAsia="en-US"/>
        </w:rPr>
        <w:footnoteReference w:id="16"/>
      </w:r>
      <w:r w:rsidRPr="00B63563">
        <w:rPr>
          <w:rFonts w:eastAsia="Calibri"/>
          <w:bCs/>
          <w:i/>
          <w:kern w:val="0"/>
          <w:sz w:val="24"/>
          <w:szCs w:val="24"/>
          <w:lang w:eastAsia="en-US"/>
        </w:rPr>
        <w:t xml:space="preserve"> </w:t>
      </w:r>
      <w:r w:rsidRPr="00B63563">
        <w:rPr>
          <w:rFonts w:eastAsia="Calibri"/>
          <w:kern w:val="0"/>
          <w:sz w:val="24"/>
          <w:szCs w:val="24"/>
          <w:lang w:eastAsia="en-US"/>
        </w:rPr>
        <w:t xml:space="preserve">Mając powyższe na uwadze należy uznać, że asystent nie realizował zadania, o którym mowa w art. 15 ust. 1 pkt 15 ustawy. </w:t>
      </w:r>
    </w:p>
    <w:p w:rsidR="00FB5A13" w:rsidRPr="00FB5A13" w:rsidRDefault="009C4DF6" w:rsidP="00FB5A1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B5A13">
        <w:rPr>
          <w:rFonts w:eastAsiaTheme="minorHAnsi"/>
          <w:kern w:val="0"/>
          <w:sz w:val="24"/>
          <w:szCs w:val="24"/>
          <w:lang w:eastAsia="en-US"/>
        </w:rPr>
        <w:t xml:space="preserve">Główne działania podejmowane przez asystenta w ramach pracy z rodziną dotyczyły podnoszenia umiejętności w zakresie: oddziaływań opiekuńczo-wychowawczych rodziców wobec dzieci, prawidłowego realizowania obowiązków na rzecz domu i rodziny, racjonalnego gospodarowania budżetem domowym, dbania o utrzymanie porządku w domu, poprawy relacji </w:t>
      </w:r>
      <w:r w:rsidR="00887A8C" w:rsidRPr="00887A8C">
        <w:rPr>
          <w:rFonts w:eastAsiaTheme="minorHAnsi"/>
          <w:kern w:val="0"/>
          <w:sz w:val="24"/>
          <w:szCs w:val="24"/>
          <w:highlight w:val="black"/>
          <w:lang w:eastAsia="en-US"/>
        </w:rPr>
        <w:t>XXXXXXXXXXXXXXXXXXXXXXXXXXXXXXXXXXXXXXXXXXXXXXXXXXXX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kern w:val="0"/>
          <w:sz w:val="24"/>
          <w:szCs w:val="24"/>
          <w:lang w:eastAsia="pl-PL"/>
        </w:rPr>
        <w:t xml:space="preserve">4. </w:t>
      </w:r>
      <w:r w:rsidRPr="00FB5A13">
        <w:rPr>
          <w:bCs/>
          <w:kern w:val="0"/>
          <w:sz w:val="24"/>
          <w:szCs w:val="24"/>
          <w:lang w:eastAsia="pl-PL"/>
        </w:rPr>
        <w:t xml:space="preserve">Wywiązywanie się z obowiązku wynikającego z ustawy z dnia 4 listopada 2016 r. </w:t>
      </w:r>
      <w:r w:rsidRPr="00FB5A13">
        <w:rPr>
          <w:bCs/>
          <w:kern w:val="0"/>
          <w:sz w:val="24"/>
          <w:szCs w:val="24"/>
          <w:lang w:eastAsia="pl-PL"/>
        </w:rPr>
        <w:br/>
        <w:t>o wsparciu kobiet w ciąży i rodzin „Za życiem”.</w:t>
      </w:r>
    </w:p>
    <w:p w:rsidR="00FB5A13" w:rsidRPr="002A0C05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>Ustawa o wsparciu kobiet w ciąży i rodzin „Za życiem” wprowadziła nowe zadania dla asystenta rodziny. Asystent rodziny ma odgrywać rolę koordynatora i przewodnika rodzin po systemie oferowanego wsparcia. Rolą asystenta rodziny jest koordynacja poradnictwa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w zakresie: przezwyciężania trudności w pielęgnacji i wychowywaniu dziecka, wsparcia psychologicznego, pomocy prawnej, w szczególności w zakresie praw rodzicielskich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i uprawnień pracowniczych, dostępu do rehabilitacji społecznej i zawodowej oraz świadczeń opieki zdrowotnej.</w:t>
      </w:r>
      <w:r w:rsidR="002A0C05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2A0C05" w:rsidRPr="002A0C05">
        <w:rPr>
          <w:rFonts w:eastAsia="Calibri"/>
          <w:kern w:val="0"/>
          <w:sz w:val="24"/>
          <w:szCs w:val="24"/>
          <w:highlight w:val="black"/>
          <w:lang w:eastAsia="en-US"/>
        </w:rPr>
        <w:t>XXXXXXXXXXXXXXXXXXXXXXXXXXXXXXXXXXXXXXXXX</w:t>
      </w:r>
      <w:r w:rsidRPr="00FB5A13">
        <w:rPr>
          <w:sz w:val="24"/>
          <w:szCs w:val="24"/>
        </w:rPr>
        <w:t xml:space="preserve"> rodzinom udzielono informacji o możliwości skorzystania z poradnictwa i współpracy </w:t>
      </w:r>
      <w:r w:rsidR="002A0C05">
        <w:rPr>
          <w:sz w:val="24"/>
          <w:szCs w:val="24"/>
        </w:rPr>
        <w:br/>
      </w:r>
      <w:r w:rsidRPr="00FB5A13">
        <w:rPr>
          <w:sz w:val="24"/>
          <w:szCs w:val="24"/>
        </w:rPr>
        <w:t>z asystentem rodziny, jednak żadna rodzina nie wykazała chęci współpracy.</w:t>
      </w:r>
      <w:r>
        <w:rPr>
          <w:sz w:val="24"/>
          <w:szCs w:val="24"/>
          <w:vertAlign w:val="superscript"/>
        </w:rPr>
        <w:footnoteReference w:id="17"/>
      </w:r>
      <w:r w:rsidRPr="00FB5A13">
        <w:rPr>
          <w:color w:val="FF0000"/>
          <w:sz w:val="24"/>
          <w:szCs w:val="24"/>
        </w:rPr>
        <w:t xml:space="preserve"> </w:t>
      </w: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 xml:space="preserve">Ustalono, że w Ośrodku nie przyjęto procedury określającej sposób postępowania w przypadku zgłoszenia rodziny o koordynację wsparcia. Zasadnym byłoby dopracowanie </w:t>
      </w:r>
      <w:r w:rsidRPr="00FB5A13">
        <w:rPr>
          <w:rFonts w:eastAsia="Calibri"/>
          <w:kern w:val="0"/>
          <w:sz w:val="24"/>
          <w:szCs w:val="24"/>
          <w:lang w:eastAsia="en-US"/>
        </w:rPr>
        <w:t xml:space="preserve">procedury postępowania asystenta rodziny w przypadku rodzin przeżywających trudności w wypełnianiu funkcji opiekuńczo-wychowawczych </w:t>
      </w:r>
      <w:r w:rsidRPr="00FB5A13">
        <w:rPr>
          <w:sz w:val="24"/>
          <w:szCs w:val="24"/>
        </w:rPr>
        <w:t>wraz z drukami do pracy na ww. okoliczność.</w:t>
      </w:r>
    </w:p>
    <w:p w:rsidR="00FB5A13" w:rsidRPr="00FB5A13" w:rsidRDefault="000F2441" w:rsidP="00FB5A1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sz w:val="24"/>
          <w:lang w:eastAsia="en-US"/>
        </w:rPr>
      </w:pPr>
    </w:p>
    <w:p w:rsidR="006A5F5A" w:rsidRPr="006A5F5A" w:rsidRDefault="009C4DF6" w:rsidP="006A5F5A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6A5F5A">
        <w:rPr>
          <w:sz w:val="24"/>
          <w:szCs w:val="24"/>
        </w:rPr>
        <w:t xml:space="preserve">Ustalono, że brak wprowadzenia przez panią jako kierownika </w:t>
      </w:r>
      <w:r w:rsidRPr="006A5F5A">
        <w:rPr>
          <w:rFonts w:eastAsia="Calibri"/>
          <w:kern w:val="0"/>
          <w:sz w:val="24"/>
          <w:szCs w:val="24"/>
          <w:lang w:eastAsia="en-US"/>
        </w:rPr>
        <w:t xml:space="preserve">Gminnego </w:t>
      </w:r>
      <w:r w:rsidRPr="006A5F5A">
        <w:rPr>
          <w:rFonts w:eastAsia="Calibri"/>
          <w:bCs/>
          <w:kern w:val="0"/>
          <w:sz w:val="24"/>
          <w:szCs w:val="24"/>
          <w:lang w:eastAsia="en-US"/>
        </w:rPr>
        <w:t>Ośrodka Pomocy Społecznej w Jedlińsku</w:t>
      </w:r>
      <w:r>
        <w:rPr>
          <w:rFonts w:eastAsia="Calibri"/>
          <w:bCs/>
          <w:kern w:val="0"/>
          <w:sz w:val="24"/>
          <w:szCs w:val="24"/>
          <w:lang w:eastAsia="en-US"/>
        </w:rPr>
        <w:t>,</w:t>
      </w:r>
      <w:r w:rsidRPr="006A5F5A">
        <w:rPr>
          <w:rFonts w:eastAsia="Calibri"/>
          <w:bCs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 xml:space="preserve">wytycznych ustalających sposób </w:t>
      </w:r>
      <w:r w:rsidRPr="006A5F5A">
        <w:rPr>
          <w:kern w:val="0"/>
          <w:sz w:val="24"/>
          <w:szCs w:val="24"/>
          <w:lang w:eastAsia="pl-PL"/>
        </w:rPr>
        <w:t>podejmowan</w:t>
      </w:r>
      <w:r>
        <w:rPr>
          <w:kern w:val="0"/>
          <w:sz w:val="24"/>
          <w:szCs w:val="24"/>
          <w:lang w:eastAsia="pl-PL"/>
        </w:rPr>
        <w:t>ia</w:t>
      </w:r>
      <w:r w:rsidRPr="006A5F5A">
        <w:rPr>
          <w:kern w:val="0"/>
          <w:sz w:val="24"/>
          <w:szCs w:val="24"/>
          <w:lang w:eastAsia="pl-PL"/>
        </w:rPr>
        <w:t xml:space="preserve"> przez asystenta rodziny i pracownika socjalnego </w:t>
      </w:r>
      <w:r>
        <w:rPr>
          <w:kern w:val="0"/>
          <w:sz w:val="24"/>
          <w:szCs w:val="24"/>
          <w:lang w:eastAsia="pl-PL"/>
        </w:rPr>
        <w:t xml:space="preserve">działań </w:t>
      </w:r>
      <w:r w:rsidRPr="006A5F5A">
        <w:rPr>
          <w:kern w:val="0"/>
          <w:sz w:val="24"/>
          <w:szCs w:val="24"/>
          <w:lang w:eastAsia="pl-PL"/>
        </w:rPr>
        <w:t xml:space="preserve">na rzecz rodzin przeżywających trudności </w:t>
      </w:r>
      <w:r>
        <w:rPr>
          <w:kern w:val="0"/>
          <w:sz w:val="24"/>
          <w:szCs w:val="24"/>
          <w:lang w:eastAsia="pl-PL"/>
        </w:rPr>
        <w:br/>
      </w:r>
      <w:r w:rsidRPr="006A5F5A">
        <w:rPr>
          <w:kern w:val="0"/>
          <w:sz w:val="24"/>
          <w:szCs w:val="24"/>
          <w:lang w:eastAsia="pl-PL"/>
        </w:rPr>
        <w:t xml:space="preserve">w wypełnianiu funkcji opiekuńczo-wychowawczych </w:t>
      </w:r>
      <w:r w:rsidRPr="006A5F5A">
        <w:rPr>
          <w:sz w:val="24"/>
          <w:szCs w:val="24"/>
        </w:rPr>
        <w:t xml:space="preserve">skutkuje </w:t>
      </w:r>
      <w:r>
        <w:rPr>
          <w:sz w:val="24"/>
          <w:szCs w:val="24"/>
        </w:rPr>
        <w:t>jednocześnie niedopełnieniem obowiązku</w:t>
      </w:r>
      <w:r w:rsidRPr="006A5F5A">
        <w:rPr>
          <w:sz w:val="24"/>
          <w:szCs w:val="24"/>
        </w:rPr>
        <w:t xml:space="preserve"> w zakresie </w:t>
      </w:r>
      <w:r>
        <w:rPr>
          <w:sz w:val="24"/>
          <w:szCs w:val="24"/>
        </w:rPr>
        <w:t xml:space="preserve">prowadzenia </w:t>
      </w:r>
      <w:r w:rsidRPr="006A5F5A">
        <w:rPr>
          <w:sz w:val="24"/>
          <w:szCs w:val="24"/>
        </w:rPr>
        <w:t xml:space="preserve">nadzoru nad dokumentacją i planowanymi działaniami w obszarze realizowanego zadania </w:t>
      </w:r>
      <w:r>
        <w:rPr>
          <w:sz w:val="24"/>
          <w:szCs w:val="24"/>
        </w:rPr>
        <w:t>przez pracowników</w:t>
      </w:r>
      <w:r w:rsidRPr="006A5F5A">
        <w:rPr>
          <w:sz w:val="24"/>
          <w:szCs w:val="24"/>
        </w:rPr>
        <w:t>.</w:t>
      </w:r>
      <w:r w:rsidRPr="006A5F5A">
        <w:rPr>
          <w:kern w:val="0"/>
          <w:sz w:val="24"/>
          <w:szCs w:val="24"/>
          <w:lang w:eastAsia="pl-PL"/>
        </w:rPr>
        <w:t xml:space="preserve"> </w:t>
      </w:r>
    </w:p>
    <w:p w:rsidR="00FE78CF" w:rsidRPr="00FB5A13" w:rsidRDefault="000F2441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6124F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Na podstawie art. 197d ustawy z dnia 9 czerwca 2011 r. o wspieraniu rodziny i systemie pieczy zastępczej oraz na podstawie rozporządzenia Ministra Pracy i Polityki Społecznej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z dnia 21 sierpnia 2015 r. w sprawie przeprowadzania kontroli przez wojewodę oraz wzoru legitymacji uprawniającej do przeprowadzania kontroli i wobec stwierdzonych nieprawidłowości kieruję do pani kierownik następujące zalecenia pokontrolne:</w:t>
      </w:r>
    </w:p>
    <w:p w:rsidR="00FB5A13" w:rsidRPr="00BC78AB" w:rsidRDefault="009C4DF6" w:rsidP="00531B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C78AB">
        <w:t xml:space="preserve">zapewniać ciągłość w zatrudnieniu osoby na stanowisku asystenta rodziny, a tym samym udzielać wsparcia i pomocy rodzinom przeżywającym trudności </w:t>
      </w:r>
      <w:r w:rsidRPr="00BC78AB">
        <w:br/>
        <w:t xml:space="preserve">w wypełnianiu funkcji opiekuńczo-wychowawczych oraz w przypadku zaistnienia okoliczności określonych w art. 15 ust. 1 pkt 13a </w:t>
      </w:r>
      <w:r w:rsidRPr="00BC78AB">
        <w:rPr>
          <w:rFonts w:eastAsiaTheme="minorHAnsi"/>
          <w:lang w:eastAsia="en-US"/>
        </w:rPr>
        <w:t xml:space="preserve">ustawy z dnia 9 czerwca 2011 r. </w:t>
      </w:r>
      <w:r w:rsidRPr="00BC78AB">
        <w:rPr>
          <w:rFonts w:eastAsiaTheme="minorHAnsi"/>
          <w:lang w:eastAsia="en-US"/>
        </w:rPr>
        <w:br/>
        <w:t xml:space="preserve">o wspieraniu rodziny i systemie pieczy zastępczej (Dz. U. z 2023 r. poz. 1426 </w:t>
      </w:r>
      <w:r w:rsidRPr="00BC78AB">
        <w:rPr>
          <w:rFonts w:eastAsiaTheme="minorHAnsi"/>
          <w:lang w:eastAsia="en-US"/>
        </w:rPr>
        <w:br/>
        <w:t>z późn.zm.),</w:t>
      </w:r>
    </w:p>
    <w:p w:rsidR="00FB5A13" w:rsidRPr="00BC78AB" w:rsidRDefault="009C4DF6" w:rsidP="00FB5A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C78AB">
        <w:rPr>
          <w:rFonts w:eastAsia="Calibri"/>
          <w:sz w:val="24"/>
          <w:szCs w:val="24"/>
          <w:lang w:eastAsia="en-US"/>
        </w:rPr>
        <w:lastRenderedPageBreak/>
        <w:t>ua</w:t>
      </w:r>
      <w:r w:rsidRPr="00BC78AB">
        <w:rPr>
          <w:sz w:val="24"/>
          <w:szCs w:val="24"/>
        </w:rPr>
        <w:t>ktualnić</w:t>
      </w:r>
      <w:r w:rsidRPr="00BC78AB">
        <w:rPr>
          <w:rFonts w:eastAsia="Calibri"/>
          <w:sz w:val="24"/>
          <w:szCs w:val="24"/>
          <w:lang w:eastAsia="en-US"/>
        </w:rPr>
        <w:t xml:space="preserve"> regulamin organizacyjny</w:t>
      </w:r>
      <w:r w:rsidRPr="00BC78AB">
        <w:rPr>
          <w:sz w:val="24"/>
          <w:szCs w:val="24"/>
        </w:rPr>
        <w:t xml:space="preserve"> o zadania gminy realizowane przez Ośrodek, określone w Dziale II </w:t>
      </w:r>
      <w:r w:rsidRPr="00BC78AB">
        <w:rPr>
          <w:rFonts w:eastAsia="Calibri"/>
          <w:sz w:val="24"/>
          <w:szCs w:val="24"/>
          <w:lang w:eastAsia="en-US"/>
        </w:rPr>
        <w:t>ustawy o wspieraniu rodziny i systemie pieczy zastępczej, ustawy o wsparciu kobiet w ciąży i rodzin „Za życiem”</w:t>
      </w:r>
      <w:r w:rsidRPr="00BC78AB">
        <w:rPr>
          <w:kern w:val="0"/>
          <w:sz w:val="24"/>
          <w:szCs w:val="24"/>
          <w:lang w:eastAsia="pl-PL"/>
        </w:rPr>
        <w:t xml:space="preserve"> </w:t>
      </w:r>
      <w:r w:rsidRPr="00BC78AB">
        <w:rPr>
          <w:sz w:val="24"/>
          <w:szCs w:val="24"/>
        </w:rPr>
        <w:t xml:space="preserve">oraz </w:t>
      </w:r>
      <w:r w:rsidRPr="00BC78AB">
        <w:rPr>
          <w:rFonts w:eastAsia="Calibri"/>
          <w:sz w:val="24"/>
          <w:szCs w:val="24"/>
          <w:lang w:eastAsia="en-US"/>
        </w:rPr>
        <w:t>nie uwzględnia</w:t>
      </w:r>
      <w:r>
        <w:rPr>
          <w:rFonts w:eastAsia="Calibri"/>
          <w:sz w:val="24"/>
          <w:szCs w:val="24"/>
          <w:lang w:eastAsia="en-US"/>
        </w:rPr>
        <w:t xml:space="preserve">ć w obowiązkach pracownika socjalnego zadań </w:t>
      </w:r>
      <w:r w:rsidRPr="00BC78AB">
        <w:rPr>
          <w:rFonts w:eastAsia="Calibri"/>
          <w:sz w:val="24"/>
          <w:szCs w:val="24"/>
          <w:lang w:eastAsia="en-US"/>
        </w:rPr>
        <w:t>ustawowo przypisanych asystentowi rodziny</w:t>
      </w:r>
      <w:r>
        <w:rPr>
          <w:rFonts w:eastAsia="Calibri"/>
          <w:sz w:val="24"/>
          <w:szCs w:val="24"/>
          <w:lang w:eastAsia="en-US"/>
        </w:rPr>
        <w:t>,</w:t>
      </w:r>
      <w:r w:rsidRPr="00BC78AB">
        <w:rPr>
          <w:rFonts w:eastAsia="Calibri"/>
          <w:sz w:val="24"/>
          <w:szCs w:val="24"/>
          <w:lang w:eastAsia="en-US"/>
        </w:rPr>
        <w:t xml:space="preserve"> </w:t>
      </w:r>
    </w:p>
    <w:p w:rsidR="00BC78AB" w:rsidRPr="00BC78AB" w:rsidRDefault="009C4DF6" w:rsidP="00BC78AB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BC78AB">
        <w:rPr>
          <w:rFonts w:eastAsia="Calibri"/>
          <w:kern w:val="0"/>
          <w:sz w:val="24"/>
          <w:szCs w:val="24"/>
          <w:lang w:eastAsia="en-US"/>
        </w:rPr>
        <w:t xml:space="preserve">opracować procedury określające </w:t>
      </w:r>
      <w:r>
        <w:rPr>
          <w:rFonts w:eastAsia="Calibri"/>
          <w:kern w:val="0"/>
          <w:sz w:val="24"/>
          <w:szCs w:val="24"/>
          <w:lang w:eastAsia="en-US"/>
        </w:rPr>
        <w:t>sposób</w:t>
      </w:r>
      <w:r w:rsidRPr="00BC78AB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BC78AB">
        <w:rPr>
          <w:kern w:val="0"/>
          <w:sz w:val="24"/>
          <w:szCs w:val="24"/>
          <w:lang w:eastAsia="pl-PL"/>
        </w:rPr>
        <w:t>podejmowan</w:t>
      </w:r>
      <w:r>
        <w:rPr>
          <w:kern w:val="0"/>
          <w:sz w:val="24"/>
          <w:szCs w:val="24"/>
          <w:lang w:eastAsia="pl-PL"/>
        </w:rPr>
        <w:t>ia</w:t>
      </w:r>
      <w:r w:rsidRPr="00BC78AB">
        <w:rPr>
          <w:kern w:val="0"/>
          <w:sz w:val="24"/>
          <w:szCs w:val="24"/>
          <w:lang w:eastAsia="pl-PL"/>
        </w:rPr>
        <w:t xml:space="preserve"> działań na rzecz rodzin objętych wsparciem asystenta rodziny, w celu udoskonalenia stosowanych metod pracy, w tym </w:t>
      </w:r>
      <w:r>
        <w:rPr>
          <w:kern w:val="0"/>
          <w:sz w:val="24"/>
          <w:szCs w:val="24"/>
          <w:lang w:eastAsia="pl-PL"/>
        </w:rPr>
        <w:t>zasady</w:t>
      </w:r>
      <w:r w:rsidRPr="00BC78AB">
        <w:rPr>
          <w:kern w:val="0"/>
          <w:sz w:val="24"/>
          <w:szCs w:val="24"/>
          <w:lang w:eastAsia="pl-PL"/>
        </w:rPr>
        <w:t xml:space="preserve"> pracy asystenta rodziny, w zakresie podejmowanej przez niego koordynacji wsparcia, określonego w ustawie o wsparciu kobiet w ciąży i rodzin „Za życiem” oraz wzory dokumentów wykorzystywanych do pracy z rodziną,</w:t>
      </w:r>
    </w:p>
    <w:p w:rsidR="00BC78AB" w:rsidRPr="00BC78AB" w:rsidRDefault="009C4DF6" w:rsidP="00BC78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BC78AB">
        <w:rPr>
          <w:rFonts w:eastAsiaTheme="minorHAnsi"/>
          <w:lang w:eastAsia="en-US"/>
        </w:rPr>
        <w:t>dokonywać sprawdzenia nowo zatrudnianych pracowników w Rejestrze Sprawców Przestępstw na Tle Seksualnym z dostępem ograniczonym, zgodnie z art. 12 ust. 1 pkt 5 ustawy,</w:t>
      </w:r>
    </w:p>
    <w:p w:rsidR="00FB5A13" w:rsidRPr="00BC78AB" w:rsidRDefault="009C4DF6" w:rsidP="00FB5A13">
      <w:pPr>
        <w:numPr>
          <w:ilvl w:val="0"/>
          <w:numId w:val="2"/>
        </w:numPr>
        <w:suppressAutoHyphens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BC78AB">
        <w:rPr>
          <w:rFonts w:eastAsia="Calibri"/>
          <w:kern w:val="0"/>
          <w:sz w:val="24"/>
          <w:szCs w:val="24"/>
          <w:lang w:eastAsia="en-US"/>
        </w:rPr>
        <w:t>przestrzegać obowiązk</w:t>
      </w:r>
      <w:r>
        <w:rPr>
          <w:rFonts w:eastAsia="Calibri"/>
          <w:kern w:val="0"/>
          <w:sz w:val="24"/>
          <w:szCs w:val="24"/>
          <w:lang w:eastAsia="en-US"/>
        </w:rPr>
        <w:t>u</w:t>
      </w:r>
      <w:r w:rsidRPr="00BC78AB">
        <w:rPr>
          <w:rFonts w:eastAsia="Calibri"/>
          <w:kern w:val="0"/>
          <w:sz w:val="24"/>
          <w:szCs w:val="24"/>
          <w:lang w:eastAsia="en-US"/>
        </w:rPr>
        <w:t xml:space="preserve"> określon</w:t>
      </w:r>
      <w:r>
        <w:rPr>
          <w:rFonts w:eastAsia="Calibri"/>
          <w:kern w:val="0"/>
          <w:sz w:val="24"/>
          <w:szCs w:val="24"/>
          <w:lang w:eastAsia="en-US"/>
        </w:rPr>
        <w:t>ego</w:t>
      </w:r>
      <w:r w:rsidRPr="00BC78AB">
        <w:rPr>
          <w:rFonts w:eastAsia="Calibri"/>
          <w:kern w:val="0"/>
          <w:sz w:val="24"/>
          <w:szCs w:val="24"/>
          <w:lang w:eastAsia="en-US"/>
        </w:rPr>
        <w:t xml:space="preserve"> w art. 12 ust. 1 pkt 2 - 4 ustawy oraz </w:t>
      </w:r>
      <w:r w:rsidRPr="00BC78AB">
        <w:rPr>
          <w:rFonts w:eastAsia="Calibri"/>
          <w:sz w:val="24"/>
          <w:szCs w:val="24"/>
        </w:rPr>
        <w:t>uaktualnić zakres czynności asystenta w oparciu o zadania wymienione w art. 15 ust. 1 ww. ustawy,</w:t>
      </w:r>
    </w:p>
    <w:p w:rsidR="00FB5A13" w:rsidRPr="00FB5A13" w:rsidRDefault="009C4DF6" w:rsidP="00FB5A13">
      <w:pPr>
        <w:numPr>
          <w:ilvl w:val="0"/>
          <w:numId w:val="2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wypełniać obowiązek określony w </w:t>
      </w:r>
      <w:r w:rsidRPr="00FB5A13">
        <w:rPr>
          <w:rFonts w:eastAsiaTheme="minorHAnsi"/>
          <w:kern w:val="0"/>
          <w:sz w:val="24"/>
          <w:szCs w:val="24"/>
          <w:lang w:eastAsia="en-US"/>
        </w:rPr>
        <w:t>art.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FB5A13">
        <w:rPr>
          <w:rFonts w:eastAsiaTheme="minorHAnsi"/>
          <w:kern w:val="0"/>
          <w:sz w:val="24"/>
          <w:szCs w:val="24"/>
          <w:lang w:eastAsia="en-US"/>
        </w:rPr>
        <w:t>10 ust. 4 ustawy poprzez</w:t>
      </w:r>
      <w:r w:rsidRPr="00FB5A13">
        <w:rPr>
          <w:rFonts w:eastAsia="Calibri"/>
          <w:sz w:val="24"/>
          <w:szCs w:val="24"/>
          <w:lang w:eastAsia="en-US"/>
        </w:rPr>
        <w:t xml:space="preserve"> kierowanie wsparcia do rodzin w przypadku czasowego umieszczenia dziecka poza rodziną,</w:t>
      </w:r>
    </w:p>
    <w:p w:rsidR="00FB5A13" w:rsidRPr="00FB5A13" w:rsidRDefault="009C4DF6" w:rsidP="00FB5A1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>realizować obowiązek wynikający z art. 130 ustawy poprzez udział asystenta rodziny w ocenie sytuacji dziecka umieszczonego w pieczy zastępczej,</w:t>
      </w:r>
    </w:p>
    <w:p w:rsidR="00FB5A13" w:rsidRPr="00FB5A13" w:rsidRDefault="009C4DF6" w:rsidP="00FB5A1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FB5A13">
        <w:rPr>
          <w:kern w:val="0"/>
          <w:sz w:val="24"/>
          <w:szCs w:val="24"/>
          <w:lang w:eastAsia="pl-PL"/>
        </w:rPr>
        <w:t xml:space="preserve">sporządzać plany pracy z rodziną, zgodnie ze wskazaniami określonymi w art. 15 ust. 1 pkt. 2 oraz art. 15 ust. 3 ustawy, </w:t>
      </w:r>
    </w:p>
    <w:p w:rsidR="00FB5A13" w:rsidRPr="00822CA9" w:rsidRDefault="009C4DF6" w:rsidP="00FB5A13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 w:rsidRPr="00822CA9">
        <w:rPr>
          <w:kern w:val="0"/>
          <w:sz w:val="24"/>
          <w:szCs w:val="24"/>
          <w:lang w:eastAsia="pl-PL"/>
        </w:rPr>
        <w:t>sporządzać okresową ocenę sytuacji rodziny, stosownie do art. 15 ust. 1 pkt 15 ustawy</w:t>
      </w:r>
      <w:r>
        <w:rPr>
          <w:kern w:val="0"/>
          <w:sz w:val="24"/>
          <w:szCs w:val="24"/>
          <w:lang w:eastAsia="pl-PL"/>
        </w:rPr>
        <w:t>.</w:t>
      </w:r>
    </w:p>
    <w:p w:rsidR="00FE78CF" w:rsidRPr="00FB5A13" w:rsidRDefault="000F2441" w:rsidP="00FB5A13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ascii="Calibri" w:hAnsi="Calibri" w:cs="Calibri"/>
          <w:bCs/>
          <w:kern w:val="0"/>
          <w:sz w:val="24"/>
          <w:szCs w:val="24"/>
          <w:lang w:eastAsia="pl-PL"/>
        </w:rPr>
      </w:pPr>
    </w:p>
    <w:p w:rsidR="00FB5A13" w:rsidRPr="00FB5A13" w:rsidRDefault="009C4DF6" w:rsidP="00FB5A13">
      <w:p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bCs/>
          <w:kern w:val="0"/>
          <w:sz w:val="24"/>
          <w:szCs w:val="24"/>
          <w:lang w:eastAsia="pl-PL"/>
        </w:rPr>
      </w:pPr>
      <w:r w:rsidRPr="00FB5A13">
        <w:rPr>
          <w:bCs/>
          <w:kern w:val="0"/>
          <w:sz w:val="24"/>
          <w:szCs w:val="24"/>
          <w:lang w:eastAsia="pl-PL"/>
        </w:rPr>
        <w:t>Uwagi i wnioski pokontrolne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Ponadto zwracam uwagę na potrzebę:</w:t>
      </w:r>
    </w:p>
    <w:p w:rsidR="00FB5A13" w:rsidRDefault="009C4DF6" w:rsidP="00FB5A13">
      <w:pPr>
        <w:numPr>
          <w:ilvl w:val="0"/>
          <w:numId w:val="8"/>
        </w:numPr>
        <w:suppressAutoHyphens w:val="0"/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>podjęcia działań z organem prowadzącym w celu dostosowania statutu jednostki do wykonywanych zadań,</w:t>
      </w:r>
    </w:p>
    <w:p w:rsidR="00AE6B5D" w:rsidRPr="00FE78CF" w:rsidRDefault="009C4DF6" w:rsidP="00AE6B5D">
      <w:pPr>
        <w:numPr>
          <w:ilvl w:val="0"/>
          <w:numId w:val="8"/>
        </w:numPr>
        <w:suppressAutoHyphens w:val="0"/>
        <w:spacing w:line="360" w:lineRule="auto"/>
        <w:jc w:val="both"/>
        <w:rPr>
          <w:kern w:val="0"/>
          <w:sz w:val="24"/>
          <w:szCs w:val="24"/>
          <w:lang w:eastAsia="pl-PL"/>
        </w:rPr>
      </w:pPr>
      <w:r w:rsidRPr="00FE78CF">
        <w:rPr>
          <w:kern w:val="0"/>
          <w:sz w:val="24"/>
          <w:szCs w:val="24"/>
          <w:lang w:eastAsia="pl-PL"/>
        </w:rPr>
        <w:t xml:space="preserve">podjęcia działań z organem stanowiącym gminy w celu </w:t>
      </w:r>
      <w:r w:rsidRPr="00FE78CF">
        <w:rPr>
          <w:sz w:val="24"/>
          <w:szCs w:val="24"/>
        </w:rPr>
        <w:t xml:space="preserve">wypełnienia obowiązku określonego w art. 176 pkt 1 ustawy, zgodnie z którym </w:t>
      </w:r>
      <w:r w:rsidRPr="003A2C44">
        <w:rPr>
          <w:rFonts w:eastAsia="Calibri"/>
          <w:bCs/>
          <w:kern w:val="0"/>
          <w:sz w:val="24"/>
          <w:szCs w:val="24"/>
          <w:lang w:eastAsia="en-US"/>
        </w:rPr>
        <w:t>do zadań własnych gminy należy opracowanie i realizacja 3-letnich gminnych programów wspierania rodziny</w:t>
      </w:r>
      <w:r w:rsidRPr="00FE78CF">
        <w:rPr>
          <w:rFonts w:eastAsia="Calibri"/>
          <w:bCs/>
          <w:kern w:val="0"/>
          <w:sz w:val="24"/>
          <w:szCs w:val="24"/>
          <w:lang w:eastAsia="en-US"/>
        </w:rPr>
        <w:t>,</w:t>
      </w:r>
    </w:p>
    <w:p w:rsidR="00FB5A13" w:rsidRPr="00FB5A13" w:rsidRDefault="009C4DF6" w:rsidP="00FB5A13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przyjęcia zasad współpracy i sprawnej wymiany informacji pomiędzy Ośrodkiem</w:t>
      </w:r>
      <w:r w:rsidRPr="00FB5A13">
        <w:rPr>
          <w:rFonts w:eastAsia="Calibri"/>
          <w:kern w:val="0"/>
          <w:sz w:val="24"/>
          <w:szCs w:val="24"/>
          <w:lang w:eastAsia="en-US"/>
        </w:rPr>
        <w:br/>
        <w:t>a poszczególnymi podmiotami i instytucjami zaangażowanymi w udzielanie wsparcia rodzinom,</w:t>
      </w:r>
    </w:p>
    <w:p w:rsidR="00FB5A13" w:rsidRPr="00FB5A13" w:rsidRDefault="009C4DF6" w:rsidP="00FB5A13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lastRenderedPageBreak/>
        <w:t>podjęcia działań w celu nawiązania współpracy z rodzinami, które mogłyby stanowić rodzinę wspierającą dla rodzin przeżywających trudności w pełnieniu funkcji opiekuńczo-wychowawczych,</w:t>
      </w:r>
    </w:p>
    <w:p w:rsidR="00FB5A13" w:rsidRDefault="009C4DF6" w:rsidP="00FB5A13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rozważenia potrzeb gminy w zakresie objęcia rodzin opieką i wychowaniem poprzez prowadzenie przez gminę placówki wsparcia dziennego, zgodnie z art. 9 pkt 2 ustawy,</w:t>
      </w:r>
    </w:p>
    <w:p w:rsidR="00BC78AB" w:rsidRPr="00BC78AB" w:rsidRDefault="009C4DF6" w:rsidP="00BC78AB">
      <w:pPr>
        <w:numPr>
          <w:ilvl w:val="0"/>
          <w:numId w:val="1"/>
        </w:numPr>
        <w:suppressAutoHyphens w:val="0"/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B5A13">
        <w:rPr>
          <w:rFonts w:eastAsia="Calibri"/>
          <w:sz w:val="24"/>
          <w:szCs w:val="24"/>
          <w:lang w:eastAsia="en-US"/>
        </w:rPr>
        <w:t>dokumentować spos</w:t>
      </w:r>
      <w:r>
        <w:rPr>
          <w:rFonts w:eastAsia="Calibri"/>
          <w:sz w:val="24"/>
          <w:szCs w:val="24"/>
          <w:lang w:eastAsia="en-US"/>
        </w:rPr>
        <w:t>ób</w:t>
      </w:r>
      <w:r w:rsidRPr="00FB5A13">
        <w:rPr>
          <w:rFonts w:eastAsia="Calibri"/>
          <w:sz w:val="24"/>
          <w:szCs w:val="24"/>
          <w:lang w:eastAsia="en-US"/>
        </w:rPr>
        <w:t xml:space="preserve"> współpracy z instytucjami i organizacjami działającymi </w:t>
      </w:r>
      <w:r w:rsidRPr="00FB5A13">
        <w:rPr>
          <w:rFonts w:eastAsia="Calibri"/>
          <w:sz w:val="24"/>
          <w:szCs w:val="24"/>
          <w:lang w:eastAsia="en-US"/>
        </w:rPr>
        <w:br/>
        <w:t>na rzecz dziecka i rodziny, co przekłada się na jakość i skuteczność udzielanej pomocy</w:t>
      </w:r>
      <w:r>
        <w:rPr>
          <w:rFonts w:eastAsia="Calibri"/>
          <w:sz w:val="24"/>
          <w:szCs w:val="24"/>
          <w:lang w:eastAsia="en-US"/>
        </w:rPr>
        <w:t>,</w:t>
      </w:r>
    </w:p>
    <w:p w:rsidR="00FE78CF" w:rsidRPr="009079A2" w:rsidRDefault="009C4DF6" w:rsidP="009079A2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FB5A13">
        <w:rPr>
          <w:sz w:val="24"/>
          <w:szCs w:val="24"/>
        </w:rPr>
        <w:t>dokumentację prowadzoną w Ośrodku opatrywać podpisami osób sporządzających oraz datą dzienną.</w:t>
      </w:r>
    </w:p>
    <w:p w:rsidR="00FE78CF" w:rsidRPr="00FB5A13" w:rsidRDefault="000F2441" w:rsidP="00FB5A13">
      <w:pPr>
        <w:suppressAutoHyphens w:val="0"/>
        <w:spacing w:line="276" w:lineRule="auto"/>
        <w:ind w:left="720"/>
        <w:rPr>
          <w:rFonts w:ascii="Calibri" w:eastAsia="Calibri" w:hAnsi="Calibri" w:cs="Calibri"/>
          <w:kern w:val="0"/>
          <w:sz w:val="24"/>
          <w:lang w:eastAsia="en-US"/>
        </w:rPr>
      </w:pPr>
    </w:p>
    <w:bookmarkEnd w:id="4"/>
    <w:p w:rsidR="00FB5A13" w:rsidRPr="00FB5A13" w:rsidRDefault="009C4DF6" w:rsidP="009079A2">
      <w:pPr>
        <w:suppressAutoHyphens w:val="0"/>
        <w:spacing w:line="360" w:lineRule="auto"/>
        <w:jc w:val="center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>Pouczenie</w:t>
      </w:r>
    </w:p>
    <w:p w:rsidR="00FB5A13" w:rsidRPr="00FB5A13" w:rsidRDefault="009C4DF6" w:rsidP="00FB5A13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FB5A13">
        <w:rPr>
          <w:rFonts w:eastAsia="Calibri"/>
          <w:kern w:val="0"/>
          <w:sz w:val="24"/>
          <w:szCs w:val="24"/>
          <w:lang w:eastAsia="en-US"/>
        </w:rPr>
        <w:t xml:space="preserve">Zgodnie z art. 197 d ustawy z dnia 9 czerwca 2011 r. o wspieraniu rodziny i systemie pieczy zastępczej (Dz. U. z 2023 r. poz. 1426 z </w:t>
      </w:r>
      <w:proofErr w:type="spellStart"/>
      <w:r w:rsidRPr="00FB5A13">
        <w:rPr>
          <w:rFonts w:eastAsia="Calibri"/>
          <w:kern w:val="0"/>
          <w:sz w:val="24"/>
          <w:szCs w:val="24"/>
          <w:lang w:eastAsia="en-US"/>
        </w:rPr>
        <w:t>późn</w:t>
      </w:r>
      <w:proofErr w:type="spellEnd"/>
      <w:r w:rsidRPr="00FB5A13">
        <w:rPr>
          <w:rFonts w:eastAsia="Calibri"/>
          <w:kern w:val="0"/>
          <w:sz w:val="24"/>
          <w:szCs w:val="24"/>
          <w:lang w:eastAsia="en-US"/>
        </w:rPr>
        <w:t>. zm.) oraz § 14 ust. 1 rozporządzenia Ministra Pracy i Polityki Społecznej z dnia 21 sierpnia 2015 r. w sprawie przeprowadzania kontroli przez wojewodę oraz wzoru legitymacji uprawniającej do przeprowadzania kontroli (Dz. U. poz. 1477) kontrolowana jednostka może w terminie 7 dni od dnia otrzymania wystąpienia pokontrolnego, zgłosić do Wojewody Mazowieckiego zastrzeżenia do wydanego wystąpienia lub/i do zawartych w nim zaleceń pokontrolnych na adres: Mazowiecki Urząd Wojewódzki, Wydział Rodziny i Polityki Społecznej, plac Bankowy 3/5, 00-950 Warszawa. W przypadku nieuwzględnienia przez Wojewodę Mazowieckiego zastrzeżeń oraz w przypadku nie zgłoszenia zastrzeżeń do zaleceń, kontrolowana jednostka jest obowiązana w terminie 30 dni od otrzymania niniejszego wystąpienia pokontrolnego powiadomić wojewodę o sposobie realizacji uwag, wniosków i zaleceń. W przypadku uwzględnienia zastrzeżeń odpowiadając na zalecenia należy mieć na uwadze zmiany wynikające z powyższego faktu. Jednocześnie przypominam, że w przypadku osób, które nie realizują zaleceń pokontrolnych mają zastosowanie przepisy art. 198 ustawy o wspieraniu rodziny i systemie pieczy zastępczej.</w:t>
      </w:r>
    </w:p>
    <w:p w:rsidR="00170139" w:rsidRDefault="000F2441" w:rsidP="00170139">
      <w:pPr>
        <w:spacing w:line="480" w:lineRule="auto"/>
        <w:ind w:left="709"/>
        <w:rPr>
          <w:i/>
        </w:rPr>
      </w:pPr>
    </w:p>
    <w:p w:rsidR="00973617" w:rsidRPr="00D564EF" w:rsidRDefault="00973617" w:rsidP="00170139">
      <w:pPr>
        <w:spacing w:line="480" w:lineRule="auto"/>
        <w:ind w:left="709"/>
        <w:rPr>
          <w:i/>
        </w:rPr>
      </w:pPr>
    </w:p>
    <w:p w:rsidR="006F3B71" w:rsidRDefault="009C4DF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8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8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9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9"/>
    </w:p>
    <w:p w:rsidR="00F75D88" w:rsidRDefault="000F2441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5A13" w:rsidRPr="008A7641" w:rsidRDefault="009C4DF6" w:rsidP="008A7641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FB5A13" w:rsidRPr="00FB5A13" w:rsidRDefault="009C4DF6" w:rsidP="00FB5A13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lastRenderedPageBreak/>
        <w:t>STARSZY INSPEKTOR WOJEWÓDZKI</w:t>
      </w:r>
    </w:p>
    <w:p w:rsidR="00FB5A13" w:rsidRPr="00FB5A13" w:rsidRDefault="009C4DF6" w:rsidP="00FB5A13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                Karolina Ciulkin</w:t>
      </w:r>
    </w:p>
    <w:p w:rsidR="00FB5A13" w:rsidRPr="00FB5A13" w:rsidRDefault="000F2441" w:rsidP="00FB5A13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</w:p>
    <w:p w:rsidR="00FB5A13" w:rsidRPr="00FB5A13" w:rsidRDefault="000F2441" w:rsidP="00FB5A13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</w:p>
    <w:p w:rsidR="00FB5A13" w:rsidRPr="00FB5A13" w:rsidRDefault="009C4DF6" w:rsidP="00FB5A13">
      <w:pPr>
        <w:tabs>
          <w:tab w:val="left" w:pos="5529"/>
        </w:tabs>
        <w:suppressAutoHyphens w:val="0"/>
        <w:spacing w:line="276" w:lineRule="auto"/>
        <w:rPr>
          <w:rFonts w:eastAsia="Calibri"/>
          <w:bCs/>
          <w:kern w:val="0"/>
          <w:sz w:val="24"/>
          <w:szCs w:val="24"/>
          <w:lang w:eastAsia="en-US"/>
        </w:rPr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>STARSZY INSPEKTOR WOJEWÓDZKI</w:t>
      </w:r>
    </w:p>
    <w:p w:rsidR="00FB5A13" w:rsidRDefault="009C4DF6" w:rsidP="008A7641">
      <w:pPr>
        <w:suppressAutoHyphens w:val="0"/>
        <w:spacing w:line="276" w:lineRule="auto"/>
        <w:ind w:left="709"/>
      </w:pPr>
      <w:r w:rsidRPr="00FB5A13">
        <w:rPr>
          <w:rFonts w:eastAsia="Calibri"/>
          <w:bCs/>
          <w:kern w:val="0"/>
          <w:sz w:val="24"/>
          <w:szCs w:val="24"/>
          <w:lang w:eastAsia="en-US"/>
        </w:rPr>
        <w:t xml:space="preserve">    Edyta Węglicka</w:t>
      </w:r>
    </w:p>
    <w:sectPr w:rsidR="00FB5A13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41" w:rsidRDefault="000F2441">
      <w:r>
        <w:separator/>
      </w:r>
    </w:p>
  </w:endnote>
  <w:endnote w:type="continuationSeparator" w:id="0">
    <w:p w:rsidR="000F2441" w:rsidRDefault="000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07449"/>
      <w:docPartObj>
        <w:docPartGallery w:val="Page Numbers (Bottom of Page)"/>
        <w:docPartUnique/>
      </w:docPartObj>
    </w:sdtPr>
    <w:sdtEndPr/>
    <w:sdtContent>
      <w:p w:rsidR="00FB5A13" w:rsidRDefault="009C4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523C49" w:rsidRDefault="000F24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9C4DF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9C4DF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</w:t>
    </w:r>
    <w:proofErr w:type="spellStart"/>
    <w:r w:rsidRPr="000A2DD8">
      <w:rPr>
        <w:sz w:val="14"/>
        <w:szCs w:val="14"/>
      </w:rPr>
      <w:t>ePUAP</w:t>
    </w:r>
    <w:proofErr w:type="spellEnd"/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0F244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9C4DF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9C4DF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41" w:rsidRDefault="000F2441">
      <w:r>
        <w:separator/>
      </w:r>
    </w:p>
  </w:footnote>
  <w:footnote w:type="continuationSeparator" w:id="0">
    <w:p w:rsidR="000F2441" w:rsidRDefault="000F2441">
      <w:r>
        <w:continuationSeparator/>
      </w:r>
    </w:p>
  </w:footnote>
  <w:footnote w:id="1">
    <w:p w:rsidR="00FB5A13" w:rsidRPr="00401216" w:rsidRDefault="009C4DF6" w:rsidP="00FB5A13">
      <w:pPr>
        <w:pStyle w:val="Tekstprzypisudolnego"/>
      </w:pPr>
      <w:r w:rsidRPr="00401216">
        <w:rPr>
          <w:rStyle w:val="Odwoanieprzypisudolnego"/>
        </w:rPr>
        <w:footnoteRef/>
      </w:r>
      <w:r w:rsidRPr="00401216">
        <w:t xml:space="preserve"> Akta kontroli s. </w:t>
      </w:r>
      <w:r>
        <w:t>42</w:t>
      </w:r>
      <w:r w:rsidRPr="00401216">
        <w:t>-</w:t>
      </w:r>
      <w:r>
        <w:t>43</w:t>
      </w:r>
    </w:p>
  </w:footnote>
  <w:footnote w:id="2">
    <w:p w:rsidR="00FB5A13" w:rsidRPr="00401216" w:rsidRDefault="009C4DF6" w:rsidP="00FB5A13">
      <w:pPr>
        <w:pStyle w:val="Tekstprzypisudolnego"/>
      </w:pPr>
      <w:r w:rsidRPr="00401216">
        <w:rPr>
          <w:rStyle w:val="Odwoanieprzypisudolnego"/>
        </w:rPr>
        <w:footnoteRef/>
      </w:r>
      <w:r w:rsidRPr="00401216">
        <w:t xml:space="preserve"> </w:t>
      </w:r>
      <w:r>
        <w:t>Ustawa o finansach publicznych z dnia 27 sierpnia 2009 r. (Dz. U. z 2023 r. poz. 1270)</w:t>
      </w:r>
    </w:p>
  </w:footnote>
  <w:footnote w:id="3">
    <w:p w:rsidR="00FB5A13" w:rsidRDefault="009C4DF6" w:rsidP="00FB5A13">
      <w:pPr>
        <w:pStyle w:val="Tekstprzypisudolnego"/>
      </w:pPr>
      <w:r w:rsidRPr="00401216">
        <w:rPr>
          <w:rStyle w:val="Odwoanieprzypisudolnego"/>
        </w:rPr>
        <w:footnoteRef/>
      </w:r>
      <w:r w:rsidRPr="00401216">
        <w:t xml:space="preserve"> Akta kontroli s. </w:t>
      </w:r>
      <w:r>
        <w:t>44</w:t>
      </w:r>
      <w:r w:rsidRPr="00401216">
        <w:t>-</w:t>
      </w:r>
      <w:r>
        <w:t>51</w:t>
      </w:r>
    </w:p>
  </w:footnote>
  <w:footnote w:id="4">
    <w:p w:rsidR="00FB5A13" w:rsidRPr="00401216" w:rsidRDefault="009C4DF6" w:rsidP="00FB5A13">
      <w:pPr>
        <w:pStyle w:val="Tekstprzypisudolnego"/>
      </w:pPr>
      <w:r w:rsidRPr="00401216">
        <w:rPr>
          <w:rStyle w:val="Odwoanieprzypisudolnego"/>
        </w:rPr>
        <w:footnoteRef/>
      </w:r>
      <w:r w:rsidRPr="00401216">
        <w:t xml:space="preserve"> </w:t>
      </w:r>
      <w:bookmarkStart w:id="5" w:name="_Hlk147398631"/>
      <w:r w:rsidRPr="00401216">
        <w:t xml:space="preserve">Akta kontroli s. </w:t>
      </w:r>
      <w:r>
        <w:t>52</w:t>
      </w:r>
      <w:r w:rsidRPr="00401216">
        <w:t>-</w:t>
      </w:r>
      <w:r>
        <w:t>61</w:t>
      </w:r>
      <w:bookmarkEnd w:id="5"/>
    </w:p>
  </w:footnote>
  <w:footnote w:id="5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1216">
        <w:t xml:space="preserve">Akta kontroli s. </w:t>
      </w:r>
      <w:r>
        <w:t>62</w:t>
      </w:r>
      <w:r w:rsidRPr="00401216">
        <w:t>-</w:t>
      </w:r>
      <w:r>
        <w:t>74</w:t>
      </w:r>
    </w:p>
  </w:footnote>
  <w:footnote w:id="6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1216">
        <w:t xml:space="preserve">Akta kontroli s. </w:t>
      </w:r>
      <w:r>
        <w:t>75</w:t>
      </w:r>
    </w:p>
  </w:footnote>
  <w:footnote w:id="7">
    <w:p w:rsidR="00FB5A13" w:rsidRPr="00401216" w:rsidRDefault="009C4DF6" w:rsidP="00FB5A13">
      <w:pPr>
        <w:pStyle w:val="Tekstprzypisudolnego"/>
        <w:jc w:val="both"/>
      </w:pPr>
      <w:r w:rsidRPr="00401216">
        <w:rPr>
          <w:rStyle w:val="Odwoanieprzypisudolnego"/>
        </w:rPr>
        <w:footnoteRef/>
      </w:r>
      <w:r w:rsidRPr="00401216">
        <w:t xml:space="preserve"> Art. 12 ust.1 pkt 1 lit b, asystentem rodziny może być osoba, która posiada wykształcenie wyższe na dowolnym kierunku uzupełnione szkoleniem z zakresu pracy z dziećmi lub rodzina i udokumentuje co najmniej roczny staż pracy z dziećmi lub rodziną lub studiami podyplomowymi obejmującymi zakres programowy szkolenia określony na podstawie ust. 3 i udokumentuje co najmniej roczny staż pracy z dziećmi lub rodziną</w:t>
      </w:r>
    </w:p>
  </w:footnote>
  <w:footnote w:id="8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1216">
        <w:t xml:space="preserve">Akta kontroli s. </w:t>
      </w:r>
      <w:r>
        <w:t>76</w:t>
      </w:r>
      <w:r w:rsidRPr="00401216">
        <w:t>-</w:t>
      </w:r>
      <w:r>
        <w:t>86</w:t>
      </w:r>
    </w:p>
  </w:footnote>
  <w:footnote w:id="9">
    <w:p w:rsidR="00FB5A13" w:rsidRPr="005C4628" w:rsidRDefault="009C4DF6" w:rsidP="00FB5A13">
      <w:pPr>
        <w:pStyle w:val="Tekstprzypisudolnego"/>
      </w:pPr>
      <w:r w:rsidRPr="005C4628">
        <w:rPr>
          <w:rStyle w:val="Odwoanieprzypisudolnego"/>
        </w:rPr>
        <w:footnoteRef/>
      </w:r>
      <w:r w:rsidRPr="005C4628">
        <w:t xml:space="preserve"> Akta kontroli s. </w:t>
      </w:r>
      <w:r>
        <w:t>87</w:t>
      </w:r>
      <w:r w:rsidRPr="005C4628">
        <w:t>-</w:t>
      </w:r>
      <w:r>
        <w:t>95</w:t>
      </w:r>
    </w:p>
  </w:footnote>
  <w:footnote w:id="10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Akta kontroli s. 96-103</w:t>
      </w:r>
    </w:p>
  </w:footnote>
  <w:footnote w:id="11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1216">
        <w:t xml:space="preserve">Akta kontroli s. </w:t>
      </w:r>
      <w:r>
        <w:t>104</w:t>
      </w:r>
    </w:p>
  </w:footnote>
  <w:footnote w:id="12">
    <w:p w:rsidR="00FB5A13" w:rsidRPr="0022583D" w:rsidRDefault="009C4DF6" w:rsidP="00FB5A13">
      <w:pPr>
        <w:pStyle w:val="Tekstprzypisudolnego"/>
      </w:pPr>
      <w:r w:rsidRPr="0022583D">
        <w:rPr>
          <w:rStyle w:val="Odwoanieprzypisudolnego"/>
        </w:rPr>
        <w:footnoteRef/>
      </w:r>
      <w:r w:rsidRPr="0022583D">
        <w:t xml:space="preserve"> Akta kontroli s. 105-107</w:t>
      </w:r>
    </w:p>
  </w:footnote>
  <w:footnote w:id="13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83D">
        <w:t>Akta kontroli s. 10</w:t>
      </w:r>
      <w:r>
        <w:t>8</w:t>
      </w:r>
      <w:r w:rsidRPr="0022583D">
        <w:t>-10</w:t>
      </w:r>
      <w:r>
        <w:t>9</w:t>
      </w:r>
    </w:p>
  </w:footnote>
  <w:footnote w:id="14">
    <w:p w:rsidR="00FB5A13" w:rsidRPr="006F7EED" w:rsidRDefault="009C4DF6" w:rsidP="00FB5A13">
      <w:pPr>
        <w:suppressAutoHyphens w:val="0"/>
        <w:autoSpaceDE w:val="0"/>
        <w:autoSpaceDN w:val="0"/>
        <w:adjustRightInd w:val="0"/>
        <w:jc w:val="both"/>
      </w:pPr>
      <w:r w:rsidRPr="006F7EED">
        <w:rPr>
          <w:rStyle w:val="Odwoanieprzypisudolnego"/>
        </w:rPr>
        <w:footnoteRef/>
      </w:r>
      <w:r w:rsidRPr="006F7EED">
        <w:t xml:space="preserve"> </w:t>
      </w:r>
      <w:r w:rsidRPr="006F7EED">
        <w:rPr>
          <w:rFonts w:eastAsiaTheme="minorHAnsi"/>
          <w:kern w:val="0"/>
          <w:lang w:eastAsia="en-US"/>
        </w:rPr>
        <w:t>Art. 109 § 2 pkt 1 Kodeksu rodzinnego i opiekuńczego, sąd opiekuńczy może w szczególności zobowiązać</w:t>
      </w:r>
      <w:r>
        <w:rPr>
          <w:rFonts w:eastAsiaTheme="minorHAnsi"/>
          <w:kern w:val="0"/>
          <w:lang w:eastAsia="en-US"/>
        </w:rPr>
        <w:t xml:space="preserve"> </w:t>
      </w:r>
      <w:r w:rsidRPr="006F7EED">
        <w:rPr>
          <w:rFonts w:eastAsiaTheme="minorHAnsi"/>
          <w:kern w:val="0"/>
          <w:lang w:eastAsia="en-US"/>
        </w:rPr>
        <w:t>rodziców oraz małoletniego do określonego postępowania, w szczególności do pracy z asystentem rodziny,</w:t>
      </w:r>
      <w:r>
        <w:rPr>
          <w:rFonts w:eastAsiaTheme="minorHAnsi"/>
          <w:kern w:val="0"/>
          <w:lang w:eastAsia="en-US"/>
        </w:rPr>
        <w:t xml:space="preserve"> </w:t>
      </w:r>
      <w:r w:rsidRPr="006F7EED">
        <w:rPr>
          <w:rFonts w:eastAsiaTheme="minorHAnsi"/>
          <w:lang w:eastAsia="en-US"/>
        </w:rPr>
        <w:t>realizowania innych form pracy z rodziną (…).</w:t>
      </w:r>
    </w:p>
  </w:footnote>
  <w:footnote w:id="15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83D">
        <w:t>Akta kontroli s. 1</w:t>
      </w:r>
      <w:r>
        <w:t>10</w:t>
      </w:r>
      <w:r w:rsidRPr="0022583D">
        <w:t>-1</w:t>
      </w:r>
      <w:r>
        <w:t>81</w:t>
      </w:r>
    </w:p>
  </w:footnote>
  <w:footnote w:id="16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83D">
        <w:t>Akta kontroli s. 1</w:t>
      </w:r>
      <w:r>
        <w:t>82</w:t>
      </w:r>
      <w:r w:rsidRPr="0022583D">
        <w:t>-1</w:t>
      </w:r>
      <w:r>
        <w:t>99, 200-208, 209-213</w:t>
      </w:r>
    </w:p>
  </w:footnote>
  <w:footnote w:id="17">
    <w:p w:rsidR="00FB5A13" w:rsidRDefault="009C4DF6" w:rsidP="00FB5A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583D">
        <w:t xml:space="preserve">Akta kontroli s. </w:t>
      </w:r>
      <w:r>
        <w:t>215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9C4DF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0F2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3307"/>
    <w:multiLevelType w:val="hybridMultilevel"/>
    <w:tmpl w:val="8C540F8A"/>
    <w:lvl w:ilvl="0" w:tplc="14D22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AA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0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20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B3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901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02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0B7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7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0208"/>
    <w:multiLevelType w:val="hybridMultilevel"/>
    <w:tmpl w:val="F7D64FA6"/>
    <w:lvl w:ilvl="0" w:tplc="B5DC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2C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A05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68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5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8A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6A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F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6EF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3B2"/>
    <w:multiLevelType w:val="hybridMultilevel"/>
    <w:tmpl w:val="60B46FDA"/>
    <w:lvl w:ilvl="0" w:tplc="6484917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EB20E0DE">
      <w:start w:val="1"/>
      <w:numFmt w:val="lowerLetter"/>
      <w:lvlText w:val="%2."/>
      <w:lvlJc w:val="left"/>
      <w:pPr>
        <w:ind w:left="1800" w:hanging="360"/>
      </w:pPr>
    </w:lvl>
    <w:lvl w:ilvl="2" w:tplc="1E6C9D14">
      <w:start w:val="1"/>
      <w:numFmt w:val="lowerRoman"/>
      <w:lvlText w:val="%3."/>
      <w:lvlJc w:val="right"/>
      <w:pPr>
        <w:ind w:left="2520" w:hanging="180"/>
      </w:pPr>
    </w:lvl>
    <w:lvl w:ilvl="3" w:tplc="ADD2C232">
      <w:start w:val="1"/>
      <w:numFmt w:val="decimal"/>
      <w:lvlText w:val="%4."/>
      <w:lvlJc w:val="left"/>
      <w:pPr>
        <w:ind w:left="3240" w:hanging="360"/>
      </w:pPr>
    </w:lvl>
    <w:lvl w:ilvl="4" w:tplc="AA389692">
      <w:start w:val="1"/>
      <w:numFmt w:val="lowerLetter"/>
      <w:lvlText w:val="%5."/>
      <w:lvlJc w:val="left"/>
      <w:pPr>
        <w:ind w:left="3960" w:hanging="360"/>
      </w:pPr>
    </w:lvl>
    <w:lvl w:ilvl="5" w:tplc="D1A2BE18">
      <w:start w:val="1"/>
      <w:numFmt w:val="lowerRoman"/>
      <w:lvlText w:val="%6."/>
      <w:lvlJc w:val="right"/>
      <w:pPr>
        <w:ind w:left="4680" w:hanging="180"/>
      </w:pPr>
    </w:lvl>
    <w:lvl w:ilvl="6" w:tplc="31E6A4CE">
      <w:start w:val="1"/>
      <w:numFmt w:val="decimal"/>
      <w:lvlText w:val="%7."/>
      <w:lvlJc w:val="left"/>
      <w:pPr>
        <w:ind w:left="5400" w:hanging="360"/>
      </w:pPr>
    </w:lvl>
    <w:lvl w:ilvl="7" w:tplc="E4E24998">
      <w:start w:val="1"/>
      <w:numFmt w:val="lowerLetter"/>
      <w:lvlText w:val="%8."/>
      <w:lvlJc w:val="left"/>
      <w:pPr>
        <w:ind w:left="6120" w:hanging="360"/>
      </w:pPr>
    </w:lvl>
    <w:lvl w:ilvl="8" w:tplc="E10C43C2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32D77"/>
    <w:multiLevelType w:val="hybridMultilevel"/>
    <w:tmpl w:val="2CF04468"/>
    <w:lvl w:ilvl="0" w:tplc="7A720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8E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67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A1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48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9AA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3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09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8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257"/>
    <w:multiLevelType w:val="hybridMultilevel"/>
    <w:tmpl w:val="0EAC49F4"/>
    <w:lvl w:ilvl="0" w:tplc="5CD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C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052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EA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223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D0B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20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60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174B9"/>
    <w:multiLevelType w:val="hybridMultilevel"/>
    <w:tmpl w:val="0A5CB0F2"/>
    <w:lvl w:ilvl="0" w:tplc="A18AB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E61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A2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CD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EB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364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E8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06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F27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40D83"/>
    <w:multiLevelType w:val="hybridMultilevel"/>
    <w:tmpl w:val="03484620"/>
    <w:lvl w:ilvl="0" w:tplc="F6244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94EE1D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8DE6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C7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CBC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4AC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4D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CA4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CC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33D63"/>
    <w:multiLevelType w:val="hybridMultilevel"/>
    <w:tmpl w:val="8DA224F0"/>
    <w:lvl w:ilvl="0" w:tplc="8828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9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45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CF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87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48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B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0D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28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2859"/>
    <w:multiLevelType w:val="hybridMultilevel"/>
    <w:tmpl w:val="3B1C1F96"/>
    <w:lvl w:ilvl="0" w:tplc="2D662E36">
      <w:start w:val="1"/>
      <w:numFmt w:val="decimal"/>
      <w:lvlText w:val="%1)"/>
      <w:lvlJc w:val="left"/>
      <w:pPr>
        <w:ind w:left="720" w:hanging="360"/>
      </w:pPr>
    </w:lvl>
    <w:lvl w:ilvl="1" w:tplc="2A7E957E">
      <w:start w:val="1"/>
      <w:numFmt w:val="lowerLetter"/>
      <w:lvlText w:val="%2."/>
      <w:lvlJc w:val="left"/>
      <w:pPr>
        <w:ind w:left="1440" w:hanging="360"/>
      </w:pPr>
    </w:lvl>
    <w:lvl w:ilvl="2" w:tplc="91A03710">
      <w:start w:val="1"/>
      <w:numFmt w:val="lowerRoman"/>
      <w:lvlText w:val="%3."/>
      <w:lvlJc w:val="right"/>
      <w:pPr>
        <w:ind w:left="2160" w:hanging="180"/>
      </w:pPr>
    </w:lvl>
    <w:lvl w:ilvl="3" w:tplc="E652592E">
      <w:start w:val="1"/>
      <w:numFmt w:val="decimal"/>
      <w:lvlText w:val="%4."/>
      <w:lvlJc w:val="left"/>
      <w:pPr>
        <w:ind w:left="2880" w:hanging="360"/>
      </w:pPr>
    </w:lvl>
    <w:lvl w:ilvl="4" w:tplc="8EB64246">
      <w:start w:val="1"/>
      <w:numFmt w:val="lowerLetter"/>
      <w:lvlText w:val="%5."/>
      <w:lvlJc w:val="left"/>
      <w:pPr>
        <w:ind w:left="3600" w:hanging="360"/>
      </w:pPr>
    </w:lvl>
    <w:lvl w:ilvl="5" w:tplc="0B260FEC">
      <w:start w:val="1"/>
      <w:numFmt w:val="lowerRoman"/>
      <w:lvlText w:val="%6."/>
      <w:lvlJc w:val="right"/>
      <w:pPr>
        <w:ind w:left="4320" w:hanging="180"/>
      </w:pPr>
    </w:lvl>
    <w:lvl w:ilvl="6" w:tplc="4724B7F0">
      <w:start w:val="1"/>
      <w:numFmt w:val="decimal"/>
      <w:lvlText w:val="%7."/>
      <w:lvlJc w:val="left"/>
      <w:pPr>
        <w:ind w:left="5040" w:hanging="360"/>
      </w:pPr>
    </w:lvl>
    <w:lvl w:ilvl="7" w:tplc="238288EE">
      <w:start w:val="1"/>
      <w:numFmt w:val="lowerLetter"/>
      <w:lvlText w:val="%8."/>
      <w:lvlJc w:val="left"/>
      <w:pPr>
        <w:ind w:left="5760" w:hanging="360"/>
      </w:pPr>
    </w:lvl>
    <w:lvl w:ilvl="8" w:tplc="80AA61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BD"/>
    <w:rsid w:val="000F2441"/>
    <w:rsid w:val="00111706"/>
    <w:rsid w:val="002A0C05"/>
    <w:rsid w:val="002A1B37"/>
    <w:rsid w:val="004E4B0B"/>
    <w:rsid w:val="00633231"/>
    <w:rsid w:val="006831FB"/>
    <w:rsid w:val="00841D49"/>
    <w:rsid w:val="00887A8C"/>
    <w:rsid w:val="00973617"/>
    <w:rsid w:val="009C4DF6"/>
    <w:rsid w:val="00D138BD"/>
    <w:rsid w:val="00D51982"/>
    <w:rsid w:val="00F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F641-A090-4208-AA43-4E9CE7E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1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FB5A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5573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A7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A7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7B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hgkelc">
    <w:name w:val="hgkelc"/>
    <w:basedOn w:val="Domylnaczcionkaakapitu"/>
    <w:rsid w:val="002E2A7B"/>
  </w:style>
  <w:style w:type="paragraph" w:customStyle="1" w:styleId="Default">
    <w:name w:val="Default"/>
    <w:rsid w:val="003E0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4444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Justyna Brodzik</cp:lastModifiedBy>
  <cp:revision>2</cp:revision>
  <dcterms:created xsi:type="dcterms:W3CDTF">2023-11-09T07:06:00Z</dcterms:created>
  <dcterms:modified xsi:type="dcterms:W3CDTF">2023-11-09T07:06:00Z</dcterms:modified>
</cp:coreProperties>
</file>