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CCFF" w14:textId="77777777" w:rsidR="00CE18F6" w:rsidRPr="00F44D67" w:rsidRDefault="00CE18F6" w:rsidP="00F44D67">
      <w:pPr>
        <w:spacing w:before="120" w:line="360" w:lineRule="auto"/>
        <w:jc w:val="both"/>
      </w:pPr>
      <w:bookmarkStart w:id="0" w:name="_GoBack"/>
      <w:bookmarkEnd w:id="0"/>
    </w:p>
    <w:p w14:paraId="532610AD" w14:textId="77777777" w:rsidR="00665227" w:rsidRPr="00F44D67" w:rsidRDefault="00665227" w:rsidP="00F44D67">
      <w:pPr>
        <w:widowControl/>
        <w:suppressAutoHyphens w:val="0"/>
        <w:spacing w:line="360" w:lineRule="auto"/>
        <w:jc w:val="center"/>
        <w:rPr>
          <w:b/>
          <w:spacing w:val="120"/>
        </w:rPr>
      </w:pPr>
      <w:r w:rsidRPr="00F44D67">
        <w:rPr>
          <w:b/>
          <w:spacing w:val="120"/>
        </w:rPr>
        <w:t>ZAPYTANIE OFERTOWE</w:t>
      </w:r>
    </w:p>
    <w:p w14:paraId="765AA5F8" w14:textId="77777777" w:rsidR="00E6255E" w:rsidRPr="00F44D67" w:rsidRDefault="00E6255E" w:rsidP="00F44D67">
      <w:pPr>
        <w:spacing w:before="120" w:line="360" w:lineRule="auto"/>
        <w:jc w:val="both"/>
      </w:pPr>
    </w:p>
    <w:p w14:paraId="0E9E153B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Zamawiający</w:t>
      </w:r>
    </w:p>
    <w:p w14:paraId="61A12EE8" w14:textId="77777777" w:rsidR="00665227" w:rsidRPr="00F44D67" w:rsidRDefault="00665227" w:rsidP="00F44D67">
      <w:pPr>
        <w:pStyle w:val="Akapitzlist"/>
        <w:spacing w:line="360" w:lineRule="auto"/>
        <w:ind w:left="568" w:hanging="284"/>
        <w:contextualSpacing w:val="0"/>
      </w:pPr>
      <w:r w:rsidRPr="00F44D67">
        <w:t>Mazowiecki Urząd Wojewódzki w Warszawie</w:t>
      </w:r>
    </w:p>
    <w:p w14:paraId="7F915624" w14:textId="77777777" w:rsidR="00665227" w:rsidRPr="00F44D67" w:rsidRDefault="00665227" w:rsidP="00F44D67">
      <w:pPr>
        <w:pStyle w:val="Akapitzlist"/>
        <w:spacing w:line="360" w:lineRule="auto"/>
        <w:ind w:left="568" w:hanging="284"/>
        <w:contextualSpacing w:val="0"/>
      </w:pPr>
      <w:r w:rsidRPr="00F44D67">
        <w:t>Biuro Obsługi Urzędu</w:t>
      </w:r>
    </w:p>
    <w:p w14:paraId="05A29772" w14:textId="77777777" w:rsidR="00665227" w:rsidRPr="00F44D67" w:rsidRDefault="00665227" w:rsidP="00F44D67">
      <w:pPr>
        <w:pStyle w:val="Akapitzlist"/>
        <w:spacing w:line="360" w:lineRule="auto"/>
        <w:ind w:left="568" w:hanging="284"/>
        <w:contextualSpacing w:val="0"/>
      </w:pPr>
      <w:r w:rsidRPr="00F44D67">
        <w:t>00-950 Warszawa, pl. Bankowy 3/5</w:t>
      </w:r>
    </w:p>
    <w:p w14:paraId="4998A756" w14:textId="77777777" w:rsidR="00D82EBA" w:rsidRPr="00F44D67" w:rsidRDefault="00D82EBA" w:rsidP="00F44D67">
      <w:pPr>
        <w:spacing w:line="360" w:lineRule="auto"/>
        <w:ind w:left="426" w:hanging="142"/>
        <w:rPr>
          <w:color w:val="0070C0"/>
          <w:u w:val="single"/>
        </w:rPr>
      </w:pPr>
      <w:r w:rsidRPr="00F44D67">
        <w:rPr>
          <w:color w:val="0070C0"/>
          <w:u w:val="single"/>
        </w:rPr>
        <w:t>www.gov.pl/web/uw-mazowiecki</w:t>
      </w:r>
    </w:p>
    <w:p w14:paraId="00586D8E" w14:textId="77777777" w:rsidR="00D82EBA" w:rsidRPr="00F44D67" w:rsidRDefault="00D82EBA" w:rsidP="00F44D67">
      <w:pPr>
        <w:pStyle w:val="Akapitzlist"/>
        <w:spacing w:line="360" w:lineRule="auto"/>
        <w:ind w:left="568" w:hanging="284"/>
        <w:contextualSpacing w:val="0"/>
      </w:pPr>
    </w:p>
    <w:p w14:paraId="5B6F95DC" w14:textId="77777777" w:rsidR="00665227" w:rsidRPr="00F44D67" w:rsidRDefault="00D55745" w:rsidP="00F44D67">
      <w:pPr>
        <w:pStyle w:val="Akapitzlist"/>
        <w:spacing w:line="360" w:lineRule="auto"/>
        <w:ind w:left="284"/>
        <w:contextualSpacing w:val="0"/>
        <w:rPr>
          <w:b/>
          <w:color w:val="0D0D0D" w:themeColor="text1" w:themeTint="F2"/>
        </w:rPr>
      </w:pPr>
      <w:r w:rsidRPr="00F44D67">
        <w:rPr>
          <w:b/>
          <w:color w:val="0D0D0D" w:themeColor="text1" w:themeTint="F2"/>
        </w:rPr>
        <w:t>BOU-</w:t>
      </w:r>
      <w:r w:rsidR="002152A4" w:rsidRPr="00F44D67">
        <w:rPr>
          <w:b/>
          <w:color w:val="0D0D0D" w:themeColor="text1" w:themeTint="F2"/>
        </w:rPr>
        <w:t>VI</w:t>
      </w:r>
      <w:r w:rsidRPr="00F44D67">
        <w:rPr>
          <w:b/>
          <w:color w:val="0D0D0D" w:themeColor="text1" w:themeTint="F2"/>
        </w:rPr>
        <w:t>II.25</w:t>
      </w:r>
      <w:r w:rsidR="00851D18">
        <w:rPr>
          <w:b/>
          <w:color w:val="0D0D0D" w:themeColor="text1" w:themeTint="F2"/>
        </w:rPr>
        <w:t>00</w:t>
      </w:r>
      <w:r w:rsidRPr="00F44D67">
        <w:rPr>
          <w:b/>
          <w:color w:val="0D0D0D" w:themeColor="text1" w:themeTint="F2"/>
        </w:rPr>
        <w:t>.</w:t>
      </w:r>
      <w:r w:rsidR="00DD3382" w:rsidRPr="00F44D67">
        <w:rPr>
          <w:b/>
          <w:color w:val="0D0D0D" w:themeColor="text1" w:themeTint="F2"/>
        </w:rPr>
        <w:t>7</w:t>
      </w:r>
      <w:r w:rsidRPr="00F44D67">
        <w:rPr>
          <w:b/>
          <w:color w:val="0D0D0D" w:themeColor="text1" w:themeTint="F2"/>
        </w:rPr>
        <w:t>.2023</w:t>
      </w:r>
    </w:p>
    <w:p w14:paraId="62D4F861" w14:textId="77777777" w:rsidR="00D55745" w:rsidRPr="00F44D67" w:rsidRDefault="00D55745" w:rsidP="00F44D67">
      <w:pPr>
        <w:pStyle w:val="Akapitzlist"/>
        <w:spacing w:line="360" w:lineRule="auto"/>
        <w:ind w:left="284"/>
        <w:contextualSpacing w:val="0"/>
        <w:rPr>
          <w:b/>
        </w:rPr>
      </w:pPr>
    </w:p>
    <w:p w14:paraId="1F499933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Przedmiot zapytania ofertowego:</w:t>
      </w:r>
    </w:p>
    <w:p w14:paraId="65870BF2" w14:textId="17AB1CCE" w:rsidR="00AC7B77" w:rsidRDefault="00BC7EFF" w:rsidP="00F44D6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1" w:name="_Hlk150415618"/>
      <w:r w:rsidRPr="00F44D67">
        <w:rPr>
          <w:rFonts w:eastAsiaTheme="minorHAnsi"/>
          <w:lang w:eastAsia="en-US"/>
        </w:rPr>
        <w:t xml:space="preserve">Przedmiotem zamówienia jest </w:t>
      </w:r>
      <w:bookmarkStart w:id="2" w:name="_Hlk146536669"/>
      <w:r w:rsidRPr="00F44D67">
        <w:rPr>
          <w:rFonts w:eastAsiaTheme="minorHAnsi"/>
          <w:lang w:eastAsia="en-US"/>
        </w:rPr>
        <w:t xml:space="preserve">opracowanie </w:t>
      </w:r>
      <w:r w:rsidR="00136B3B">
        <w:rPr>
          <w:rFonts w:eastAsiaTheme="minorHAnsi"/>
          <w:lang w:eastAsia="en-US"/>
        </w:rPr>
        <w:t>audytu</w:t>
      </w:r>
      <w:r w:rsidRPr="00F44D67">
        <w:rPr>
          <w:rFonts w:eastAsiaTheme="minorHAnsi"/>
          <w:lang w:eastAsia="en-US"/>
        </w:rPr>
        <w:t xml:space="preserve"> </w:t>
      </w:r>
      <w:r w:rsidR="00835963">
        <w:rPr>
          <w:rFonts w:eastAsiaTheme="minorHAnsi"/>
          <w:lang w:eastAsia="en-US"/>
        </w:rPr>
        <w:t>w zakresie dokonania</w:t>
      </w:r>
      <w:r w:rsidR="00AC7B77">
        <w:rPr>
          <w:rFonts w:eastAsiaTheme="minorHAnsi"/>
          <w:lang w:eastAsia="en-US"/>
        </w:rPr>
        <w:t xml:space="preserve"> oceny instalacji elektrycznej</w:t>
      </w:r>
      <w:r w:rsidR="002D4A2D">
        <w:rPr>
          <w:rFonts w:eastAsiaTheme="minorHAnsi"/>
          <w:lang w:eastAsia="en-US"/>
        </w:rPr>
        <w:t>,</w:t>
      </w:r>
      <w:r w:rsidR="00AC7B77">
        <w:rPr>
          <w:rFonts w:eastAsiaTheme="minorHAnsi"/>
          <w:lang w:eastAsia="en-US"/>
        </w:rPr>
        <w:t xml:space="preserve"> a także wskazanie miejsc na wykonanie stanowisk postojowych uwzględniając dopuszczalność przyłączenia do istniejącej instalacji punktów ładowania samochodów elektrycznych na terenie kompleksu budynków przy pl. Bankowym 3/5 w Warszawie</w:t>
      </w:r>
      <w:r w:rsidR="005611E6">
        <w:rPr>
          <w:rFonts w:eastAsiaTheme="minorHAnsi"/>
          <w:lang w:eastAsia="en-US"/>
        </w:rPr>
        <w:t xml:space="preserve"> w ramach zadania inwestycyjnego pn. „</w:t>
      </w:r>
      <w:r w:rsidR="00243DC7">
        <w:rPr>
          <w:rFonts w:eastAsiaTheme="minorHAnsi"/>
          <w:lang w:eastAsia="en-US"/>
        </w:rPr>
        <w:t>Modernizacja obiektów użytkowanych przez Mazowiecki Urząd Wojewódzki</w:t>
      </w:r>
      <w:r w:rsidR="005611E6">
        <w:rPr>
          <w:rFonts w:eastAsiaTheme="minorHAnsi"/>
          <w:lang w:eastAsia="en-US"/>
        </w:rPr>
        <w:t>”</w:t>
      </w:r>
      <w:r w:rsidR="00AC7B77">
        <w:rPr>
          <w:rFonts w:eastAsiaTheme="minorHAnsi"/>
          <w:lang w:eastAsia="en-US"/>
        </w:rPr>
        <w:t>.</w:t>
      </w:r>
    </w:p>
    <w:bookmarkEnd w:id="1"/>
    <w:bookmarkEnd w:id="2"/>
    <w:p w14:paraId="08E23BA1" w14:textId="77777777" w:rsidR="002D7E26" w:rsidRDefault="002D7E26" w:rsidP="002D7E2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6A163480" w14:textId="77777777" w:rsidR="00727292" w:rsidRPr="00727292" w:rsidRDefault="002D7E26" w:rsidP="007272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7A4C">
        <w:rPr>
          <w:b/>
          <w:bCs/>
          <w:color w:val="000000"/>
        </w:rPr>
        <w:t>Dane o obiekcie</w:t>
      </w:r>
      <w:r w:rsidR="002C04C2">
        <w:rPr>
          <w:color w:val="000000"/>
        </w:rPr>
        <w:t xml:space="preserve">: Kompleks budynków </w:t>
      </w:r>
      <w:r w:rsidR="00BC0EB2">
        <w:rPr>
          <w:color w:val="000000"/>
        </w:rPr>
        <w:t>zabytkowych</w:t>
      </w:r>
      <w:r w:rsidR="00C07A4C" w:rsidRPr="00C07A4C">
        <w:rPr>
          <w:color w:val="000000"/>
        </w:rPr>
        <w:t>, wpisan</w:t>
      </w:r>
      <w:r w:rsidR="00BC0EB2">
        <w:rPr>
          <w:color w:val="000000"/>
        </w:rPr>
        <w:t>ych</w:t>
      </w:r>
      <w:r w:rsidR="00C07A4C" w:rsidRPr="00C07A4C">
        <w:rPr>
          <w:color w:val="000000"/>
        </w:rPr>
        <w:t xml:space="preserve"> do rejestru zabytków pod numerami 468 i 469/1 </w:t>
      </w:r>
      <w:r w:rsidR="00C07A4C">
        <w:rPr>
          <w:color w:val="000000"/>
        </w:rPr>
        <w:t>zgodnie z decyzjami z dnia 01 lipca 1965 roku</w:t>
      </w:r>
      <w:r w:rsidR="00727292">
        <w:rPr>
          <w:color w:val="000000"/>
        </w:rPr>
        <w:t xml:space="preserve">. </w:t>
      </w:r>
      <w:r w:rsidR="00727292" w:rsidRPr="00727292">
        <w:rPr>
          <w:color w:val="000000"/>
        </w:rPr>
        <w:t>Teren inwestycji obejmuje działkę o numerze ewidencyjnym: 5</w:t>
      </w:r>
      <w:r w:rsidR="00727292">
        <w:rPr>
          <w:color w:val="000000"/>
        </w:rPr>
        <w:t>6/3</w:t>
      </w:r>
      <w:r w:rsidR="00727292" w:rsidRPr="00727292">
        <w:rPr>
          <w:color w:val="000000"/>
        </w:rPr>
        <w:t xml:space="preserve"> z obrębu </w:t>
      </w:r>
      <w:r w:rsidR="00727292">
        <w:rPr>
          <w:color w:val="000000"/>
        </w:rPr>
        <w:t>5</w:t>
      </w:r>
      <w:r w:rsidR="00727292" w:rsidRPr="00727292">
        <w:rPr>
          <w:color w:val="000000"/>
        </w:rPr>
        <w:t>-</w:t>
      </w:r>
      <w:r w:rsidR="00727292">
        <w:rPr>
          <w:color w:val="000000"/>
        </w:rPr>
        <w:t>03</w:t>
      </w:r>
      <w:r w:rsidR="00727292" w:rsidRPr="00727292">
        <w:rPr>
          <w:color w:val="000000"/>
        </w:rPr>
        <w:t>-0</w:t>
      </w:r>
      <w:r w:rsidR="00727292">
        <w:rPr>
          <w:color w:val="000000"/>
        </w:rPr>
        <w:t>1</w:t>
      </w:r>
      <w:r w:rsidR="00727292" w:rsidRPr="00727292">
        <w:rPr>
          <w:color w:val="000000"/>
        </w:rPr>
        <w:t xml:space="preserve"> znajdującą się w Warszawie przy</w:t>
      </w:r>
      <w:r w:rsidR="00727292">
        <w:rPr>
          <w:color w:val="000000"/>
        </w:rPr>
        <w:t xml:space="preserve"> pl. Bankowy 3/5</w:t>
      </w:r>
      <w:r w:rsidR="00727292" w:rsidRPr="00727292">
        <w:rPr>
          <w:color w:val="000000"/>
        </w:rPr>
        <w:t>.</w:t>
      </w:r>
    </w:p>
    <w:p w14:paraId="70E9085C" w14:textId="77777777" w:rsidR="00BC7EFF" w:rsidRPr="00F44D67" w:rsidRDefault="00BC7EFF" w:rsidP="00F44D6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36F2A6E9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Kryteria oceny ofert</w:t>
      </w:r>
    </w:p>
    <w:p w14:paraId="15FA0B4B" w14:textId="77777777" w:rsidR="00665227" w:rsidRPr="00F44D67" w:rsidRDefault="00665227" w:rsidP="00F44D67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</w:pPr>
      <w:r w:rsidRPr="00F44D67">
        <w:t xml:space="preserve">cena – 100% </w:t>
      </w:r>
    </w:p>
    <w:p w14:paraId="348FFD23" w14:textId="77777777" w:rsidR="00665227" w:rsidRPr="008B4E13" w:rsidRDefault="00665227" w:rsidP="008B4E13">
      <w:pPr>
        <w:spacing w:line="360" w:lineRule="auto"/>
        <w:rPr>
          <w:b/>
        </w:rPr>
      </w:pPr>
    </w:p>
    <w:p w14:paraId="12EEE6BC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 xml:space="preserve">Warunki realizacji zamówienia </w:t>
      </w:r>
    </w:p>
    <w:p w14:paraId="7216648E" w14:textId="77777777" w:rsidR="00665227" w:rsidRPr="00F44D67" w:rsidRDefault="00665227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contextualSpacing w:val="0"/>
        <w:rPr>
          <w:b/>
        </w:rPr>
      </w:pPr>
      <w:r w:rsidRPr="00F44D67">
        <w:rPr>
          <w:b/>
        </w:rPr>
        <w:t>termin realizacji zamówienia</w:t>
      </w:r>
    </w:p>
    <w:p w14:paraId="601C8682" w14:textId="77777777" w:rsidR="00F44D67" w:rsidRDefault="009B176B" w:rsidP="00F04CF4">
      <w:pPr>
        <w:pStyle w:val="Akapitzlist"/>
        <w:spacing w:line="360" w:lineRule="auto"/>
        <w:ind w:left="567" w:hanging="567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Termin realizacji zamówienia:</w:t>
      </w:r>
      <w:r w:rsidR="002152A4" w:rsidRPr="00F44D67">
        <w:rPr>
          <w:color w:val="0D0D0D" w:themeColor="text1" w:themeTint="F2"/>
        </w:rPr>
        <w:t xml:space="preserve"> </w:t>
      </w:r>
      <w:r w:rsidR="00851D18" w:rsidRPr="00851D18">
        <w:rPr>
          <w:color w:val="000000" w:themeColor="text1"/>
        </w:rPr>
        <w:t xml:space="preserve">do </w:t>
      </w:r>
      <w:r w:rsidR="00803E5B">
        <w:rPr>
          <w:color w:val="000000" w:themeColor="text1"/>
        </w:rPr>
        <w:t>20</w:t>
      </w:r>
      <w:r w:rsidR="00851D18" w:rsidRPr="00851D18">
        <w:rPr>
          <w:color w:val="000000" w:themeColor="text1"/>
        </w:rPr>
        <w:t xml:space="preserve"> grudnia 2023 r.</w:t>
      </w:r>
      <w:r w:rsidRPr="00851D18">
        <w:rPr>
          <w:color w:val="000000" w:themeColor="text1"/>
        </w:rPr>
        <w:t xml:space="preserve"> </w:t>
      </w:r>
    </w:p>
    <w:p w14:paraId="41610ADC" w14:textId="77777777" w:rsidR="00665227" w:rsidRPr="00F44D67" w:rsidRDefault="00665227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contextualSpacing w:val="0"/>
        <w:rPr>
          <w:b/>
        </w:rPr>
      </w:pPr>
      <w:r w:rsidRPr="00F44D67">
        <w:rPr>
          <w:b/>
        </w:rPr>
        <w:t>zakres świadczenia usługi</w:t>
      </w:r>
      <w:r w:rsidR="005611E6">
        <w:rPr>
          <w:b/>
        </w:rPr>
        <w:t xml:space="preserve"> oraz opracowanie powinno zawierać</w:t>
      </w:r>
      <w:r w:rsidR="008B4E13">
        <w:rPr>
          <w:b/>
        </w:rPr>
        <w:t>:</w:t>
      </w:r>
    </w:p>
    <w:p w14:paraId="42EA6766" w14:textId="77777777" w:rsidR="00A4596B" w:rsidRDefault="008B4E13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color w:val="0D0D0D" w:themeColor="text1" w:themeTint="F2"/>
        </w:rPr>
      </w:pPr>
      <w:r w:rsidRPr="008B4E13">
        <w:rPr>
          <w:color w:val="0D0D0D" w:themeColor="text1" w:themeTint="F2"/>
        </w:rPr>
        <w:t xml:space="preserve">optymalny dobór stacji ładowania </w:t>
      </w:r>
      <w:r>
        <w:rPr>
          <w:color w:val="0D0D0D" w:themeColor="text1" w:themeTint="F2"/>
        </w:rPr>
        <w:t>pojazdów</w:t>
      </w:r>
      <w:r w:rsidRPr="008B4E13">
        <w:rPr>
          <w:color w:val="0D0D0D" w:themeColor="text1" w:themeTint="F2"/>
        </w:rPr>
        <w:t xml:space="preserve"> elektrycznych uwzgledniający posiadaną przez Zamawiającego infrastrukturę techniczną</w:t>
      </w:r>
      <w:r>
        <w:rPr>
          <w:color w:val="0D0D0D" w:themeColor="text1" w:themeTint="F2"/>
        </w:rPr>
        <w:t>, zalecenia funkcjonalne oraz środki finansowe;</w:t>
      </w:r>
    </w:p>
    <w:p w14:paraId="358D86DA" w14:textId="77777777" w:rsidR="008B4E13" w:rsidRPr="008B4E13" w:rsidRDefault="00F04CF4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zalecenia funkcjonalne:</w:t>
      </w:r>
    </w:p>
    <w:p w14:paraId="117B2806" w14:textId="6F6DBB6A" w:rsidR="00A4596B" w:rsidRPr="009B176B" w:rsidRDefault="00D55F89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 xml:space="preserve">- </w:t>
      </w:r>
      <w:r w:rsidR="006747A4" w:rsidRPr="009B176B">
        <w:rPr>
          <w:color w:val="0D0D0D" w:themeColor="text1" w:themeTint="F2"/>
        </w:rPr>
        <w:t>mus</w:t>
      </w:r>
      <w:r w:rsidRPr="009B176B">
        <w:rPr>
          <w:color w:val="0D0D0D" w:themeColor="text1" w:themeTint="F2"/>
        </w:rPr>
        <w:t>i</w:t>
      </w:r>
      <w:r w:rsidR="006747A4" w:rsidRPr="009B176B">
        <w:rPr>
          <w:color w:val="0D0D0D" w:themeColor="text1" w:themeTint="F2"/>
        </w:rPr>
        <w:t xml:space="preserve"> </w:t>
      </w:r>
      <w:r w:rsidR="00A4596B" w:rsidRPr="009B176B">
        <w:rPr>
          <w:color w:val="0D0D0D" w:themeColor="text1" w:themeTint="F2"/>
        </w:rPr>
        <w:t>uwzględni</w:t>
      </w:r>
      <w:r w:rsidR="006747A4" w:rsidRPr="009B176B">
        <w:rPr>
          <w:color w:val="0D0D0D" w:themeColor="text1" w:themeTint="F2"/>
        </w:rPr>
        <w:t>ać</w:t>
      </w:r>
      <w:r w:rsidR="00A4596B" w:rsidRPr="009B176B">
        <w:rPr>
          <w:color w:val="0D0D0D" w:themeColor="text1" w:themeTint="F2"/>
        </w:rPr>
        <w:t xml:space="preserve"> możliwości </w:t>
      </w:r>
      <w:r w:rsidR="00F04CF4">
        <w:rPr>
          <w:color w:val="0D0D0D" w:themeColor="text1" w:themeTint="F2"/>
        </w:rPr>
        <w:t>ładowania 6 samochodów</w:t>
      </w:r>
      <w:r w:rsidR="006747A4" w:rsidRPr="009B176B">
        <w:rPr>
          <w:color w:val="0D0D0D" w:themeColor="text1" w:themeTint="F2"/>
        </w:rPr>
        <w:t xml:space="preserve"> w </w:t>
      </w:r>
      <w:r w:rsidR="002C04C2">
        <w:rPr>
          <w:color w:val="0D0D0D" w:themeColor="text1" w:themeTint="F2"/>
        </w:rPr>
        <w:t xml:space="preserve">tym samym </w:t>
      </w:r>
      <w:r w:rsidR="006747A4" w:rsidRPr="009B176B">
        <w:rPr>
          <w:color w:val="0D0D0D" w:themeColor="text1" w:themeTint="F2"/>
        </w:rPr>
        <w:t>czasie</w:t>
      </w:r>
      <w:r w:rsidRPr="009B176B">
        <w:rPr>
          <w:color w:val="0D0D0D" w:themeColor="text1" w:themeTint="F2"/>
        </w:rPr>
        <w:t xml:space="preserve">, </w:t>
      </w:r>
    </w:p>
    <w:p w14:paraId="3CBB24F4" w14:textId="77777777" w:rsidR="00A4596B" w:rsidRPr="009B176B" w:rsidRDefault="00D55F89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 xml:space="preserve"> - s</w:t>
      </w:r>
      <w:r w:rsidR="00A4596B" w:rsidRPr="009B176B">
        <w:rPr>
          <w:color w:val="0D0D0D" w:themeColor="text1" w:themeTint="F2"/>
        </w:rPr>
        <w:t>tacje powinny być wyposażone w czytnik kart</w:t>
      </w:r>
      <w:r w:rsidR="00281F48" w:rsidRPr="009B176B">
        <w:rPr>
          <w:color w:val="0D0D0D" w:themeColor="text1" w:themeTint="F2"/>
        </w:rPr>
        <w:t>, posiadać wskaźnik LED odzwierciedlający stan procesu ładowania</w:t>
      </w:r>
      <w:r w:rsidRPr="009B176B">
        <w:rPr>
          <w:color w:val="0D0D0D" w:themeColor="text1" w:themeTint="F2"/>
        </w:rPr>
        <w:t xml:space="preserve">, </w:t>
      </w:r>
    </w:p>
    <w:p w14:paraId="72857603" w14:textId="77777777" w:rsidR="006747A4" w:rsidRPr="009B176B" w:rsidRDefault="00D55F89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>- k</w:t>
      </w:r>
      <w:r w:rsidR="006747A4" w:rsidRPr="009B176B">
        <w:rPr>
          <w:color w:val="0D0D0D" w:themeColor="text1" w:themeTint="F2"/>
        </w:rPr>
        <w:t xml:space="preserve">ażda stacja musi być </w:t>
      </w:r>
      <w:r w:rsidR="0038001B" w:rsidRPr="009B176B">
        <w:rPr>
          <w:color w:val="0D0D0D" w:themeColor="text1" w:themeTint="F2"/>
        </w:rPr>
        <w:t xml:space="preserve">wykonana </w:t>
      </w:r>
      <w:r w:rsidR="006747A4" w:rsidRPr="009B176B">
        <w:rPr>
          <w:color w:val="0D0D0D" w:themeColor="text1" w:themeTint="F2"/>
        </w:rPr>
        <w:t>w formie wolnostojącego słupka z samonośnym fundamentem</w:t>
      </w:r>
      <w:r w:rsidR="00F04CF4">
        <w:rPr>
          <w:color w:val="0D0D0D" w:themeColor="text1" w:themeTint="F2"/>
        </w:rPr>
        <w:t>,</w:t>
      </w:r>
    </w:p>
    <w:p w14:paraId="050D34F9" w14:textId="77777777" w:rsidR="008957BD" w:rsidRPr="009B176B" w:rsidRDefault="008957BD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5611E6">
        <w:rPr>
          <w:color w:val="0D0D0D" w:themeColor="text1" w:themeTint="F2"/>
        </w:rPr>
        <w:t xml:space="preserve">- w przypadku konieczności </w:t>
      </w:r>
      <w:r w:rsidR="00AC7B77" w:rsidRPr="005611E6">
        <w:rPr>
          <w:color w:val="0D0D0D" w:themeColor="text1" w:themeTint="F2"/>
        </w:rPr>
        <w:t>przebudowy</w:t>
      </w:r>
      <w:r w:rsidRPr="005611E6">
        <w:rPr>
          <w:color w:val="0D0D0D" w:themeColor="text1" w:themeTint="F2"/>
        </w:rPr>
        <w:t xml:space="preserve"> nawierzchni </w:t>
      </w:r>
      <w:r w:rsidR="003101B1" w:rsidRPr="005611E6">
        <w:rPr>
          <w:color w:val="0D0D0D" w:themeColor="text1" w:themeTint="F2"/>
        </w:rPr>
        <w:t>pod nowo tworzone miejsca postojowe dla samochodów elektrycznych</w:t>
      </w:r>
      <w:r w:rsidR="00AC7B77" w:rsidRPr="005611E6">
        <w:rPr>
          <w:color w:val="0D0D0D" w:themeColor="text1" w:themeTint="F2"/>
        </w:rPr>
        <w:t xml:space="preserve"> należy uwzględnić w kosztach realizacji</w:t>
      </w:r>
      <w:r w:rsidR="005611E6" w:rsidRPr="005611E6">
        <w:rPr>
          <w:color w:val="0D0D0D" w:themeColor="text1" w:themeTint="F2"/>
        </w:rPr>
        <w:t xml:space="preserve"> zadania związanego z budową stacji do ładowania samochodów elektrycznych</w:t>
      </w:r>
      <w:r w:rsidRPr="005611E6">
        <w:rPr>
          <w:color w:val="0D0D0D" w:themeColor="text1" w:themeTint="F2"/>
        </w:rPr>
        <w:t>,</w:t>
      </w:r>
      <w:r w:rsidRPr="009B176B">
        <w:rPr>
          <w:color w:val="0D0D0D" w:themeColor="text1" w:themeTint="F2"/>
        </w:rPr>
        <w:t xml:space="preserve"> </w:t>
      </w:r>
    </w:p>
    <w:p w14:paraId="66B5ECE0" w14:textId="77777777" w:rsidR="005611E6" w:rsidRDefault="005611E6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moc przyłączeniową budynku, która może zostać wykorzystana na potrzeby funkcjonowania stacji ładowania,</w:t>
      </w:r>
    </w:p>
    <w:p w14:paraId="6C4D44F5" w14:textId="77777777" w:rsidR="005611E6" w:rsidRDefault="005611E6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punktu w instalacji elektrycznej, w których przyłączenie stacji ładowania jest dopuszczalne, oraz parametry tego punktu, w tym maksymalną moc stacji ładowania, która może być przyłączona do instalacji elektrycznej,</w:t>
      </w:r>
    </w:p>
    <w:p w14:paraId="6B5B674F" w14:textId="77777777" w:rsidR="005611E6" w:rsidRDefault="005611E6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rozwiązania budowlane oraz techniczno-instalacyjne, jakie powinny być przyjęte przy instalacji stacji ładowania, w tym wymagania dotyczące wyrobów zastosowanych do instalacji tej stacji,</w:t>
      </w:r>
    </w:p>
    <w:p w14:paraId="2C9728BA" w14:textId="77777777" w:rsidR="009A05BF" w:rsidRPr="009A05BF" w:rsidRDefault="005611E6" w:rsidP="009A05BF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warunki </w:t>
      </w:r>
      <w:r w:rsidR="009A05BF">
        <w:rPr>
          <w:color w:val="0D0D0D" w:themeColor="text1" w:themeTint="F2"/>
        </w:rPr>
        <w:t>niezbędne</w:t>
      </w:r>
      <w:r>
        <w:rPr>
          <w:color w:val="0D0D0D" w:themeColor="text1" w:themeTint="F2"/>
        </w:rPr>
        <w:t xml:space="preserve"> do bezpiecznej eksploatacji stacji ładowania, wymagania, jakie powinny być spełnione w zakresie bezpieczeństwa pożarowego w związku z zainstalowaniem stacji ładowania,</w:t>
      </w:r>
    </w:p>
    <w:p w14:paraId="3E02381E" w14:textId="77777777" w:rsidR="005611E6" w:rsidRPr="009A05BF" w:rsidRDefault="007F0983" w:rsidP="009A05BF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>wy</w:t>
      </w:r>
      <w:r w:rsidR="003101B1" w:rsidRPr="009B176B">
        <w:rPr>
          <w:color w:val="0D0D0D" w:themeColor="text1" w:themeTint="F2"/>
        </w:rPr>
        <w:t>dzieleni</w:t>
      </w:r>
      <w:r w:rsidR="008E4DD0" w:rsidRPr="009B176B">
        <w:rPr>
          <w:color w:val="0D0D0D" w:themeColor="text1" w:themeTint="F2"/>
        </w:rPr>
        <w:t>a</w:t>
      </w:r>
      <w:r w:rsidRPr="009B176B">
        <w:rPr>
          <w:color w:val="0D0D0D" w:themeColor="text1" w:themeTint="F2"/>
        </w:rPr>
        <w:t xml:space="preserve"> </w:t>
      </w:r>
      <w:r w:rsidR="008957BD" w:rsidRPr="009B176B">
        <w:rPr>
          <w:color w:val="0D0D0D" w:themeColor="text1" w:themeTint="F2"/>
        </w:rPr>
        <w:t>najkorzystniej</w:t>
      </w:r>
      <w:r w:rsidRPr="009B176B">
        <w:rPr>
          <w:color w:val="0D0D0D" w:themeColor="text1" w:themeTint="F2"/>
        </w:rPr>
        <w:t>szych</w:t>
      </w:r>
      <w:r w:rsidR="008957BD" w:rsidRPr="009B176B">
        <w:rPr>
          <w:color w:val="0D0D0D" w:themeColor="text1" w:themeTint="F2"/>
        </w:rPr>
        <w:t xml:space="preserve"> lokalizacji miejsc postojowych w oparciu o weryfikację przyłącza energii elektrycznej, możliwości rozdzielnic</w:t>
      </w:r>
      <w:r w:rsidRPr="009B176B">
        <w:rPr>
          <w:color w:val="0D0D0D" w:themeColor="text1" w:themeTint="F2"/>
        </w:rPr>
        <w:t xml:space="preserve"> oraz warunki przestrzenne dostoswane do przetrzeb realizacji zamówienia,</w:t>
      </w:r>
    </w:p>
    <w:p w14:paraId="762FBADA" w14:textId="77777777" w:rsidR="008B4E13" w:rsidRDefault="008B4E13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opracowany audyt musi być zgodny </w:t>
      </w:r>
      <w:r w:rsidRPr="009B176B">
        <w:rPr>
          <w:color w:val="0D0D0D" w:themeColor="text1" w:themeTint="F2"/>
        </w:rPr>
        <w:t>ze wszystkimi normami i przepisami obowiązującymi na terenie RP dla stacji ładowania pojazdów elektrycznych oraz spełnić wszystkie wymogi Urzędu Dozoru Technicznego</w:t>
      </w:r>
      <w:r>
        <w:rPr>
          <w:color w:val="0D0D0D" w:themeColor="text1" w:themeTint="F2"/>
        </w:rPr>
        <w:t>,</w:t>
      </w:r>
    </w:p>
    <w:p w14:paraId="202022E0" w14:textId="77777777" w:rsidR="008B4E13" w:rsidRPr="009B176B" w:rsidRDefault="008B4E13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opracowany audyt powinien zawierać </w:t>
      </w:r>
      <w:r w:rsidR="00F04CF4">
        <w:rPr>
          <w:color w:val="0D0D0D" w:themeColor="text1" w:themeTint="F2"/>
        </w:rPr>
        <w:t>co najmniej dwa warianty realizacji niezależnych stanowisk postojowych do ładowania samochodów elektrycznych</w:t>
      </w:r>
      <w:r w:rsidR="009A05BF">
        <w:rPr>
          <w:color w:val="0D0D0D" w:themeColor="text1" w:themeTint="F2"/>
        </w:rPr>
        <w:t xml:space="preserve"> wraz z ustaleniem szacunkowego kosztu</w:t>
      </w:r>
      <w:r w:rsidR="00F04CF4">
        <w:rPr>
          <w:color w:val="0D0D0D" w:themeColor="text1" w:themeTint="F2"/>
        </w:rPr>
        <w:t>.</w:t>
      </w:r>
    </w:p>
    <w:p w14:paraId="0BE6B196" w14:textId="5FBBD0A9" w:rsidR="005611E6" w:rsidRPr="00F04CF4" w:rsidRDefault="00DD3382" w:rsidP="002D4A2D">
      <w:pPr>
        <w:spacing w:line="360" w:lineRule="auto"/>
        <w:ind w:firstLine="567"/>
        <w:jc w:val="both"/>
        <w:rPr>
          <w:color w:val="0D0D0D" w:themeColor="text1" w:themeTint="F2"/>
        </w:rPr>
      </w:pPr>
      <w:r w:rsidRPr="00F04CF4">
        <w:rPr>
          <w:color w:val="0D0D0D" w:themeColor="text1" w:themeTint="F2"/>
        </w:rPr>
        <w:t xml:space="preserve">Prawa autorskie względem </w:t>
      </w:r>
      <w:r w:rsidR="00F04CF4" w:rsidRPr="00F04CF4">
        <w:rPr>
          <w:color w:val="0D0D0D" w:themeColor="text1" w:themeTint="F2"/>
        </w:rPr>
        <w:t>audytu</w:t>
      </w:r>
      <w:r w:rsidRPr="00F04CF4">
        <w:rPr>
          <w:color w:val="0D0D0D" w:themeColor="text1" w:themeTint="F2"/>
        </w:rPr>
        <w:t xml:space="preserve"> przechodzą na Mazowiecki Urząd Wojewódzki </w:t>
      </w:r>
      <w:r w:rsidR="002D4A2D">
        <w:rPr>
          <w:color w:val="0D0D0D" w:themeColor="text1" w:themeTint="F2"/>
        </w:rPr>
        <w:br/>
      </w:r>
      <w:r w:rsidRPr="00F04CF4">
        <w:rPr>
          <w:color w:val="0D0D0D" w:themeColor="text1" w:themeTint="F2"/>
        </w:rPr>
        <w:t>w Warszawie</w:t>
      </w:r>
      <w:r w:rsidR="00F04CF4" w:rsidRPr="00F04CF4">
        <w:rPr>
          <w:color w:val="0D0D0D" w:themeColor="text1" w:themeTint="F2"/>
        </w:rPr>
        <w:t>.</w:t>
      </w:r>
      <w:r w:rsidRPr="00F04CF4">
        <w:rPr>
          <w:color w:val="0D0D0D" w:themeColor="text1" w:themeTint="F2"/>
        </w:rPr>
        <w:t xml:space="preserve"> </w:t>
      </w:r>
    </w:p>
    <w:p w14:paraId="2C37828A" w14:textId="4340C6AD" w:rsidR="009A05BF" w:rsidRDefault="009A05BF" w:rsidP="00F04CF4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Audyt sporządza osoba posiadająca uprawnienia budowlane w specjalności instalacyjnej </w:t>
      </w:r>
      <w:r w:rsidR="002D4A2D">
        <w:rPr>
          <w:color w:val="0D0D0D" w:themeColor="text1" w:themeTint="F2"/>
        </w:rPr>
        <w:br/>
      </w:r>
      <w:r>
        <w:rPr>
          <w:color w:val="0D0D0D" w:themeColor="text1" w:themeTint="F2"/>
        </w:rPr>
        <w:t>w zakresie sieci, instalacji i urządzeń elektrycznych i elektroenergetycznych do projektowania bez ograniczeń oraz rzeczoznawca ds. zabezpieczeń p.poż.</w:t>
      </w:r>
      <w:r w:rsidR="00424CA3">
        <w:rPr>
          <w:color w:val="0D0D0D" w:themeColor="text1" w:themeTint="F2"/>
        </w:rPr>
        <w:t xml:space="preserve">, w zakresie ewentualnej przebudowy nawierzchni dla wyznaczenia miejsc postojowych osoba posiadające uprawnienia </w:t>
      </w:r>
      <w:r w:rsidR="00424CA3">
        <w:rPr>
          <w:color w:val="0D0D0D" w:themeColor="text1" w:themeTint="F2"/>
        </w:rPr>
        <w:lastRenderedPageBreak/>
        <w:t>budowlane w specjalności konstrukcyjno-budowanej do projektowania bez ograniczeń.</w:t>
      </w:r>
    </w:p>
    <w:p w14:paraId="6897A0B4" w14:textId="77777777" w:rsidR="00454812" w:rsidRPr="00F04CF4" w:rsidRDefault="00454812" w:rsidP="00F04CF4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Audyt należy dostarczyć w wersji papierowej i elektronicznej</w:t>
      </w:r>
      <w:r w:rsidR="0020069A">
        <w:rPr>
          <w:color w:val="0D0D0D" w:themeColor="text1" w:themeTint="F2"/>
        </w:rPr>
        <w:t xml:space="preserve"> (pdf, doc).</w:t>
      </w:r>
    </w:p>
    <w:p w14:paraId="1BFCF88D" w14:textId="77777777" w:rsidR="00665227" w:rsidRPr="00F04CF4" w:rsidRDefault="00665227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rPr>
          <w:b/>
        </w:rPr>
      </w:pPr>
      <w:r w:rsidRPr="00F04CF4">
        <w:rPr>
          <w:b/>
        </w:rPr>
        <w:t>warunki płatności</w:t>
      </w:r>
    </w:p>
    <w:p w14:paraId="52D806EC" w14:textId="77777777" w:rsidR="00AB0652" w:rsidRPr="00F44D67" w:rsidRDefault="00AB39EE" w:rsidP="00F04CF4">
      <w:pPr>
        <w:pStyle w:val="Akapitzlist"/>
        <w:spacing w:line="360" w:lineRule="auto"/>
        <w:ind w:left="0"/>
        <w:contextualSpacing w:val="0"/>
        <w:jc w:val="both"/>
      </w:pPr>
      <w:r w:rsidRPr="00F44D67">
        <w:t>N</w:t>
      </w:r>
      <w:r w:rsidR="00665227" w:rsidRPr="00F44D67">
        <w:t xml:space="preserve">ależność za wykonaną usługę </w:t>
      </w:r>
      <w:r w:rsidR="00C83390" w:rsidRPr="00F44D67">
        <w:t xml:space="preserve">będzie </w:t>
      </w:r>
      <w:r w:rsidR="00665227" w:rsidRPr="00F44D67">
        <w:t xml:space="preserve">regulowana przelewem bankowym, w terminie </w:t>
      </w:r>
      <w:r w:rsidR="00454812">
        <w:rPr>
          <w:color w:val="0D0D0D" w:themeColor="text1" w:themeTint="F2"/>
        </w:rPr>
        <w:t>14</w:t>
      </w:r>
      <w:r w:rsidR="00665227" w:rsidRPr="00F44D67">
        <w:rPr>
          <w:color w:val="0D0D0D" w:themeColor="text1" w:themeTint="F2"/>
        </w:rPr>
        <w:t xml:space="preserve"> dni </w:t>
      </w:r>
      <w:r w:rsidR="00665227" w:rsidRPr="00F44D67">
        <w:t>od daty otrzymania przez Zamawiającego prawidłowo wystawionej faktury VAT</w:t>
      </w:r>
      <w:r w:rsidR="004E488F">
        <w:t xml:space="preserve"> </w:t>
      </w:r>
      <w:r w:rsidR="004E488F" w:rsidRPr="008B4E13">
        <w:t>za realizację przedmiotu zamówienia</w:t>
      </w:r>
      <w:r w:rsidR="00665227" w:rsidRPr="008B4E13">
        <w:t>. Za dzień zapłaty przyjmuje się dzień złożenia zlecenia płatności w banku Zamawiającego</w:t>
      </w:r>
      <w:r w:rsidR="008B6C7C" w:rsidRPr="008B4E13">
        <w:t>.</w:t>
      </w:r>
    </w:p>
    <w:p w14:paraId="448E736F" w14:textId="77777777" w:rsidR="00665227" w:rsidRPr="00F44D67" w:rsidRDefault="00665227" w:rsidP="00F44D67">
      <w:pPr>
        <w:spacing w:line="360" w:lineRule="auto"/>
      </w:pPr>
    </w:p>
    <w:p w14:paraId="27EF5227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 xml:space="preserve">Termin związania ofertą </w:t>
      </w:r>
    </w:p>
    <w:p w14:paraId="232F5A11" w14:textId="77777777" w:rsidR="00B55C79" w:rsidRPr="00F44D67" w:rsidRDefault="00665227" w:rsidP="00F44D67">
      <w:pPr>
        <w:pStyle w:val="Akapitzlist"/>
        <w:spacing w:line="360" w:lineRule="auto"/>
        <w:ind w:left="284"/>
        <w:contextualSpacing w:val="0"/>
      </w:pPr>
      <w:r w:rsidRPr="00F44D67">
        <w:t xml:space="preserve">Składający ofertę jest nią związany przez okres </w:t>
      </w:r>
      <w:r w:rsidR="00136B3B">
        <w:t>3</w:t>
      </w:r>
      <w:r w:rsidR="00233A2A" w:rsidRPr="00F44D67">
        <w:t>0</w:t>
      </w:r>
      <w:r w:rsidRPr="00F44D67">
        <w:t xml:space="preserve"> dni od upływu terminu składania ofert.</w:t>
      </w:r>
    </w:p>
    <w:p w14:paraId="6A9F04FB" w14:textId="77777777" w:rsidR="00B55C79" w:rsidRPr="00F44D67" w:rsidRDefault="00B55C79" w:rsidP="00F44D67">
      <w:pPr>
        <w:pStyle w:val="Akapitzlist"/>
        <w:spacing w:line="360" w:lineRule="auto"/>
        <w:ind w:left="284"/>
        <w:contextualSpacing w:val="0"/>
      </w:pPr>
    </w:p>
    <w:p w14:paraId="718F03F9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Termin, miejsce i sposób składnia ofert</w:t>
      </w:r>
    </w:p>
    <w:p w14:paraId="16984BCA" w14:textId="5A6481EA" w:rsidR="00665227" w:rsidRPr="00F44D67" w:rsidRDefault="0073324C" w:rsidP="00F44D67">
      <w:pPr>
        <w:pStyle w:val="Akapitzlist"/>
        <w:numPr>
          <w:ilvl w:val="2"/>
          <w:numId w:val="16"/>
        </w:numPr>
        <w:spacing w:line="360" w:lineRule="auto"/>
        <w:ind w:left="867" w:hanging="357"/>
        <w:jc w:val="both"/>
        <w:rPr>
          <w:i/>
        </w:rPr>
      </w:pPr>
      <w:r w:rsidRPr="00F44D67">
        <w:t xml:space="preserve"> </w:t>
      </w:r>
      <w:r w:rsidR="00665227" w:rsidRPr="00F44D67">
        <w:t>Każdy Wykonawca może złożyć tylko jedną ofertę.</w:t>
      </w:r>
      <w:r w:rsidR="00E6255E" w:rsidRPr="00F44D67">
        <w:t xml:space="preserve"> Ofertę należy złożyć na formularzu stanowiącym załącznik nr 1 do zapytania ofertowego w terminie do</w:t>
      </w:r>
      <w:r w:rsidR="008356F3" w:rsidRPr="00F44D67">
        <w:t xml:space="preserve">                  </w:t>
      </w:r>
      <w:r w:rsidR="00AB39EE" w:rsidRPr="00F44D67">
        <w:t xml:space="preserve"> </w:t>
      </w:r>
      <w:r w:rsidR="00A57632">
        <w:rPr>
          <w:b/>
          <w:color w:val="000000" w:themeColor="text1"/>
          <w:u w:val="single"/>
        </w:rPr>
        <w:t>30</w:t>
      </w:r>
      <w:r w:rsidR="009B002C" w:rsidRPr="00851D18">
        <w:rPr>
          <w:b/>
          <w:color w:val="000000" w:themeColor="text1"/>
          <w:u w:val="single"/>
        </w:rPr>
        <w:t xml:space="preserve"> </w:t>
      </w:r>
      <w:r w:rsidR="00136B3B" w:rsidRPr="00851D18">
        <w:rPr>
          <w:b/>
          <w:color w:val="000000" w:themeColor="text1"/>
          <w:u w:val="single"/>
        </w:rPr>
        <w:t>listopad</w:t>
      </w:r>
      <w:r w:rsidR="00202881">
        <w:rPr>
          <w:b/>
          <w:color w:val="000000" w:themeColor="text1"/>
          <w:u w:val="single"/>
        </w:rPr>
        <w:t>a</w:t>
      </w:r>
      <w:r w:rsidR="009B002C" w:rsidRPr="00851D18">
        <w:rPr>
          <w:b/>
          <w:color w:val="000000" w:themeColor="text1"/>
          <w:u w:val="single"/>
        </w:rPr>
        <w:t xml:space="preserve"> 2023</w:t>
      </w:r>
      <w:r w:rsidR="00B55C79" w:rsidRPr="00851D18">
        <w:rPr>
          <w:b/>
          <w:color w:val="000000" w:themeColor="text1"/>
          <w:u w:val="single"/>
        </w:rPr>
        <w:t xml:space="preserve"> r. do godz</w:t>
      </w:r>
      <w:r w:rsidR="005D1C97" w:rsidRPr="00851D18">
        <w:rPr>
          <w:b/>
          <w:color w:val="000000" w:themeColor="text1"/>
          <w:u w:val="single"/>
        </w:rPr>
        <w:t>.</w:t>
      </w:r>
      <w:r w:rsidR="00B55C79" w:rsidRPr="00851D18">
        <w:rPr>
          <w:b/>
          <w:color w:val="000000" w:themeColor="text1"/>
          <w:u w:val="single"/>
        </w:rPr>
        <w:t xml:space="preserve"> </w:t>
      </w:r>
      <w:r w:rsidR="009B002C" w:rsidRPr="00851D18">
        <w:rPr>
          <w:b/>
          <w:color w:val="000000" w:themeColor="text1"/>
          <w:u w:val="single"/>
        </w:rPr>
        <w:t>10</w:t>
      </w:r>
      <w:r w:rsidR="00665227" w:rsidRPr="00851D18">
        <w:rPr>
          <w:b/>
          <w:color w:val="000000" w:themeColor="text1"/>
          <w:u w:val="single"/>
          <w:vertAlign w:val="superscript"/>
        </w:rPr>
        <w:t>00</w:t>
      </w:r>
      <w:r w:rsidR="00B55C79" w:rsidRPr="00851D18">
        <w:rPr>
          <w:color w:val="000000" w:themeColor="text1"/>
        </w:rPr>
        <w:t>,</w:t>
      </w:r>
      <w:r w:rsidR="00B55C79" w:rsidRPr="00F44D67">
        <w:rPr>
          <w:color w:val="FF0000"/>
        </w:rPr>
        <w:t xml:space="preserve"> </w:t>
      </w:r>
      <w:r w:rsidR="00B55C79" w:rsidRPr="00F44D67">
        <w:t xml:space="preserve">drogą </w:t>
      </w:r>
      <w:r w:rsidR="00665227" w:rsidRPr="00F44D67">
        <w:t xml:space="preserve">e-mailową na adres: </w:t>
      </w:r>
      <w:hyperlink r:id="rId7" w:history="1">
        <w:r w:rsidR="00665227" w:rsidRPr="00F44D67">
          <w:rPr>
            <w:rStyle w:val="Hipercze"/>
          </w:rPr>
          <w:t>bou@mazowieckie.pl</w:t>
        </w:r>
      </w:hyperlink>
      <w:r w:rsidR="00665227" w:rsidRPr="00F44D67">
        <w:t xml:space="preserve">. </w:t>
      </w:r>
    </w:p>
    <w:p w14:paraId="6BA04040" w14:textId="77777777" w:rsidR="0073324C" w:rsidRPr="00F44D67" w:rsidRDefault="00454812" w:rsidP="00F44D67">
      <w:pPr>
        <w:pStyle w:val="Akapitzlist"/>
        <w:numPr>
          <w:ilvl w:val="2"/>
          <w:numId w:val="16"/>
        </w:numPr>
        <w:spacing w:line="360" w:lineRule="auto"/>
        <w:ind w:left="867" w:hanging="357"/>
        <w:jc w:val="both"/>
        <w:rPr>
          <w:i/>
        </w:rPr>
      </w:pPr>
      <w:r>
        <w:t>Prze złożeniem oferty zaleca się</w:t>
      </w:r>
      <w:r w:rsidR="0073324C" w:rsidRPr="00F44D67">
        <w:rPr>
          <w:b/>
        </w:rPr>
        <w:t xml:space="preserve"> wizją lokalną</w:t>
      </w:r>
      <w:r w:rsidR="0073324C" w:rsidRPr="00F44D67">
        <w:t xml:space="preserve"> po uprzednim kontakcie telefonicznym z Zamawiającym, w celu sprawdzenia i uzyskania wszelkich dodatkowych informacji koniecznych dla prawidłowej wyceny prac, zapoznania się ze stanem istniejącym, warunkami technicznymi obiektu oraz miejscem, w którym będą wykonywane prace.</w:t>
      </w:r>
    </w:p>
    <w:p w14:paraId="7DCDB61B" w14:textId="77777777" w:rsidR="00E6255E" w:rsidRPr="00F44D67" w:rsidRDefault="00E6255E" w:rsidP="00F44D67">
      <w:pPr>
        <w:spacing w:line="360" w:lineRule="auto"/>
      </w:pPr>
    </w:p>
    <w:p w14:paraId="57D02883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o dokumentach jakie wykonawca musi załączyć do oferty</w:t>
      </w:r>
    </w:p>
    <w:p w14:paraId="67AF096C" w14:textId="77777777" w:rsidR="00665227" w:rsidRPr="00F44D67" w:rsidRDefault="009B002C" w:rsidP="00F44D67">
      <w:pPr>
        <w:pStyle w:val="Akapitzlist"/>
        <w:numPr>
          <w:ilvl w:val="0"/>
          <w:numId w:val="14"/>
        </w:numPr>
        <w:spacing w:line="360" w:lineRule="auto"/>
        <w:ind w:left="1003" w:hanging="357"/>
        <w:contextualSpacing w:val="0"/>
        <w:jc w:val="both"/>
      </w:pPr>
      <w:r w:rsidRPr="00F44D67">
        <w:t>Do oferty należy załączyć odpis z KRS lub CEIDG.</w:t>
      </w:r>
    </w:p>
    <w:p w14:paraId="41095A49" w14:textId="77777777" w:rsidR="008356F3" w:rsidRPr="00F44D67" w:rsidRDefault="008356F3" w:rsidP="00415ABC">
      <w:pPr>
        <w:pStyle w:val="Akapitzlist"/>
        <w:numPr>
          <w:ilvl w:val="0"/>
          <w:numId w:val="14"/>
        </w:numPr>
        <w:spacing w:line="360" w:lineRule="auto"/>
        <w:ind w:left="1003" w:hanging="357"/>
        <w:contextualSpacing w:val="0"/>
        <w:jc w:val="both"/>
      </w:pPr>
      <w:bookmarkStart w:id="3" w:name="_Hlk150415711"/>
      <w:r w:rsidRPr="00F44D67">
        <w:t>Oświadczenie, że składający ofertę posiada odpowiednie kwalifikacje, świadectwa, certyfikaty oraz dysponuje odpowiednim potencjałem technicznym i osobowym, niezbędnym do realizacji zakresu zamówienia.</w:t>
      </w:r>
    </w:p>
    <w:bookmarkEnd w:id="3"/>
    <w:p w14:paraId="1ED98B7F" w14:textId="77777777" w:rsidR="00665227" w:rsidRPr="00F44D67" w:rsidRDefault="00665227" w:rsidP="00F44D67">
      <w:pPr>
        <w:pStyle w:val="Akapitzlist"/>
        <w:spacing w:line="360" w:lineRule="auto"/>
        <w:ind w:left="284"/>
        <w:contextualSpacing w:val="0"/>
      </w:pPr>
    </w:p>
    <w:p w14:paraId="1AC94CF9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dotycząca negocjacji z wykonawcami</w:t>
      </w:r>
    </w:p>
    <w:p w14:paraId="379AAB06" w14:textId="77777777" w:rsidR="008356F3" w:rsidRPr="00F44D67" w:rsidRDefault="008356F3" w:rsidP="00F44D67">
      <w:pPr>
        <w:pStyle w:val="Akapitzlist"/>
        <w:spacing w:line="360" w:lineRule="auto"/>
        <w:ind w:left="284"/>
        <w:contextualSpacing w:val="0"/>
        <w:jc w:val="both"/>
      </w:pPr>
      <w:r w:rsidRPr="00F44D67">
        <w:t xml:space="preserve">Zamawiający dopuszcza prawo do: </w:t>
      </w:r>
    </w:p>
    <w:p w14:paraId="439FD25B" w14:textId="77777777" w:rsidR="00415ABC" w:rsidRDefault="008356F3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 xml:space="preserve">negocjowania oferowanych cen ze wszystkimi Wykonawcami, którzy złożyli prawidłowe oferty, </w:t>
      </w:r>
    </w:p>
    <w:p w14:paraId="6555CA58" w14:textId="77777777" w:rsidR="00415ABC" w:rsidRDefault="008356F3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 xml:space="preserve">odstąpienia od realizacji zamówienia na każdym etapie postępowania bez konieczności podania przyczyny, </w:t>
      </w:r>
    </w:p>
    <w:p w14:paraId="27407148" w14:textId="77777777" w:rsidR="00415ABC" w:rsidRDefault="008356F3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>zmiany terminu realizacji zamówienia bez konieczności podania przyczyny</w:t>
      </w:r>
      <w:r w:rsidR="00415ABC">
        <w:t xml:space="preserve">, </w:t>
      </w:r>
    </w:p>
    <w:p w14:paraId="6E468C6E" w14:textId="77777777" w:rsidR="00665227" w:rsidRPr="00F44D67" w:rsidRDefault="008356F3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>dokonania zmian w niniejszym zapytaniu ofertowym przed upływem składania ofert, informacja o zmianie zostanie umieszczona na stronie internetowej Zamawiającego.</w:t>
      </w:r>
    </w:p>
    <w:p w14:paraId="2386376C" w14:textId="77777777" w:rsidR="008356F3" w:rsidRPr="00F44D67" w:rsidRDefault="008356F3" w:rsidP="00F44D67">
      <w:pPr>
        <w:pStyle w:val="Akapitzlist"/>
        <w:spacing w:line="360" w:lineRule="auto"/>
        <w:ind w:left="284"/>
        <w:contextualSpacing w:val="0"/>
        <w:jc w:val="both"/>
        <w:rPr>
          <w:b/>
        </w:rPr>
      </w:pPr>
    </w:p>
    <w:p w14:paraId="6F08ED98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o sposobie komunikacji zamawiającego z wykonawcami</w:t>
      </w:r>
    </w:p>
    <w:p w14:paraId="448FC55F" w14:textId="77777777" w:rsidR="00665227" w:rsidRPr="00F44D67" w:rsidRDefault="00665227" w:rsidP="00F44D67">
      <w:pPr>
        <w:pStyle w:val="Akapitzlist"/>
        <w:spacing w:line="360" w:lineRule="auto"/>
        <w:ind w:left="284"/>
        <w:contextualSpacing w:val="0"/>
        <w:jc w:val="both"/>
      </w:pPr>
      <w:r w:rsidRPr="00F44D67">
        <w:t>Porozumiewanie się z Zamawiającym w związku z zapytaniem ofertowym</w:t>
      </w:r>
      <w:r w:rsidR="00233A2A" w:rsidRPr="00F44D67">
        <w:t xml:space="preserve">: </w:t>
      </w:r>
      <w:r w:rsidRPr="00F44D67">
        <w:t xml:space="preserve">osoba uprawniona ze strony Zamawiającego do kontaktów z Wykonawcami: </w:t>
      </w:r>
      <w:r w:rsidR="008725E9" w:rsidRPr="00F44D67">
        <w:br/>
      </w:r>
      <w:r w:rsidRPr="00F44D67">
        <w:t xml:space="preserve">p. </w:t>
      </w:r>
      <w:r w:rsidR="008356F3" w:rsidRPr="00F44D67">
        <w:t>Anna Górska</w:t>
      </w:r>
      <w:r w:rsidRPr="00F44D67">
        <w:t xml:space="preserve">, nr tel. </w:t>
      </w:r>
      <w:r w:rsidR="00B66F79" w:rsidRPr="00F44D67">
        <w:t>22</w:t>
      </w:r>
      <w:r w:rsidR="00415ABC">
        <w:t xml:space="preserve"> </w:t>
      </w:r>
      <w:r w:rsidR="00B66F79" w:rsidRPr="00F44D67">
        <w:t>695-6</w:t>
      </w:r>
      <w:r w:rsidR="008356F3" w:rsidRPr="00F44D67">
        <w:t>0</w:t>
      </w:r>
      <w:r w:rsidR="00B66F79" w:rsidRPr="00F44D67">
        <w:t>-</w:t>
      </w:r>
      <w:r w:rsidR="008356F3" w:rsidRPr="00F44D67">
        <w:t>12</w:t>
      </w:r>
      <w:r w:rsidRPr="00F44D67">
        <w:t xml:space="preserve">, adres e-mail: </w:t>
      </w:r>
      <w:hyperlink r:id="rId8" w:history="1">
        <w:r w:rsidR="008356F3" w:rsidRPr="00F44D67">
          <w:rPr>
            <w:rStyle w:val="Hipercze"/>
          </w:rPr>
          <w:t>agorska2@mazowieckie.pl</w:t>
        </w:r>
      </w:hyperlink>
      <w:r w:rsidRPr="00F44D67">
        <w:t xml:space="preserve">. </w:t>
      </w:r>
    </w:p>
    <w:p w14:paraId="5A93AFBE" w14:textId="77777777" w:rsidR="00665227" w:rsidRPr="00F44D67" w:rsidRDefault="00665227" w:rsidP="00F44D67">
      <w:pPr>
        <w:pStyle w:val="Akapitzlist"/>
        <w:spacing w:line="360" w:lineRule="auto"/>
        <w:ind w:left="284"/>
        <w:contextualSpacing w:val="0"/>
        <w:rPr>
          <w:b/>
        </w:rPr>
      </w:pPr>
    </w:p>
    <w:p w14:paraId="6EC9EAE1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Załączniki do zapytania ofertowego:</w:t>
      </w:r>
    </w:p>
    <w:p w14:paraId="5344B84B" w14:textId="77777777" w:rsidR="00665227" w:rsidRDefault="00665227" w:rsidP="00F44D67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F44D67">
        <w:t>formularz ofertowy</w:t>
      </w:r>
    </w:p>
    <w:p w14:paraId="0E5EE725" w14:textId="77777777" w:rsidR="004E488F" w:rsidRPr="00F44D67" w:rsidRDefault="004E488F" w:rsidP="004E488F">
      <w:pPr>
        <w:spacing w:line="360" w:lineRule="auto"/>
        <w:ind w:left="491"/>
      </w:pPr>
    </w:p>
    <w:p w14:paraId="69D63E5F" w14:textId="77777777" w:rsidR="00665227" w:rsidRPr="00F44D67" w:rsidRDefault="00665227" w:rsidP="00F44D67">
      <w:pPr>
        <w:spacing w:line="360" w:lineRule="auto"/>
        <w:jc w:val="both"/>
      </w:pPr>
    </w:p>
    <w:p w14:paraId="5B23AABC" w14:textId="77777777" w:rsidR="00665227" w:rsidRPr="00F44D67" w:rsidRDefault="00665227" w:rsidP="00F44D67">
      <w:pPr>
        <w:spacing w:line="360" w:lineRule="auto"/>
        <w:jc w:val="both"/>
      </w:pPr>
    </w:p>
    <w:p w14:paraId="0259E18A" w14:textId="77777777" w:rsidR="00665227" w:rsidRPr="00F44D67" w:rsidRDefault="00665227" w:rsidP="00F44D67">
      <w:pPr>
        <w:spacing w:line="360" w:lineRule="auto"/>
        <w:jc w:val="both"/>
      </w:pPr>
    </w:p>
    <w:p w14:paraId="4D2E2C8B" w14:textId="77777777" w:rsidR="00665227" w:rsidRPr="00F44D67" w:rsidRDefault="00665227" w:rsidP="00F44D67">
      <w:pPr>
        <w:spacing w:line="360" w:lineRule="auto"/>
        <w:jc w:val="both"/>
      </w:pPr>
    </w:p>
    <w:p w14:paraId="7F6FC04A" w14:textId="77777777" w:rsidR="00665227" w:rsidRPr="00F44D67" w:rsidRDefault="00665227" w:rsidP="00F44D67">
      <w:pPr>
        <w:spacing w:line="360" w:lineRule="auto"/>
        <w:jc w:val="both"/>
      </w:pPr>
    </w:p>
    <w:p w14:paraId="7D30C805" w14:textId="77777777" w:rsidR="00665227" w:rsidRPr="00F44D67" w:rsidRDefault="00665227" w:rsidP="00F44D67">
      <w:pPr>
        <w:spacing w:line="360" w:lineRule="auto"/>
        <w:jc w:val="both"/>
      </w:pPr>
    </w:p>
    <w:p w14:paraId="537672CF" w14:textId="77777777" w:rsidR="00665227" w:rsidRPr="00F44D67" w:rsidRDefault="00665227" w:rsidP="00F44D67">
      <w:pPr>
        <w:widowControl/>
        <w:suppressAutoHyphens w:val="0"/>
        <w:spacing w:line="360" w:lineRule="auto"/>
      </w:pPr>
    </w:p>
    <w:p w14:paraId="021F46F2" w14:textId="77777777" w:rsidR="00CE18F6" w:rsidRPr="00F44D67" w:rsidRDefault="00CE18F6" w:rsidP="00F44D67">
      <w:pPr>
        <w:widowControl/>
        <w:suppressAutoHyphens w:val="0"/>
        <w:spacing w:line="360" w:lineRule="auto"/>
        <w:jc w:val="center"/>
      </w:pPr>
    </w:p>
    <w:sectPr w:rsidR="00CE18F6" w:rsidRPr="00F44D67" w:rsidSect="00CE18F6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41B9" w14:textId="77777777" w:rsidR="00AB46BF" w:rsidRDefault="00AB46BF" w:rsidP="00CE18F6">
      <w:r>
        <w:separator/>
      </w:r>
    </w:p>
  </w:endnote>
  <w:endnote w:type="continuationSeparator" w:id="0">
    <w:p w14:paraId="4C106E4E" w14:textId="77777777" w:rsidR="00AB46BF" w:rsidRDefault="00AB46BF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4461A37C" w14:textId="76AFC66F" w:rsidR="00C02FB3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D5758" w:rsidRPr="00BD575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0C9B146" w14:textId="77777777" w:rsidR="00C02FB3" w:rsidRDefault="00C02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3E6E9" w14:textId="77777777" w:rsidR="00AB46BF" w:rsidRDefault="00AB46BF" w:rsidP="00CE18F6">
      <w:r>
        <w:separator/>
      </w:r>
    </w:p>
  </w:footnote>
  <w:footnote w:type="continuationSeparator" w:id="0">
    <w:p w14:paraId="0112FEF3" w14:textId="77777777" w:rsidR="00AB46BF" w:rsidRDefault="00AB46BF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632"/>
    <w:multiLevelType w:val="hybridMultilevel"/>
    <w:tmpl w:val="9E92B160"/>
    <w:lvl w:ilvl="0" w:tplc="8F30B79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0A3"/>
    <w:multiLevelType w:val="hybridMultilevel"/>
    <w:tmpl w:val="A2540650"/>
    <w:lvl w:ilvl="0" w:tplc="2E5E4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DB6"/>
    <w:multiLevelType w:val="hybridMultilevel"/>
    <w:tmpl w:val="855451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6AA064A"/>
    <w:multiLevelType w:val="hybridMultilevel"/>
    <w:tmpl w:val="C62E8F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6D4"/>
    <w:multiLevelType w:val="hybridMultilevel"/>
    <w:tmpl w:val="D80A9F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00EBB"/>
    <w:multiLevelType w:val="hybridMultilevel"/>
    <w:tmpl w:val="319A6262"/>
    <w:lvl w:ilvl="0" w:tplc="6414DB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A84"/>
    <w:multiLevelType w:val="hybridMultilevel"/>
    <w:tmpl w:val="DB6C7B9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3CA5C5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3916"/>
    <w:multiLevelType w:val="hybridMultilevel"/>
    <w:tmpl w:val="70E4738A"/>
    <w:lvl w:ilvl="0" w:tplc="6414DB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9F5"/>
    <w:multiLevelType w:val="hybridMultilevel"/>
    <w:tmpl w:val="74CAD80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786C"/>
    <w:multiLevelType w:val="hybridMultilevel"/>
    <w:tmpl w:val="345AB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69109F"/>
    <w:multiLevelType w:val="hybridMultilevel"/>
    <w:tmpl w:val="511AA4A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4120C98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52AF4"/>
    <w:multiLevelType w:val="hybridMultilevel"/>
    <w:tmpl w:val="281AF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0"/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003CD"/>
    <w:rsid w:val="00051E62"/>
    <w:rsid w:val="00052346"/>
    <w:rsid w:val="00084A22"/>
    <w:rsid w:val="000902C2"/>
    <w:rsid w:val="000A265A"/>
    <w:rsid w:val="000A4497"/>
    <w:rsid w:val="000A72DD"/>
    <w:rsid w:val="000B5A82"/>
    <w:rsid w:val="000C498A"/>
    <w:rsid w:val="000D1D53"/>
    <w:rsid w:val="000D4CD0"/>
    <w:rsid w:val="000F311F"/>
    <w:rsid w:val="00113235"/>
    <w:rsid w:val="00126F71"/>
    <w:rsid w:val="00130D2F"/>
    <w:rsid w:val="00136B3B"/>
    <w:rsid w:val="00164ACE"/>
    <w:rsid w:val="0017554F"/>
    <w:rsid w:val="00180AFB"/>
    <w:rsid w:val="001B185C"/>
    <w:rsid w:val="001C0312"/>
    <w:rsid w:val="001D6CDD"/>
    <w:rsid w:val="001E1F02"/>
    <w:rsid w:val="001E623A"/>
    <w:rsid w:val="001E6373"/>
    <w:rsid w:val="001F46B5"/>
    <w:rsid w:val="0020069A"/>
    <w:rsid w:val="00202881"/>
    <w:rsid w:val="00204E07"/>
    <w:rsid w:val="00205FDB"/>
    <w:rsid w:val="00211AFF"/>
    <w:rsid w:val="002152A4"/>
    <w:rsid w:val="002164CB"/>
    <w:rsid w:val="00222C61"/>
    <w:rsid w:val="00232AAD"/>
    <w:rsid w:val="00233A2A"/>
    <w:rsid w:val="00243DC7"/>
    <w:rsid w:val="00263AE5"/>
    <w:rsid w:val="00281F48"/>
    <w:rsid w:val="00282348"/>
    <w:rsid w:val="002A08CD"/>
    <w:rsid w:val="002A6508"/>
    <w:rsid w:val="002B020C"/>
    <w:rsid w:val="002C04C2"/>
    <w:rsid w:val="002D4A2D"/>
    <w:rsid w:val="002D7E26"/>
    <w:rsid w:val="003101B1"/>
    <w:rsid w:val="00317705"/>
    <w:rsid w:val="00370A2D"/>
    <w:rsid w:val="003716DF"/>
    <w:rsid w:val="003728E9"/>
    <w:rsid w:val="003744EF"/>
    <w:rsid w:val="0038001B"/>
    <w:rsid w:val="003C1842"/>
    <w:rsid w:val="003D02FC"/>
    <w:rsid w:val="00402D6D"/>
    <w:rsid w:val="00415ABC"/>
    <w:rsid w:val="00424CA3"/>
    <w:rsid w:val="00442A3C"/>
    <w:rsid w:val="00454812"/>
    <w:rsid w:val="00467447"/>
    <w:rsid w:val="004B0BE3"/>
    <w:rsid w:val="004E488F"/>
    <w:rsid w:val="00511054"/>
    <w:rsid w:val="005611E6"/>
    <w:rsid w:val="005653F7"/>
    <w:rsid w:val="00580C68"/>
    <w:rsid w:val="005818CD"/>
    <w:rsid w:val="0058351E"/>
    <w:rsid w:val="0058433D"/>
    <w:rsid w:val="0059066E"/>
    <w:rsid w:val="00590C65"/>
    <w:rsid w:val="005B27CA"/>
    <w:rsid w:val="005C0AEB"/>
    <w:rsid w:val="005C1187"/>
    <w:rsid w:val="005C7D64"/>
    <w:rsid w:val="005D1C97"/>
    <w:rsid w:val="005D57F2"/>
    <w:rsid w:val="005E0BE0"/>
    <w:rsid w:val="005E3C56"/>
    <w:rsid w:val="00646D1E"/>
    <w:rsid w:val="00665227"/>
    <w:rsid w:val="006728A4"/>
    <w:rsid w:val="006747A4"/>
    <w:rsid w:val="0068645C"/>
    <w:rsid w:val="0069412C"/>
    <w:rsid w:val="006B3EDE"/>
    <w:rsid w:val="006B3F7C"/>
    <w:rsid w:val="006B4F27"/>
    <w:rsid w:val="006E6B60"/>
    <w:rsid w:val="006F1BC3"/>
    <w:rsid w:val="00714124"/>
    <w:rsid w:val="00721028"/>
    <w:rsid w:val="00727292"/>
    <w:rsid w:val="0073324C"/>
    <w:rsid w:val="0073464C"/>
    <w:rsid w:val="00737246"/>
    <w:rsid w:val="007451D1"/>
    <w:rsid w:val="007B323A"/>
    <w:rsid w:val="007B4BC9"/>
    <w:rsid w:val="007C0477"/>
    <w:rsid w:val="007E04B4"/>
    <w:rsid w:val="007E3969"/>
    <w:rsid w:val="007F0983"/>
    <w:rsid w:val="00803E5B"/>
    <w:rsid w:val="0083526D"/>
    <w:rsid w:val="008356F3"/>
    <w:rsid w:val="00835963"/>
    <w:rsid w:val="00851D18"/>
    <w:rsid w:val="008725E9"/>
    <w:rsid w:val="008957BD"/>
    <w:rsid w:val="008A1DD0"/>
    <w:rsid w:val="008B4E13"/>
    <w:rsid w:val="008B6C7C"/>
    <w:rsid w:val="008D26C0"/>
    <w:rsid w:val="008E4DD0"/>
    <w:rsid w:val="009104B8"/>
    <w:rsid w:val="00934A2E"/>
    <w:rsid w:val="00936664"/>
    <w:rsid w:val="00950F3D"/>
    <w:rsid w:val="009527ED"/>
    <w:rsid w:val="00963301"/>
    <w:rsid w:val="009A05BF"/>
    <w:rsid w:val="009B002C"/>
    <w:rsid w:val="009B176B"/>
    <w:rsid w:val="009E49D5"/>
    <w:rsid w:val="00A0301A"/>
    <w:rsid w:val="00A103A6"/>
    <w:rsid w:val="00A168DC"/>
    <w:rsid w:val="00A40D1E"/>
    <w:rsid w:val="00A4596B"/>
    <w:rsid w:val="00A5632C"/>
    <w:rsid w:val="00A57632"/>
    <w:rsid w:val="00A8722C"/>
    <w:rsid w:val="00AB013C"/>
    <w:rsid w:val="00AB0652"/>
    <w:rsid w:val="00AB2910"/>
    <w:rsid w:val="00AB39EE"/>
    <w:rsid w:val="00AB46BF"/>
    <w:rsid w:val="00AB472E"/>
    <w:rsid w:val="00AC7B77"/>
    <w:rsid w:val="00AD7244"/>
    <w:rsid w:val="00B55C79"/>
    <w:rsid w:val="00B66F79"/>
    <w:rsid w:val="00BA1C46"/>
    <w:rsid w:val="00BC0EB2"/>
    <w:rsid w:val="00BC2CDF"/>
    <w:rsid w:val="00BC7EFF"/>
    <w:rsid w:val="00BD5758"/>
    <w:rsid w:val="00BF0750"/>
    <w:rsid w:val="00BF7425"/>
    <w:rsid w:val="00C02FB3"/>
    <w:rsid w:val="00C07A4C"/>
    <w:rsid w:val="00C438D3"/>
    <w:rsid w:val="00C766E3"/>
    <w:rsid w:val="00C83390"/>
    <w:rsid w:val="00C93467"/>
    <w:rsid w:val="00CB681A"/>
    <w:rsid w:val="00CE18F6"/>
    <w:rsid w:val="00CF3CAB"/>
    <w:rsid w:val="00D21B64"/>
    <w:rsid w:val="00D27EBE"/>
    <w:rsid w:val="00D55745"/>
    <w:rsid w:val="00D55F89"/>
    <w:rsid w:val="00D8027C"/>
    <w:rsid w:val="00D82EBA"/>
    <w:rsid w:val="00DA47B8"/>
    <w:rsid w:val="00DD3382"/>
    <w:rsid w:val="00DF3550"/>
    <w:rsid w:val="00E127A0"/>
    <w:rsid w:val="00E5343E"/>
    <w:rsid w:val="00E6255E"/>
    <w:rsid w:val="00E75A3E"/>
    <w:rsid w:val="00E82F63"/>
    <w:rsid w:val="00EA6DC0"/>
    <w:rsid w:val="00ED033C"/>
    <w:rsid w:val="00ED6CA7"/>
    <w:rsid w:val="00EE3E82"/>
    <w:rsid w:val="00EE56C1"/>
    <w:rsid w:val="00F03B49"/>
    <w:rsid w:val="00F04CF4"/>
    <w:rsid w:val="00F44D67"/>
    <w:rsid w:val="00F54F1D"/>
    <w:rsid w:val="00F971AF"/>
    <w:rsid w:val="00FD0126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C60B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B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56F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D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DD0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D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ska2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Marciniak</cp:lastModifiedBy>
  <cp:revision>2</cp:revision>
  <cp:lastPrinted>2023-10-04T12:32:00Z</cp:lastPrinted>
  <dcterms:created xsi:type="dcterms:W3CDTF">2023-11-24T14:53:00Z</dcterms:created>
  <dcterms:modified xsi:type="dcterms:W3CDTF">2023-11-24T14:53:00Z</dcterms:modified>
</cp:coreProperties>
</file>