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F4" w:rsidRDefault="00FC3FAD" w:rsidP="00FC3FAD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22 listopada 2023 r.</w:t>
      </w:r>
      <w:bookmarkEnd w:id="0"/>
    </w:p>
    <w:p w:rsidR="00FD20F4" w:rsidRDefault="00FC3FAD" w:rsidP="00FC3FAD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WRPS-IV.431.3.3.2023</w:t>
      </w:r>
      <w:bookmarkEnd w:id="1"/>
      <w:r>
        <w:rPr>
          <w:sz w:val="24"/>
          <w:szCs w:val="24"/>
        </w:rPr>
        <w:t>.AWM</w:t>
      </w:r>
    </w:p>
    <w:p w:rsidR="00FD20F4" w:rsidRDefault="00FD20F4"/>
    <w:p w:rsidR="00FC3FAD" w:rsidRDefault="00FC3FAD" w:rsidP="00FC3FA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Włodzimierz Drabarek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FD20F4" w:rsidRDefault="00FC3FAD" w:rsidP="00FC3FA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Domu na Zielonym Wzgórzu</w:t>
      </w:r>
    </w:p>
    <w:p w:rsidR="00FC3FAD" w:rsidRDefault="00FC3FAD" w:rsidP="00FC3FA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Kisielany-Żmichy 52/1</w:t>
      </w:r>
    </w:p>
    <w:p w:rsidR="00FC3FAD" w:rsidRPr="004F3E69" w:rsidRDefault="00FC3FAD" w:rsidP="00FC3FA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08-124 Mokobody</w:t>
      </w:r>
    </w:p>
    <w:p w:rsidR="00FC3FAD" w:rsidRPr="004F3E69" w:rsidRDefault="00FC3FAD" w:rsidP="00FC3FAD">
      <w:pPr>
        <w:spacing w:line="360" w:lineRule="auto"/>
        <w:rPr>
          <w:i/>
        </w:rPr>
      </w:pPr>
    </w:p>
    <w:p w:rsidR="00FC3FAD" w:rsidRDefault="00FC3FAD" w:rsidP="00FC3FAD">
      <w:pPr>
        <w:tabs>
          <w:tab w:val="center" w:pos="4536"/>
        </w:tabs>
        <w:spacing w:line="360" w:lineRule="auto"/>
        <w:jc w:val="center"/>
        <w:rPr>
          <w:color w:val="000000"/>
          <w:sz w:val="24"/>
          <w:szCs w:val="24"/>
        </w:rPr>
      </w:pPr>
      <w:r w:rsidRPr="00915E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E75">
        <w:rPr>
          <w:color w:val="000000"/>
          <w:sz w:val="24"/>
          <w:szCs w:val="24"/>
        </w:rPr>
        <w:t>WYSTĄPIENIE POKONTROLNE</w:t>
      </w:r>
    </w:p>
    <w:p w:rsidR="00FC3FAD" w:rsidRDefault="00FC3FAD" w:rsidP="00FC3FAD">
      <w:pPr>
        <w:spacing w:line="360" w:lineRule="auto"/>
        <w:jc w:val="both"/>
        <w:rPr>
          <w:bCs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Na podstawie art. 197b w związku z </w:t>
      </w:r>
      <w:r w:rsidRPr="00AE165D">
        <w:rPr>
          <w:color w:val="000000"/>
          <w:sz w:val="24"/>
          <w:szCs w:val="24"/>
        </w:rPr>
        <w:t>art. 186 ust. 1 pkt</w:t>
      </w:r>
      <w:r w:rsidRPr="00915E75">
        <w:rPr>
          <w:color w:val="000000"/>
          <w:sz w:val="24"/>
          <w:szCs w:val="24"/>
        </w:rPr>
        <w:t xml:space="preserve"> 3 ustawy z dnia 9 czerwca 2011 r. o</w:t>
      </w:r>
      <w:r>
        <w:rPr>
          <w:color w:val="000000"/>
          <w:sz w:val="24"/>
          <w:szCs w:val="24"/>
        </w:rPr>
        <w:t> </w:t>
      </w:r>
      <w:r w:rsidRPr="00915E75">
        <w:rPr>
          <w:color w:val="000000"/>
          <w:sz w:val="24"/>
          <w:szCs w:val="24"/>
        </w:rPr>
        <w:t xml:space="preserve">wspieraniu rodziny i systemie pieczy zastępczej (Dz. U. z 2023 r. poz. 1426, z </w:t>
      </w:r>
      <w:r>
        <w:rPr>
          <w:color w:val="000000"/>
          <w:sz w:val="24"/>
          <w:szCs w:val="24"/>
        </w:rPr>
        <w:t>późn. zm.), zwanej dalej ustawą</w:t>
      </w:r>
      <w:r w:rsidRPr="00915E75">
        <w:rPr>
          <w:sz w:val="24"/>
          <w:szCs w:val="24"/>
        </w:rPr>
        <w:t>,</w:t>
      </w:r>
      <w:r w:rsidRPr="00915E75">
        <w:rPr>
          <w:color w:val="000000"/>
          <w:sz w:val="24"/>
          <w:szCs w:val="24"/>
        </w:rPr>
        <w:t xml:space="preserve"> zespół</w:t>
      </w:r>
      <w:r>
        <w:rPr>
          <w:color w:val="000000"/>
          <w:sz w:val="24"/>
          <w:szCs w:val="24"/>
        </w:rPr>
        <w:t xml:space="preserve"> w składzie: </w:t>
      </w:r>
      <w:r w:rsidRPr="00915E75">
        <w:rPr>
          <w:color w:val="000000"/>
          <w:sz w:val="24"/>
          <w:szCs w:val="24"/>
        </w:rPr>
        <w:t>Agnieszka Woźniak-Markowska</w:t>
      </w:r>
      <w:r>
        <w:rPr>
          <w:color w:val="000000"/>
          <w:sz w:val="24"/>
          <w:szCs w:val="24"/>
        </w:rPr>
        <w:t xml:space="preserve"> – starszy inspektor wojewódzki, Agata Łukasiak-Walaszek - </w:t>
      </w:r>
      <w:r w:rsidRPr="00915E75">
        <w:rPr>
          <w:color w:val="000000"/>
          <w:sz w:val="24"/>
          <w:szCs w:val="24"/>
        </w:rPr>
        <w:t>starszy</w:t>
      </w:r>
      <w:r>
        <w:rPr>
          <w:color w:val="000000"/>
          <w:sz w:val="24"/>
          <w:szCs w:val="24"/>
        </w:rPr>
        <w:t xml:space="preserve"> inspektor wojewódzki oraz Beata Kosmalska-Balik – kierownik oddziału ds. wspierania rodziny i pieczy zastępczej w Wydziale</w:t>
      </w:r>
      <w:r w:rsidRPr="00915E75">
        <w:rPr>
          <w:color w:val="000000"/>
          <w:sz w:val="24"/>
          <w:szCs w:val="24"/>
        </w:rPr>
        <w:t xml:space="preserve"> Rodziny i</w:t>
      </w:r>
      <w:r>
        <w:rPr>
          <w:color w:val="000000"/>
          <w:sz w:val="24"/>
          <w:szCs w:val="24"/>
        </w:rPr>
        <w:t> </w:t>
      </w:r>
      <w:r w:rsidRPr="00915E75">
        <w:rPr>
          <w:color w:val="000000"/>
          <w:sz w:val="24"/>
          <w:szCs w:val="24"/>
        </w:rPr>
        <w:t>Polityki Społecznej Mazowieckiego U</w:t>
      </w:r>
      <w:r>
        <w:rPr>
          <w:color w:val="000000"/>
          <w:sz w:val="24"/>
          <w:szCs w:val="24"/>
        </w:rPr>
        <w:t xml:space="preserve">rzędu Wojewódzkiego w Warszawie, </w:t>
      </w:r>
      <w:r w:rsidRPr="00915E75">
        <w:rPr>
          <w:color w:val="000000"/>
          <w:sz w:val="24"/>
          <w:szCs w:val="24"/>
        </w:rPr>
        <w:t>przeprowadził w terminie</w:t>
      </w:r>
      <w:r w:rsidRPr="00915E75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 </w:t>
      </w:r>
      <w:r w:rsidRPr="006E77F2">
        <w:rPr>
          <w:color w:val="000000"/>
          <w:sz w:val="24"/>
          <w:szCs w:val="24"/>
        </w:rPr>
        <w:t>28 września do 19 października 2023 r. kontrolę</w:t>
      </w:r>
      <w:r>
        <w:rPr>
          <w:color w:val="000000"/>
          <w:sz w:val="24"/>
          <w:szCs w:val="24"/>
        </w:rPr>
        <w:t xml:space="preserve"> doraźną w trybie uproszczonym w Domu na Zielonym Wzgórzu, Kisielany-Żmichy 52/1, 08-124 Mokobody</w:t>
      </w:r>
      <w:r w:rsidRPr="00915E75">
        <w:rPr>
          <w:color w:val="000000"/>
          <w:sz w:val="24"/>
          <w:szCs w:val="24"/>
        </w:rPr>
        <w:t>,</w:t>
      </w:r>
      <w:r w:rsidRPr="00915E75">
        <w:rPr>
          <w:sz w:val="24"/>
          <w:szCs w:val="24"/>
        </w:rPr>
        <w:t xml:space="preserve"> zwan</w:t>
      </w:r>
      <w:r>
        <w:rPr>
          <w:sz w:val="24"/>
          <w:szCs w:val="24"/>
        </w:rPr>
        <w:t>ym</w:t>
      </w:r>
      <w:r w:rsidRPr="00915E75">
        <w:rPr>
          <w:sz w:val="24"/>
          <w:szCs w:val="24"/>
        </w:rPr>
        <w:t xml:space="preserve"> dalej</w:t>
      </w:r>
      <w:r>
        <w:rPr>
          <w:sz w:val="24"/>
          <w:szCs w:val="24"/>
        </w:rPr>
        <w:t xml:space="preserve"> Domem lub</w:t>
      </w:r>
      <w:r w:rsidRPr="00915E75">
        <w:rPr>
          <w:sz w:val="24"/>
          <w:szCs w:val="24"/>
        </w:rPr>
        <w:t xml:space="preserve"> Placówką</w:t>
      </w:r>
      <w:r w:rsidRPr="00915E75">
        <w:rPr>
          <w:bCs/>
          <w:sz w:val="24"/>
          <w:szCs w:val="24"/>
        </w:rPr>
        <w:t xml:space="preserve">. </w:t>
      </w:r>
    </w:p>
    <w:p w:rsidR="00FC3FAD" w:rsidRPr="00DF612F" w:rsidRDefault="00FC3FAD" w:rsidP="00FC3FAD">
      <w:p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915E75">
        <w:rPr>
          <w:color w:val="000000"/>
          <w:sz w:val="24"/>
          <w:szCs w:val="24"/>
        </w:rPr>
        <w:t>Zakres kontroli obejmował</w:t>
      </w:r>
      <w:r>
        <w:rPr>
          <w:color w:val="000000"/>
          <w:sz w:val="24"/>
          <w:szCs w:val="24"/>
        </w:rPr>
        <w:t xml:space="preserve"> przestrzeganie </w:t>
      </w:r>
      <w:r w:rsidRPr="00646E49">
        <w:rPr>
          <w:kern w:val="0"/>
          <w:sz w:val="24"/>
          <w:szCs w:val="24"/>
          <w:lang w:eastAsia="pl-PL"/>
        </w:rPr>
        <w:t>standardów opieki i wychowania w placówce</w:t>
      </w:r>
      <w:r>
        <w:rPr>
          <w:kern w:val="0"/>
          <w:sz w:val="24"/>
          <w:szCs w:val="24"/>
          <w:lang w:eastAsia="pl-PL"/>
        </w:rPr>
        <w:t xml:space="preserve"> </w:t>
      </w:r>
      <w:r w:rsidRPr="00646E49">
        <w:rPr>
          <w:kern w:val="0"/>
          <w:sz w:val="24"/>
          <w:szCs w:val="24"/>
          <w:lang w:eastAsia="pl-PL"/>
        </w:rPr>
        <w:t xml:space="preserve">opiekuńczo-wychowawczej, zaspokajania potrzeb dzieci i respektowania ich praw, </w:t>
      </w:r>
      <w:r w:rsidRPr="00FC3FAD">
        <w:rPr>
          <w:kern w:val="0"/>
          <w:sz w:val="24"/>
          <w:szCs w:val="24"/>
          <w:highlight w:val="black"/>
          <w:lang w:eastAsia="pl-PL"/>
        </w:rPr>
        <w:t>……………………………………………………..</w:t>
      </w:r>
      <w:r w:rsidRPr="00646E49">
        <w:rPr>
          <w:kern w:val="0"/>
          <w:sz w:val="24"/>
          <w:szCs w:val="24"/>
          <w:lang w:eastAsia="pl-PL"/>
        </w:rPr>
        <w:t xml:space="preserve"> oraz zgodności zatrudnienia pracowników z kwalifikacjami określonymi w ustawie z dnia 9 czerwca 2011 r. o wspieraniu rodzi</w:t>
      </w:r>
      <w:r>
        <w:rPr>
          <w:kern w:val="0"/>
          <w:sz w:val="24"/>
          <w:szCs w:val="24"/>
          <w:lang w:eastAsia="pl-PL"/>
        </w:rPr>
        <w:t>ny i systemie pieczy zastępczej.</w:t>
      </w:r>
    </w:p>
    <w:p w:rsidR="00FC3FAD" w:rsidRDefault="00FC3FAD" w:rsidP="00FC3FAD">
      <w:pPr>
        <w:spacing w:line="360" w:lineRule="auto"/>
        <w:ind w:right="-68"/>
        <w:jc w:val="both"/>
        <w:rPr>
          <w:color w:val="000000"/>
          <w:sz w:val="24"/>
          <w:szCs w:val="24"/>
        </w:rPr>
      </w:pPr>
    </w:p>
    <w:p w:rsidR="00FC3FAD" w:rsidRPr="0080651D" w:rsidRDefault="00FC3FAD" w:rsidP="00FC3FAD">
      <w:pPr>
        <w:spacing w:line="360" w:lineRule="auto"/>
        <w:ind w:right="-68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Na podstawie art. 197d ustawy oraz</w:t>
      </w:r>
      <w:r w:rsidRPr="00915E75">
        <w:rPr>
          <w:i/>
          <w:color w:val="000000"/>
          <w:sz w:val="24"/>
          <w:szCs w:val="24"/>
        </w:rPr>
        <w:t xml:space="preserve"> </w:t>
      </w:r>
      <w:r w:rsidRPr="00915E75">
        <w:rPr>
          <w:color w:val="000000"/>
          <w:sz w:val="24"/>
          <w:szCs w:val="24"/>
        </w:rPr>
        <w:t xml:space="preserve">na podstawie rozporządzenia Ministra Pracy i Polityki Społecznej z dnia 21 sierpnia 2015 r. w sprawie przeprowadzania kontroli przez wojewodę oraz wzoru legitymacji uprawniającej do przeprowadzania kontroli (Dz. U. poz. 1477) przekazuję </w:t>
      </w:r>
      <w:r w:rsidRPr="0080651D">
        <w:rPr>
          <w:color w:val="000000"/>
          <w:sz w:val="24"/>
          <w:szCs w:val="24"/>
        </w:rPr>
        <w:t xml:space="preserve">niniejsze wystąpienie pokontrolne. </w:t>
      </w:r>
    </w:p>
    <w:p w:rsidR="00FC3FAD" w:rsidRDefault="00FC3FAD" w:rsidP="00FC3FAD">
      <w:pPr>
        <w:spacing w:line="360" w:lineRule="auto"/>
        <w:ind w:right="-68"/>
        <w:jc w:val="both"/>
        <w:rPr>
          <w:sz w:val="24"/>
          <w:szCs w:val="24"/>
        </w:rPr>
      </w:pPr>
    </w:p>
    <w:p w:rsidR="00FC3FAD" w:rsidRDefault="00FC3FAD" w:rsidP="00FC3FAD">
      <w:pPr>
        <w:spacing w:line="360" w:lineRule="auto"/>
        <w:ind w:right="-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Ustalono stan faktyczny na podstawie dowodów zebranych w postępowaniu kontrolnym, w szczególności oględzin, dokumentów, ustnych i pisemnych wyjaśnień dyrektora Placówki oraz rozmowy przeprowadzonej z wychowankami. </w:t>
      </w:r>
    </w:p>
    <w:p w:rsidR="00FC3FAD" w:rsidRPr="00525AFA" w:rsidRDefault="00FC3FAD" w:rsidP="00FC3FAD">
      <w:pPr>
        <w:spacing w:line="360" w:lineRule="auto"/>
        <w:ind w:right="-68"/>
        <w:jc w:val="both"/>
        <w:rPr>
          <w:sz w:val="24"/>
          <w:szCs w:val="24"/>
        </w:rPr>
      </w:pPr>
    </w:p>
    <w:p w:rsidR="00FC3FAD" w:rsidRDefault="00FC3FAD" w:rsidP="00FC3FAD">
      <w:pPr>
        <w:spacing w:line="360" w:lineRule="auto"/>
        <w:ind w:right="-68"/>
        <w:jc w:val="both"/>
        <w:rPr>
          <w:sz w:val="24"/>
          <w:szCs w:val="24"/>
        </w:rPr>
      </w:pPr>
      <w:r w:rsidRPr="00646E49">
        <w:rPr>
          <w:bCs/>
          <w:color w:val="000000" w:themeColor="text1"/>
          <w:kern w:val="0"/>
          <w:sz w:val="24"/>
          <w:szCs w:val="24"/>
          <w:lang w:eastAsia="pl-PL"/>
        </w:rPr>
        <w:t>Dom na Zielonym Wzgórzu w Kisielanach jest całodobową placówką</w:t>
      </w:r>
      <w:r w:rsidRPr="00646E49">
        <w:rPr>
          <w:rFonts w:eastAsia="Calibri"/>
          <w:color w:val="000000" w:themeColor="text1"/>
          <w:sz w:val="24"/>
          <w:szCs w:val="24"/>
          <w:lang w:eastAsia="en-US"/>
        </w:rPr>
        <w:t xml:space="preserve"> opiekuńczo-wychowawczą typu socjalizacyjnego przeznaczoną dla 14 wychowanków. </w:t>
      </w:r>
      <w:r w:rsidRPr="00915E75">
        <w:rPr>
          <w:rFonts w:eastAsia="Calibri"/>
          <w:sz w:val="24"/>
          <w:szCs w:val="24"/>
          <w:lang w:eastAsia="en-US"/>
        </w:rPr>
        <w:t xml:space="preserve">Organem prowadzącym jest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Powiat Siedlecki. Jednostka </w:t>
      </w:r>
      <w:r w:rsidRPr="00646E49">
        <w:rPr>
          <w:rFonts w:eastAsia="Calibri"/>
          <w:color w:val="000000" w:themeColor="text1"/>
          <w:sz w:val="24"/>
          <w:szCs w:val="24"/>
          <w:lang w:eastAsia="en-US"/>
        </w:rPr>
        <w:t>działa na podstawie Decyzji Wojewody Mazowieckiego Nr 35/2011 z 22 marca 2011 r., zmienionej decyzją nr 118/2019 z 20 si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erpnia 2019 r. i </w:t>
      </w:r>
      <w:r w:rsidRPr="00646E49">
        <w:rPr>
          <w:rFonts w:eastAsia="Calibri"/>
          <w:color w:val="000000" w:themeColor="text1"/>
          <w:sz w:val="24"/>
          <w:szCs w:val="24"/>
          <w:lang w:eastAsia="en-US"/>
        </w:rPr>
        <w:t>jest wpisana do Rejestru placówek opiekuńczo-wychowawczych, regionalnych placówek opiekuńczo-terapeutycznyc</w:t>
      </w:r>
      <w:r>
        <w:rPr>
          <w:rFonts w:eastAsia="Calibri"/>
          <w:color w:val="000000" w:themeColor="text1"/>
          <w:sz w:val="24"/>
          <w:szCs w:val="24"/>
          <w:lang w:eastAsia="en-US"/>
        </w:rPr>
        <w:t>h oraz interwencyjnych ośrodków</w:t>
      </w:r>
      <w:r w:rsidRPr="00646E49">
        <w:rPr>
          <w:rFonts w:eastAsia="Calibri"/>
          <w:color w:val="000000" w:themeColor="text1"/>
          <w:sz w:val="24"/>
          <w:szCs w:val="24"/>
          <w:lang w:eastAsia="en-US"/>
        </w:rPr>
        <w:t xml:space="preserve"> preadopcyjnych województwa mazowieckiego pod pozycją 2.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Funkcję dyrektora placówki pełni Pan </w:t>
      </w:r>
      <w:r w:rsidRPr="00713910">
        <w:rPr>
          <w:rFonts w:eastAsia="Calibri"/>
          <w:color w:val="000000" w:themeColor="text1"/>
          <w:sz w:val="24"/>
          <w:szCs w:val="24"/>
          <w:lang w:eastAsia="en-US"/>
        </w:rPr>
        <w:t>od 1</w:t>
      </w:r>
      <w:r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Pr="00713910">
        <w:rPr>
          <w:rFonts w:eastAsia="Calibri"/>
          <w:color w:val="000000" w:themeColor="text1"/>
          <w:sz w:val="24"/>
          <w:szCs w:val="24"/>
          <w:lang w:eastAsia="en-US"/>
        </w:rPr>
        <w:t>września 2014 r.</w:t>
      </w:r>
      <w:r>
        <w:rPr>
          <w:rStyle w:val="Odwoanieprzypisudolnego"/>
          <w:sz w:val="24"/>
          <w:szCs w:val="24"/>
        </w:rPr>
        <w:footnoteReference w:id="1"/>
      </w:r>
      <w:r w:rsidRPr="007139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13910">
        <w:rPr>
          <w:sz w:val="24"/>
          <w:szCs w:val="24"/>
        </w:rPr>
        <w:t xml:space="preserve">W 2023 r. </w:t>
      </w:r>
      <w:r>
        <w:rPr>
          <w:sz w:val="24"/>
          <w:szCs w:val="24"/>
        </w:rPr>
        <w:t>Dom nie był kontrolowany.</w:t>
      </w:r>
    </w:p>
    <w:p w:rsidR="00FC3FAD" w:rsidRPr="0080651D" w:rsidRDefault="00FC3FAD" w:rsidP="00FC3FAD">
      <w:pPr>
        <w:spacing w:line="360" w:lineRule="auto"/>
        <w:ind w:right="-6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C3FAD" w:rsidRDefault="00FC3FAD" w:rsidP="00FC3FAD">
      <w:pPr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 xml:space="preserve">Organizację </w:t>
      </w:r>
      <w:r w:rsidRPr="00040950">
        <w:rPr>
          <w:sz w:val="24"/>
          <w:szCs w:val="24"/>
        </w:rPr>
        <w:t>placówki określał: Statut</w:t>
      </w:r>
      <w:r>
        <w:rPr>
          <w:sz w:val="24"/>
          <w:szCs w:val="24"/>
        </w:rPr>
        <w:t xml:space="preserve"> Domu na Zielonym Wzgórzu stanowiący załącznik do Uchwały Nr VIII/50/2019 Rady Powiatu w Siedlcach z dnia 8 sierpnia 2019 r. oraz Regulamin Organizacyjny Domu na Zielonym Wzgórzu stanowiący załącznik do uchwały Nr CCXV/609/2023 Zarządu Powiatu w Siedlcach z dnia 13 września 2023 r.</w:t>
      </w:r>
      <w:r>
        <w:rPr>
          <w:rStyle w:val="Odwoanieprzypisudolnego"/>
          <w:sz w:val="24"/>
          <w:szCs w:val="24"/>
        </w:rPr>
        <w:footnoteReference w:id="2"/>
      </w:r>
      <w:r w:rsidRPr="00915E75">
        <w:rPr>
          <w:sz w:val="24"/>
          <w:szCs w:val="24"/>
        </w:rPr>
        <w:t xml:space="preserve">. </w:t>
      </w:r>
    </w:p>
    <w:p w:rsidR="00FC3FAD" w:rsidRPr="000414C3" w:rsidRDefault="00FC3FAD" w:rsidP="00FC3FA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915E75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5 ust. 1 statutu oraz </w:t>
      </w:r>
      <w:r w:rsidRPr="00915E75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7 ust. 1 regulaminu organizacyjnego wskazano, że placówką kieruje dyrektor,</w:t>
      </w:r>
      <w:r w:rsidRPr="000414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reprezentuje ją na zewnątrz oraz odpowiada za jej prawidłowe funkcjonowanie, w tym za właściwą organizację pracy wychowawczej. Zgodnie z</w:t>
      </w:r>
      <w:r>
        <w:rPr>
          <w:sz w:val="24"/>
          <w:szCs w:val="24"/>
        </w:rPr>
        <w:t xml:space="preserve"> </w:t>
      </w:r>
      <w:r w:rsidRPr="00915E75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7 ust. 5 regulaminu, podczas Pana nieobecności </w:t>
      </w:r>
      <w:r w:rsidRPr="00040950">
        <w:rPr>
          <w:color w:val="000000" w:themeColor="text1"/>
          <w:sz w:val="24"/>
          <w:szCs w:val="24"/>
        </w:rPr>
        <w:t>zastępstwo pełnił wyznaczony</w:t>
      </w:r>
      <w:r>
        <w:rPr>
          <w:color w:val="000000" w:themeColor="text1"/>
          <w:sz w:val="24"/>
          <w:szCs w:val="24"/>
        </w:rPr>
        <w:t xml:space="preserve"> pracownik na podstawie pisemnego upoważnienia. </w:t>
      </w:r>
    </w:p>
    <w:p w:rsidR="00FC3FAD" w:rsidRDefault="00FC3FAD" w:rsidP="00FC3FA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C3FAD" w:rsidRDefault="00FC3FAD" w:rsidP="00FC3FA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Placówce obowiązywał Regulamin przyznawania kieszonkowego dla wychowanków Domu na Zielonym Wzgórzu w Kisielanach wprowadzony </w:t>
      </w:r>
      <w:r w:rsidRPr="006566F9">
        <w:rPr>
          <w:color w:val="000000" w:themeColor="text1"/>
          <w:sz w:val="24"/>
          <w:szCs w:val="24"/>
        </w:rPr>
        <w:t>zarządzeniem dyrektora Domu</w:t>
      </w:r>
      <w:r>
        <w:rPr>
          <w:color w:val="000000" w:themeColor="text1"/>
          <w:sz w:val="24"/>
          <w:szCs w:val="24"/>
        </w:rPr>
        <w:t xml:space="preserve"> na Zielonym Wzgórzu w Kisielanach nr 4/2021 i zmieniony </w:t>
      </w:r>
      <w:r w:rsidRPr="00CE60EE">
        <w:rPr>
          <w:color w:val="000000" w:themeColor="text1"/>
          <w:sz w:val="24"/>
          <w:szCs w:val="24"/>
        </w:rPr>
        <w:t>zarządzeniem nr 12/2022</w:t>
      </w:r>
      <w:r>
        <w:rPr>
          <w:rStyle w:val="Odwoanieprzypisudolnego"/>
          <w:color w:val="000000" w:themeColor="text1"/>
          <w:sz w:val="24"/>
          <w:szCs w:val="24"/>
        </w:rPr>
        <w:footnoteReference w:id="3"/>
      </w:r>
      <w:r w:rsidRPr="00CE60EE">
        <w:rPr>
          <w:color w:val="000000" w:themeColor="text1"/>
          <w:sz w:val="24"/>
          <w:szCs w:val="24"/>
        </w:rPr>
        <w:t>. Ustalono, że nie opracowano procedur postępowania na okoliczność występowania w placówce sytuacji kryzysowych i interwencyjnych, a także wnoszonych skarg i zastrzeżeń.</w:t>
      </w:r>
      <w:r>
        <w:rPr>
          <w:color w:val="000000" w:themeColor="text1"/>
          <w:sz w:val="24"/>
          <w:szCs w:val="24"/>
        </w:rPr>
        <w:t xml:space="preserve"> </w:t>
      </w:r>
    </w:p>
    <w:p w:rsidR="00FC3FAD" w:rsidRDefault="00FC3FAD" w:rsidP="00FC3FAD">
      <w:pPr>
        <w:spacing w:line="360" w:lineRule="auto"/>
        <w:jc w:val="both"/>
        <w:rPr>
          <w:sz w:val="24"/>
          <w:szCs w:val="24"/>
        </w:rPr>
      </w:pPr>
    </w:p>
    <w:p w:rsidR="00E635A0" w:rsidRPr="00915E75" w:rsidRDefault="00E635A0" w:rsidP="00FC3FAD">
      <w:pPr>
        <w:spacing w:line="360" w:lineRule="auto"/>
        <w:jc w:val="both"/>
        <w:rPr>
          <w:sz w:val="24"/>
          <w:szCs w:val="24"/>
        </w:rPr>
      </w:pPr>
    </w:p>
    <w:p w:rsidR="00FC3FAD" w:rsidRDefault="00FC3FAD" w:rsidP="00FC3FAD">
      <w:pPr>
        <w:spacing w:line="360" w:lineRule="auto"/>
        <w:jc w:val="both"/>
        <w:rPr>
          <w:iCs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lastRenderedPageBreak/>
        <w:t>W dniu kontroli</w:t>
      </w:r>
      <w:r w:rsidRPr="00915E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zachowany był </w:t>
      </w:r>
      <w:r w:rsidRPr="00915E75">
        <w:rPr>
          <w:color w:val="000000" w:themeColor="text1"/>
          <w:sz w:val="24"/>
          <w:szCs w:val="24"/>
        </w:rPr>
        <w:t xml:space="preserve">limit liczby dzieci określony w art. 95 ust. 3 ustawy. </w:t>
      </w:r>
      <w:r w:rsidRPr="00915E75">
        <w:rPr>
          <w:color w:val="000000"/>
          <w:sz w:val="24"/>
          <w:szCs w:val="24"/>
        </w:rPr>
        <w:t xml:space="preserve">Na listę </w:t>
      </w:r>
      <w:r>
        <w:rPr>
          <w:color w:val="000000"/>
          <w:sz w:val="24"/>
          <w:szCs w:val="24"/>
        </w:rPr>
        <w:t>wychowanków wpisanych było 12 dzieci</w:t>
      </w:r>
      <w:r w:rsidRPr="009063C4">
        <w:rPr>
          <w:color w:val="000000"/>
          <w:sz w:val="24"/>
          <w:szCs w:val="24"/>
        </w:rPr>
        <w:t xml:space="preserve"> </w:t>
      </w:r>
      <w:r w:rsidRPr="00FC3FAD">
        <w:rPr>
          <w:color w:val="000000"/>
          <w:sz w:val="24"/>
          <w:szCs w:val="24"/>
          <w:highlight w:val="black"/>
        </w:rPr>
        <w:t>……………………….</w:t>
      </w:r>
      <w:r w:rsidRPr="00FC3FAD">
        <w:rPr>
          <w:rStyle w:val="Odwoanieprzypisudolnego"/>
          <w:iCs/>
          <w:sz w:val="24"/>
          <w:szCs w:val="24"/>
        </w:rPr>
        <w:footnoteReference w:id="4"/>
      </w:r>
      <w:r w:rsidRPr="00FC3FAD">
        <w:rPr>
          <w:color w:val="000000"/>
          <w:sz w:val="24"/>
          <w:szCs w:val="24"/>
          <w:highlight w:val="black"/>
        </w:rPr>
        <w:t>…………………………….</w:t>
      </w:r>
    </w:p>
    <w:p w:rsidR="00FC3FAD" w:rsidRPr="00FC3FAD" w:rsidRDefault="00FC3FAD" w:rsidP="00FC3FAD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FC3FAD">
        <w:rPr>
          <w:iCs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C3FAD" w:rsidRPr="00CE60EE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budynku, w którym siedzibę ma Placówka mieści się jeszcze druga placówka opiekuńczo-wychowawcza (której jest Pan dyrektorem) oraz Warsztaty Terapii Zajęciowej</w:t>
      </w:r>
      <w:r w:rsidRPr="007C08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Caritas Diecezji Siedleckiej. Powiat Siedlecki posiada zezwolenie wojewody na funkcjonowanie dwóch placówek opiekuńczo-wychowawczych w jednym budynku, zgodnie z art. 106 ust. 3 ustawy. </w:t>
      </w:r>
      <w:r w:rsidRPr="005457F2">
        <w:rPr>
          <w:sz w:val="24"/>
          <w:szCs w:val="24"/>
        </w:rPr>
        <w:t xml:space="preserve">W Domu </w:t>
      </w:r>
      <w:r>
        <w:rPr>
          <w:sz w:val="24"/>
          <w:szCs w:val="24"/>
        </w:rPr>
        <w:t xml:space="preserve">do dyspozycji dzieci jest </w:t>
      </w:r>
      <w:r w:rsidRPr="005457F2">
        <w:rPr>
          <w:rFonts w:eastAsia="Calibri"/>
          <w:sz w:val="24"/>
          <w:szCs w:val="24"/>
          <w:lang w:eastAsia="en-US"/>
        </w:rPr>
        <w:t>osiem pokoi</w:t>
      </w:r>
      <w:r>
        <w:rPr>
          <w:rFonts w:eastAsia="Calibri"/>
          <w:sz w:val="24"/>
          <w:szCs w:val="24"/>
          <w:lang w:eastAsia="en-US"/>
        </w:rPr>
        <w:t>, w tym:  jeden 1-osobowy, jeden 3-osobowy z łazienką oraz sześć 2-</w:t>
      </w:r>
      <w:r w:rsidRPr="00CE60EE">
        <w:rPr>
          <w:rFonts w:eastAsia="Calibri"/>
          <w:sz w:val="24"/>
          <w:szCs w:val="24"/>
          <w:lang w:eastAsia="en-US"/>
        </w:rPr>
        <w:t>osobowych, w tym 5 z łazienkami. W dniu oględzin</w:t>
      </w:r>
      <w:r>
        <w:rPr>
          <w:rFonts w:eastAsia="Calibri"/>
          <w:sz w:val="24"/>
          <w:szCs w:val="24"/>
          <w:lang w:eastAsia="en-US"/>
        </w:rPr>
        <w:t>,</w:t>
      </w:r>
      <w:r w:rsidRPr="00CE60EE">
        <w:rPr>
          <w:rFonts w:eastAsia="Calibri"/>
          <w:sz w:val="24"/>
          <w:szCs w:val="24"/>
          <w:lang w:eastAsia="en-US"/>
        </w:rPr>
        <w:t xml:space="preserve"> </w:t>
      </w:r>
      <w:bookmarkStart w:id="2" w:name="_Hlk151547518"/>
      <w:r w:rsidRPr="00CE60EE">
        <w:rPr>
          <w:rFonts w:eastAsia="Calibri"/>
          <w:sz w:val="24"/>
          <w:szCs w:val="24"/>
          <w:lang w:eastAsia="en-US"/>
        </w:rPr>
        <w:t>w pokojach dzieci oraz łazienkach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457F2">
        <w:rPr>
          <w:rFonts w:eastAsia="Calibri"/>
          <w:color w:val="000000" w:themeColor="text1"/>
          <w:sz w:val="24"/>
          <w:szCs w:val="24"/>
          <w:lang w:eastAsia="en-US"/>
        </w:rPr>
        <w:t>zauważono nieporządek</w:t>
      </w:r>
      <w:bookmarkEnd w:id="2"/>
      <w:r w:rsidRPr="005457F2">
        <w:rPr>
          <w:rFonts w:eastAsia="Calibri"/>
          <w:color w:val="000000" w:themeColor="text1"/>
          <w:sz w:val="24"/>
          <w:szCs w:val="24"/>
          <w:lang w:eastAsia="en-US"/>
        </w:rPr>
        <w:t>, natomiast w sypialniach pranie suszyło się na rozkładanych suszarkach.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E60EE">
        <w:rPr>
          <w:rFonts w:eastAsia="Calibri"/>
          <w:sz w:val="24"/>
          <w:szCs w:val="24"/>
          <w:lang w:eastAsia="en-US"/>
        </w:rPr>
        <w:t>Łazienki były wyposażone m.in. w wieszaki na ręczniki</w:t>
      </w:r>
      <w:r w:rsidRPr="006E77F2">
        <w:rPr>
          <w:rFonts w:eastAsia="Calibri"/>
          <w:sz w:val="24"/>
          <w:szCs w:val="24"/>
          <w:lang w:eastAsia="en-US"/>
        </w:rPr>
        <w:t xml:space="preserve"> oraz półki wiszące, na których znajdowały się kosmetyki</w:t>
      </w:r>
      <w:r>
        <w:rPr>
          <w:rFonts w:eastAsia="Calibri"/>
          <w:sz w:val="24"/>
          <w:szCs w:val="24"/>
          <w:lang w:eastAsia="en-US"/>
        </w:rPr>
        <w:t xml:space="preserve"> oraz środki higieny osobistej (</w:t>
      </w:r>
      <w:r w:rsidRPr="00176D3C">
        <w:rPr>
          <w:rFonts w:eastAsia="Calibri"/>
          <w:sz w:val="24"/>
          <w:szCs w:val="24"/>
          <w:lang w:eastAsia="en-US"/>
        </w:rPr>
        <w:t>w jednej łazience wyłącznie podstawowe artykuły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CE60EE">
        <w:rPr>
          <w:rFonts w:eastAsia="Calibri"/>
          <w:sz w:val="24"/>
          <w:szCs w:val="24"/>
          <w:lang w:eastAsia="en-US"/>
        </w:rPr>
        <w:t xml:space="preserve">uzyskano informacje, że dzieci dopiero wprowadziły się do pokoju). W łazienkach dzieci stwierdzono: pęknięte plastikowe ramy 2 luster oraz 1 lustro postawione na umywalce bez zabezpieczenia, uszkodzoną zasłonę prysznicową i wypadającą kratkę wentylacyjną, zacieki na suficie po zalaniu, uszkodzone drzwi do łazienki. W brodziku znajdującym się w łazience ogólnodostępnej przechowywane były suszarki na pranie. </w:t>
      </w:r>
    </w:p>
    <w:p w:rsidR="00FC3FAD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E60EE">
        <w:rPr>
          <w:rFonts w:eastAsia="Calibri"/>
          <w:sz w:val="24"/>
          <w:szCs w:val="24"/>
          <w:lang w:eastAsia="en-US"/>
        </w:rPr>
        <w:t>Placówka dysponowała</w:t>
      </w:r>
      <w:r w:rsidRPr="00915E75">
        <w:rPr>
          <w:sz w:val="24"/>
          <w:szCs w:val="24"/>
        </w:rPr>
        <w:t xml:space="preserve"> miejscem do nauki, przygotowywania </w:t>
      </w:r>
      <w:r w:rsidRPr="00915E75">
        <w:rPr>
          <w:color w:val="000000" w:themeColor="text1"/>
          <w:sz w:val="24"/>
          <w:szCs w:val="24"/>
        </w:rPr>
        <w:t xml:space="preserve">posiłków oraz wspólną przestrzenią mieszkalną, o których mowa w § 18 ust. 3 </w:t>
      </w:r>
      <w:r w:rsidRPr="00915E75">
        <w:rPr>
          <w:iCs/>
          <w:color w:val="000000" w:themeColor="text1"/>
          <w:sz w:val="24"/>
          <w:szCs w:val="24"/>
        </w:rPr>
        <w:t>rozporządzenia Ministra Pracy</w:t>
      </w:r>
      <w:r w:rsidRPr="00915E75">
        <w:rPr>
          <w:color w:val="000000" w:themeColor="text1"/>
          <w:sz w:val="24"/>
          <w:szCs w:val="24"/>
        </w:rPr>
        <w:t xml:space="preserve"> </w:t>
      </w:r>
      <w:r w:rsidRPr="00915E75">
        <w:rPr>
          <w:iCs/>
          <w:color w:val="000000" w:themeColor="text1"/>
          <w:sz w:val="24"/>
          <w:szCs w:val="24"/>
        </w:rPr>
        <w:t>i Polityki Społecznej z dnia 22 grudnia 2011 r.</w:t>
      </w:r>
      <w:r w:rsidRPr="00915E75">
        <w:rPr>
          <w:i/>
          <w:iCs/>
          <w:color w:val="000000" w:themeColor="text1"/>
          <w:sz w:val="24"/>
          <w:szCs w:val="24"/>
        </w:rPr>
        <w:t xml:space="preserve"> </w:t>
      </w:r>
      <w:r w:rsidRPr="00915E75">
        <w:rPr>
          <w:iCs/>
          <w:color w:val="000000" w:themeColor="text1"/>
          <w:sz w:val="24"/>
          <w:szCs w:val="24"/>
        </w:rPr>
        <w:t>w sprawie instytucjonalnej pieczy zastępczej</w:t>
      </w:r>
      <w:r w:rsidRPr="00915E75">
        <w:rPr>
          <w:color w:val="000000" w:themeColor="text1"/>
          <w:sz w:val="24"/>
          <w:szCs w:val="24"/>
        </w:rPr>
        <w:t xml:space="preserve"> (Dz. U. Nr 192 poz. 1720)</w:t>
      </w:r>
      <w:r>
        <w:rPr>
          <w:sz w:val="24"/>
          <w:szCs w:val="24"/>
        </w:rPr>
        <w:t xml:space="preserve">. </w:t>
      </w:r>
    </w:p>
    <w:p w:rsidR="00FC3FAD" w:rsidRPr="00E635A0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Lodówka w kuchni była zaopatrzona w niewielką liczbę podstawowych produktów żywnościowych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5"/>
      </w:r>
      <w:r w:rsidRPr="00CE60EE">
        <w:rPr>
          <w:rFonts w:eastAsia="Calibri"/>
          <w:sz w:val="24"/>
          <w:szCs w:val="24"/>
          <w:lang w:eastAsia="en-US"/>
        </w:rPr>
        <w:t>. Poinformował Pan, że w dni nauki szkolnej dzieci mają zapewnione 4 posiłki: śniadanie, II śniadanie (zabierane do szkoły), podwieczorek oraz kolację. Obiady wychowankowie jedli w szkołach</w:t>
      </w:r>
      <w:r>
        <w:rPr>
          <w:rFonts w:eastAsia="Calibri"/>
          <w:sz w:val="24"/>
          <w:szCs w:val="24"/>
          <w:lang w:eastAsia="en-US"/>
        </w:rPr>
        <w:t xml:space="preserve"> (w godzinach okołopołudniowych), w placówce były natomiast przygotowywane wyłącznie podczas dni wolnych od nauki szkolnej. </w:t>
      </w:r>
      <w:r w:rsidRPr="00741C48">
        <w:rPr>
          <w:color w:val="000000"/>
          <w:sz w:val="24"/>
          <w:szCs w:val="24"/>
        </w:rPr>
        <w:t xml:space="preserve">Możliwość </w:t>
      </w:r>
      <w:r w:rsidRPr="00741C48">
        <w:rPr>
          <w:color w:val="000000"/>
          <w:sz w:val="24"/>
          <w:szCs w:val="24"/>
        </w:rPr>
        <w:lastRenderedPageBreak/>
        <w:t>spożywania jedzenia między głównymi posiłkami została potwierdzona przez wychowanków podczas rozmowy</w:t>
      </w:r>
      <w:r>
        <w:rPr>
          <w:rStyle w:val="Odwoanieprzypisudolnego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FC3FAD" w:rsidRPr="00E635A0" w:rsidRDefault="00FC3FAD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Pr="00E635A0" w:rsidRDefault="00FC3FAD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Pr="00E635A0" w:rsidRDefault="00FC3FAD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</w:t>
      </w:r>
    </w:p>
    <w:p w:rsidR="00FC3FAD" w:rsidRPr="00E635A0" w:rsidRDefault="00FC3FAD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Pr="00E635A0" w:rsidRDefault="00FC3FAD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</w:t>
      </w:r>
    </w:p>
    <w:p w:rsidR="001E085D" w:rsidRPr="00E635A0" w:rsidRDefault="001E085D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085D" w:rsidRPr="00E635A0" w:rsidRDefault="001E085D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color w:val="000000"/>
          <w:sz w:val="24"/>
          <w:szCs w:val="24"/>
          <w:highlight w:val="black"/>
        </w:rPr>
        <w:t>…………………………………………………………</w:t>
      </w:r>
      <w:r w:rsidR="00FC3FAD" w:rsidRPr="00E635A0">
        <w:rPr>
          <w:rStyle w:val="Odwoanieprzypisudolnego"/>
          <w:color w:val="000000"/>
          <w:sz w:val="24"/>
          <w:szCs w:val="24"/>
        </w:rPr>
        <w:footnoteReference w:id="7"/>
      </w:r>
      <w:r w:rsidRPr="00E635A0">
        <w:rPr>
          <w:color w:val="000000"/>
          <w:sz w:val="24"/>
          <w:szCs w:val="24"/>
        </w:rPr>
        <w:t xml:space="preserve"> </w:t>
      </w:r>
      <w:r w:rsidRPr="00E635A0">
        <w:rPr>
          <w:color w:val="000000"/>
          <w:sz w:val="24"/>
          <w:szCs w:val="24"/>
          <w:highlight w:val="black"/>
        </w:rPr>
        <w:t>……………………………………..</w:t>
      </w:r>
    </w:p>
    <w:p w:rsidR="001E085D" w:rsidRPr="00E635A0" w:rsidRDefault="001E085D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FC3FAD" w:rsidRPr="00E635A0">
        <w:rPr>
          <w:rStyle w:val="Odwoanieprzypisudolnego"/>
          <w:color w:val="000000"/>
          <w:sz w:val="24"/>
          <w:szCs w:val="24"/>
        </w:rPr>
        <w:footnoteReference w:id="8"/>
      </w:r>
      <w:r w:rsidRPr="00E635A0">
        <w:rPr>
          <w:rFonts w:eastAsia="Calibri"/>
          <w:sz w:val="24"/>
          <w:szCs w:val="24"/>
          <w:lang w:eastAsia="en-US"/>
        </w:rPr>
        <w:t xml:space="preserve"> </w:t>
      </w: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</w:t>
      </w:r>
    </w:p>
    <w:p w:rsidR="001E085D" w:rsidRPr="00E635A0" w:rsidRDefault="001E085D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E085D" w:rsidRPr="00E635A0" w:rsidRDefault="001E085D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3FA" w:rsidRDefault="00B553FA" w:rsidP="00FC3FAD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:rsidR="00FC3FAD" w:rsidRPr="001E085D" w:rsidRDefault="001E085D" w:rsidP="00FC3FAD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</w:t>
      </w:r>
      <w:r w:rsidR="00FC3FAD" w:rsidRPr="00E635A0">
        <w:rPr>
          <w:rStyle w:val="Odwoanieprzypisudolnego"/>
          <w:color w:val="000000"/>
          <w:sz w:val="24"/>
          <w:szCs w:val="24"/>
        </w:rPr>
        <w:footnoteReference w:id="9"/>
      </w:r>
      <w:r w:rsidR="00FC3FAD">
        <w:rPr>
          <w:color w:val="000000"/>
          <w:sz w:val="24"/>
          <w:szCs w:val="24"/>
        </w:rPr>
        <w:t xml:space="preserve"> </w:t>
      </w:r>
    </w:p>
    <w:p w:rsidR="001E085D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FAD" w:rsidRPr="00E635A0">
        <w:rPr>
          <w:rStyle w:val="Odwoanieprzypisudolnego"/>
          <w:color w:val="000000"/>
          <w:sz w:val="24"/>
          <w:szCs w:val="24"/>
        </w:rPr>
        <w:footnoteReference w:id="10"/>
      </w:r>
    </w:p>
    <w:p w:rsidR="001E085D" w:rsidRPr="00E635A0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Pr="00E635A0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</w:t>
      </w:r>
      <w:r w:rsidR="00FC3FAD" w:rsidRPr="00E635A0">
        <w:rPr>
          <w:color w:val="000000"/>
          <w:sz w:val="24"/>
          <w:szCs w:val="24"/>
          <w:highlight w:val="black"/>
        </w:rPr>
        <w:t xml:space="preserve"> </w:t>
      </w:r>
    </w:p>
    <w:p w:rsidR="001E085D" w:rsidRPr="00E635A0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yellow"/>
          <w:lang w:eastAsia="pl-PL"/>
        </w:rPr>
      </w:pPr>
      <w:r w:rsidRPr="00E635A0">
        <w:rPr>
          <w:color w:val="000000"/>
          <w:sz w:val="24"/>
          <w:szCs w:val="24"/>
          <w:highlight w:val="black"/>
        </w:rPr>
        <w:t>………………..</w:t>
      </w:r>
      <w:r w:rsidR="00FC3FAD">
        <w:rPr>
          <w:color w:val="000000"/>
          <w:sz w:val="24"/>
          <w:szCs w:val="24"/>
        </w:rPr>
        <w:t xml:space="preserve"> </w:t>
      </w:r>
      <w:r w:rsidR="00FC3FAD" w:rsidRPr="00E635A0">
        <w:rPr>
          <w:rStyle w:val="Odwoanieprzypisudolnego"/>
          <w:sz w:val="24"/>
          <w:szCs w:val="24"/>
          <w:lang w:eastAsia="pl-PL"/>
        </w:rPr>
        <w:footnoteReference w:id="11"/>
      </w:r>
    </w:p>
    <w:p w:rsidR="001E085D" w:rsidRPr="00E635A0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sz w:val="24"/>
          <w:szCs w:val="24"/>
          <w:highlight w:val="black"/>
          <w:lang w:eastAsia="pl-PL"/>
        </w:rPr>
        <w:t>…………………………………………………………………………………..</w:t>
      </w:r>
      <w:r w:rsidR="00FC3FAD" w:rsidRPr="00E635A0">
        <w:rPr>
          <w:rStyle w:val="Odwoanieprzypisudolnego"/>
          <w:sz w:val="24"/>
          <w:szCs w:val="24"/>
          <w:lang w:eastAsia="pl-PL"/>
        </w:rPr>
        <w:footnoteReference w:id="12"/>
      </w:r>
      <w:r w:rsidRPr="00E635A0">
        <w:rPr>
          <w:sz w:val="24"/>
          <w:szCs w:val="24"/>
          <w:lang w:eastAsia="pl-PL"/>
        </w:rPr>
        <w:t xml:space="preserve"> </w:t>
      </w:r>
      <w:r w:rsidRPr="00E635A0">
        <w:rPr>
          <w:sz w:val="24"/>
          <w:szCs w:val="24"/>
          <w:highlight w:val="black"/>
          <w:lang w:eastAsia="pl-PL"/>
        </w:rPr>
        <w:t>…………….</w:t>
      </w:r>
    </w:p>
    <w:p w:rsidR="001E085D" w:rsidRPr="00E635A0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sz w:val="24"/>
          <w:szCs w:val="24"/>
          <w:highlight w:val="black"/>
          <w:lang w:eastAsia="pl-PL"/>
        </w:rPr>
        <w:t>……………………………………………………………………………………</w:t>
      </w:r>
    </w:p>
    <w:p w:rsidR="001E085D" w:rsidRPr="00E635A0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lastRenderedPageBreak/>
        <w:t>…………………………………………………………………………………………………</w:t>
      </w:r>
      <w:r w:rsidR="00B553FA"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</w:t>
      </w: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</w:t>
      </w:r>
    </w:p>
    <w:p w:rsidR="00FC3FAD" w:rsidRPr="001E085D" w:rsidRDefault="001E085D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yellow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FAD" w:rsidRPr="00E635A0">
        <w:rPr>
          <w:rStyle w:val="Odwoanieprzypisudolnego"/>
          <w:color w:val="000000" w:themeColor="text1"/>
          <w:sz w:val="24"/>
          <w:szCs w:val="24"/>
        </w:rPr>
        <w:footnoteReference w:id="13"/>
      </w:r>
      <w:r w:rsidR="00FC3FAD">
        <w:rPr>
          <w:color w:val="000000" w:themeColor="text1"/>
          <w:sz w:val="24"/>
          <w:szCs w:val="24"/>
        </w:rPr>
        <w:t xml:space="preserve"> </w:t>
      </w:r>
    </w:p>
    <w:p w:rsidR="00FC3FAD" w:rsidRPr="00C93FB3" w:rsidRDefault="00FC3FAD" w:rsidP="00FC3FA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  <w:lang w:eastAsia="pl-PL"/>
        </w:rPr>
      </w:pPr>
    </w:p>
    <w:p w:rsidR="00FC3FAD" w:rsidRDefault="00FC3FAD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placówce obowiązywał </w:t>
      </w:r>
      <w:r w:rsidRPr="004A432D">
        <w:rPr>
          <w:i/>
          <w:sz w:val="24"/>
          <w:szCs w:val="24"/>
          <w:lang w:eastAsia="pl-PL"/>
        </w:rPr>
        <w:t>Regulamin odwiedzin dzieci przebywających w Domu na Zielonym Wzgórzu w Kisielanach</w:t>
      </w:r>
      <w:r>
        <w:rPr>
          <w:sz w:val="24"/>
          <w:szCs w:val="24"/>
          <w:lang w:eastAsia="pl-PL"/>
        </w:rPr>
        <w:t>, w którym wskazano szczegółowe zasady dotyczące odwiedzin dzieci na terenie placówki. Wynikało z niego, że odwiedziny mogły odbywać się wyłącznie w terminach ustalonych z wychowawcą kierującym procesem wychowania dziecka, maksymalnie dwa razy w tygodniu po dwie godziny (między 16.00 a 18.00) oraz w sobotę lub niedzielę (14.00 – 18.00)</w:t>
      </w:r>
      <w:r>
        <w:rPr>
          <w:rStyle w:val="Odwoanieprzypisudolnego"/>
          <w:sz w:val="24"/>
          <w:szCs w:val="24"/>
          <w:lang w:eastAsia="pl-PL"/>
        </w:rPr>
        <w:footnoteReference w:id="14"/>
      </w:r>
      <w:r>
        <w:rPr>
          <w:sz w:val="24"/>
          <w:szCs w:val="24"/>
          <w:lang w:eastAsia="pl-PL"/>
        </w:rPr>
        <w:t>.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…………………………………………..</w:t>
      </w:r>
      <w:r w:rsidR="00FC3FAD" w:rsidRPr="00E635A0">
        <w:rPr>
          <w:rStyle w:val="Odwoanieprzypisudolnego"/>
          <w:sz w:val="24"/>
          <w:szCs w:val="24"/>
          <w:lang w:eastAsia="pl-PL"/>
        </w:rPr>
        <w:footnoteReference w:id="15"/>
      </w:r>
      <w:r w:rsidR="00E635A0">
        <w:rPr>
          <w:rFonts w:eastAsia="Calibri"/>
          <w:sz w:val="24"/>
          <w:szCs w:val="24"/>
          <w:highlight w:val="black"/>
          <w:lang w:eastAsia="en-US"/>
        </w:rPr>
        <w:t xml:space="preserve"> </w:t>
      </w:r>
      <w:r w:rsidRPr="00E635A0">
        <w:rPr>
          <w:sz w:val="24"/>
          <w:szCs w:val="24"/>
          <w:highlight w:val="black"/>
          <w:lang w:eastAsia="pl-PL"/>
        </w:rPr>
        <w:t>…………………………………………………..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sz w:val="24"/>
          <w:szCs w:val="24"/>
          <w:highlight w:val="black"/>
          <w:lang w:eastAsia="pl-PL"/>
        </w:rPr>
        <w:t>………………………………………………………………………………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sz w:val="24"/>
          <w:szCs w:val="24"/>
          <w:highlight w:val="black"/>
          <w:lang w:eastAsia="pl-PL"/>
        </w:rPr>
        <w:t>……………………………………………………………………………………………………………………………………</w:t>
      </w:r>
    </w:p>
    <w:p w:rsidR="00FC3FAD" w:rsidRPr="00E635A0" w:rsidRDefault="00B553FA" w:rsidP="00B553F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FAD" w:rsidRPr="00E635A0">
        <w:rPr>
          <w:sz w:val="24"/>
          <w:szCs w:val="24"/>
          <w:highlight w:val="black"/>
        </w:rPr>
        <w:t xml:space="preserve"> </w:t>
      </w:r>
    </w:p>
    <w:p w:rsidR="00FC3FAD" w:rsidRPr="00B553FA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FAD" w:rsidRPr="00E635A0">
        <w:rPr>
          <w:rStyle w:val="Odwoanieprzypisudolnego"/>
          <w:sz w:val="24"/>
          <w:szCs w:val="24"/>
          <w:lang w:eastAsia="pl-PL"/>
        </w:rPr>
        <w:footnoteReference w:id="16"/>
      </w:r>
      <w:r w:rsidRPr="00E635A0">
        <w:rPr>
          <w:rFonts w:eastAsia="Calibri"/>
          <w:sz w:val="24"/>
          <w:szCs w:val="24"/>
          <w:lang w:eastAsia="en-US"/>
        </w:rPr>
        <w:t xml:space="preserve"> </w:t>
      </w: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……………………………………………………..</w:t>
      </w:r>
    </w:p>
    <w:p w:rsidR="00FC3FAD" w:rsidRPr="00E10E7F" w:rsidRDefault="00FC3FAD" w:rsidP="00FC3FA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  <w:lang w:eastAsia="pl-PL"/>
        </w:rPr>
      </w:pP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3FA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yellow"/>
          <w:lang w:eastAsia="pl-PL"/>
        </w:rPr>
      </w:pPr>
      <w:r w:rsidRPr="00E635A0">
        <w:rPr>
          <w:i/>
          <w:sz w:val="24"/>
          <w:szCs w:val="24"/>
          <w:highlight w:val="black"/>
          <w:lang w:eastAsia="pl-PL"/>
        </w:rPr>
        <w:t>……………………………………………………….</w:t>
      </w:r>
      <w:r w:rsidR="00FC3FAD" w:rsidRPr="00E635A0">
        <w:rPr>
          <w:rStyle w:val="Odwoanieprzypisudolnego"/>
          <w:sz w:val="24"/>
          <w:szCs w:val="24"/>
          <w:lang w:eastAsia="pl-PL"/>
        </w:rPr>
        <w:footnoteReference w:id="17"/>
      </w:r>
    </w:p>
    <w:p w:rsidR="00FC3FAD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FAD" w:rsidRPr="00E635A0">
        <w:rPr>
          <w:sz w:val="24"/>
          <w:szCs w:val="24"/>
          <w:highlight w:val="black"/>
          <w:lang w:eastAsia="pl-PL"/>
        </w:rPr>
        <w:t xml:space="preserve"> 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highlight w:val="black"/>
          <w:lang w:eastAsia="pl-PL"/>
        </w:rPr>
      </w:pPr>
      <w:r w:rsidRPr="00E635A0">
        <w:rPr>
          <w:i/>
          <w:sz w:val="24"/>
          <w:szCs w:val="24"/>
          <w:highlight w:val="black"/>
          <w:lang w:eastAsia="pl-PL"/>
        </w:rPr>
        <w:t>………………………………….</w:t>
      </w:r>
      <w:r w:rsidR="00FC3FAD" w:rsidRPr="00E635A0">
        <w:rPr>
          <w:rStyle w:val="Odwoanieprzypisudolnego"/>
          <w:sz w:val="24"/>
          <w:szCs w:val="24"/>
          <w:lang w:eastAsia="pl-PL"/>
        </w:rPr>
        <w:footnoteReference w:id="18"/>
      </w:r>
      <w:r w:rsidRPr="00E635A0">
        <w:rPr>
          <w:i/>
          <w:sz w:val="24"/>
          <w:szCs w:val="24"/>
          <w:lang w:eastAsia="pl-PL"/>
        </w:rPr>
        <w:t xml:space="preserve"> </w:t>
      </w:r>
      <w:r w:rsidRPr="00E635A0">
        <w:rPr>
          <w:i/>
          <w:sz w:val="24"/>
          <w:szCs w:val="24"/>
          <w:highlight w:val="black"/>
          <w:lang w:eastAsia="pl-PL"/>
        </w:rPr>
        <w:t>……………………………………………………………………….</w:t>
      </w:r>
    </w:p>
    <w:p w:rsidR="00E635A0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</w:t>
      </w:r>
      <w:r w:rsidR="00FC3FAD" w:rsidRPr="00E635A0">
        <w:rPr>
          <w:rStyle w:val="Odwoanieprzypisudolnego"/>
          <w:sz w:val="24"/>
          <w:szCs w:val="24"/>
          <w:highlight w:val="black"/>
          <w:lang w:eastAsia="pl-PL"/>
        </w:rPr>
        <w:footnoteReference w:id="19"/>
      </w: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</w:t>
      </w:r>
    </w:p>
    <w:p w:rsidR="00B553FA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</w:t>
      </w:r>
      <w:r w:rsidR="00E635A0"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</w:t>
      </w:r>
    </w:p>
    <w:p w:rsidR="00036434" w:rsidRPr="00E635A0" w:rsidRDefault="00B553FA" w:rsidP="00FC3F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434"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</w:t>
      </w:r>
      <w:r w:rsidR="00FC3FAD" w:rsidRPr="00E635A0">
        <w:rPr>
          <w:rStyle w:val="Odwoanieprzypisudolnego"/>
          <w:color w:val="000000"/>
          <w:sz w:val="24"/>
          <w:szCs w:val="24"/>
        </w:rPr>
        <w:footnoteReference w:id="20"/>
      </w:r>
      <w:r w:rsidR="00E635A0">
        <w:rPr>
          <w:rFonts w:eastAsia="Calibri"/>
          <w:sz w:val="24"/>
          <w:szCs w:val="24"/>
          <w:highlight w:val="black"/>
          <w:lang w:eastAsia="en-US"/>
        </w:rPr>
        <w:t xml:space="preserve"> </w:t>
      </w:r>
      <w:r w:rsidR="00036434" w:rsidRPr="00E635A0">
        <w:rPr>
          <w:rFonts w:eastAsia="Calibri"/>
          <w:sz w:val="24"/>
          <w:szCs w:val="24"/>
          <w:highlight w:val="black"/>
          <w:lang w:eastAsia="en-US"/>
        </w:rPr>
        <w:t>…………………….</w:t>
      </w:r>
    </w:p>
    <w:p w:rsidR="00036434" w:rsidRPr="00E635A0" w:rsidRDefault="00036434" w:rsidP="00FC3F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6434" w:rsidRPr="00E635A0" w:rsidRDefault="00036434" w:rsidP="00FC3F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  <w:lang w:eastAsia="pl-PL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</w:t>
      </w:r>
    </w:p>
    <w:p w:rsidR="00036434" w:rsidRDefault="00036434" w:rsidP="00FC3F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:rsidR="00FC3FAD" w:rsidRPr="00036434" w:rsidRDefault="00FC3FAD" w:rsidP="000364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C3FAD">
        <w:rPr>
          <w:color w:val="000000"/>
          <w:sz w:val="24"/>
          <w:szCs w:val="24"/>
          <w:highlight w:val="yellow"/>
        </w:rPr>
        <w:lastRenderedPageBreak/>
        <w:t xml:space="preserve"> </w:t>
      </w:r>
      <w:r w:rsidR="00036434"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35A0">
        <w:rPr>
          <w:rStyle w:val="Odwoanieprzypisudolnego"/>
          <w:sz w:val="24"/>
          <w:szCs w:val="24"/>
          <w:lang w:eastAsia="pl-PL"/>
        </w:rPr>
        <w:footnoteReference w:id="21"/>
      </w:r>
      <w:r>
        <w:rPr>
          <w:sz w:val="24"/>
          <w:szCs w:val="24"/>
          <w:lang w:eastAsia="pl-PL"/>
        </w:rPr>
        <w:t xml:space="preserve"> </w:t>
      </w:r>
    </w:p>
    <w:p w:rsidR="00FC3FAD" w:rsidRPr="00023BB7" w:rsidRDefault="00FC3FAD" w:rsidP="00FC3FAD">
      <w:pPr>
        <w:spacing w:line="360" w:lineRule="auto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FC3FAD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Zakupy </w:t>
      </w:r>
      <w:r w:rsidRPr="008137E3">
        <w:rPr>
          <w:rFonts w:eastAsia="Calibri"/>
          <w:sz w:val="24"/>
          <w:szCs w:val="24"/>
          <w:lang w:eastAsia="en-US"/>
        </w:rPr>
        <w:t>odzieżowe były realizowane przez wychowawców</w:t>
      </w:r>
      <w:r>
        <w:rPr>
          <w:rFonts w:eastAsia="Calibri"/>
          <w:sz w:val="24"/>
          <w:szCs w:val="24"/>
          <w:lang w:eastAsia="en-US"/>
        </w:rPr>
        <w:t xml:space="preserve"> wspólnie z dziećmi. Wychowawcy byli odpowiedzialni za stan garderoby młodszych dzieci, starsi dodatkowo zgłaszali </w:t>
      </w:r>
      <w:r w:rsidRPr="00997CF6">
        <w:rPr>
          <w:rFonts w:eastAsia="Calibri"/>
          <w:sz w:val="24"/>
          <w:szCs w:val="24"/>
          <w:lang w:eastAsia="en-US"/>
        </w:rPr>
        <w:t xml:space="preserve">zapotrzebowanie w tym zakresie. </w:t>
      </w:r>
      <w:r w:rsidRPr="00997CF6">
        <w:rPr>
          <w:sz w:val="24"/>
          <w:szCs w:val="24"/>
        </w:rPr>
        <w:t xml:space="preserve">W rozmowie wychowankowie potwierdzili swój udział w zakupach odzieżowych jak również wskazali, że zdarzają się sytuacje, kiedy wychowawcy samodzielnie, bez udziału dzieci, kupują im ubrania (dot. młodszych wychowanków). </w:t>
      </w:r>
    </w:p>
    <w:p w:rsidR="00FC3FAD" w:rsidRPr="00997CF6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Środki higieny osobistej kupowane były zbiorczo dla całej placówki, przechowywane w magazynie. Dzieci zgłaszały swoje zapotrzebowanie bezpośrednio do wychowawcy, co zostało potwierdzone w rozmowie z wychowankami. </w:t>
      </w:r>
      <w:r w:rsidRPr="00997CF6">
        <w:rPr>
          <w:rFonts w:eastAsia="Calibri"/>
          <w:sz w:val="24"/>
          <w:szCs w:val="24"/>
          <w:lang w:eastAsia="en-US"/>
        </w:rPr>
        <w:t>Pościel i ręczniki były dzieciom przekazywane przez wychowawców.</w:t>
      </w:r>
    </w:p>
    <w:p w:rsidR="00FC3FAD" w:rsidRPr="0054077F" w:rsidRDefault="00FC3FAD" w:rsidP="00FC3FAD">
      <w:pPr>
        <w:spacing w:line="360" w:lineRule="auto"/>
        <w:jc w:val="both"/>
        <w:rPr>
          <w:iCs/>
          <w:color w:val="000000"/>
          <w:sz w:val="24"/>
          <w:szCs w:val="24"/>
        </w:rPr>
      </w:pPr>
    </w:p>
    <w:p w:rsidR="00036434" w:rsidRPr="00E635A0" w:rsidRDefault="00036434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156" w:rsidRPr="00E635A0" w:rsidRDefault="00036434" w:rsidP="00FC3FAD">
      <w:pPr>
        <w:spacing w:line="360" w:lineRule="auto"/>
        <w:jc w:val="both"/>
        <w:rPr>
          <w:sz w:val="24"/>
          <w:szCs w:val="24"/>
          <w:highlight w:val="black"/>
        </w:rPr>
      </w:pPr>
      <w:r w:rsidRPr="00E635A0">
        <w:rPr>
          <w:sz w:val="24"/>
          <w:szCs w:val="24"/>
          <w:highlight w:val="black"/>
        </w:rPr>
        <w:t>…………………………………..</w:t>
      </w:r>
      <w:r w:rsidR="00FC3FAD" w:rsidRPr="002E5575">
        <w:rPr>
          <w:color w:val="FF0000"/>
          <w:sz w:val="24"/>
          <w:szCs w:val="24"/>
        </w:rPr>
        <w:t xml:space="preserve"> </w:t>
      </w:r>
      <w:r w:rsidR="00FC3FAD">
        <w:rPr>
          <w:rFonts w:eastAsia="Calibri"/>
          <w:sz w:val="24"/>
          <w:szCs w:val="24"/>
          <w:lang w:eastAsia="en-US"/>
        </w:rPr>
        <w:br/>
        <w:t xml:space="preserve">Posiedzenia zespołów ds. okresowej oceny sytuacji dziecka odbywały się z zachowaniem terminów określonych w art. 138 ust. 1 ustawy. W 2023 r. odbyły się 2 zespoły: 21 marca oraz 19 września. </w:t>
      </w:r>
      <w:r w:rsidR="00FC3FAD" w:rsidRPr="00915E75">
        <w:rPr>
          <w:color w:val="000000"/>
          <w:sz w:val="24"/>
          <w:szCs w:val="24"/>
        </w:rPr>
        <w:t>Z posiedzeń spisywano protokół zaw</w:t>
      </w:r>
      <w:r w:rsidR="00FC3FAD">
        <w:rPr>
          <w:color w:val="000000"/>
          <w:sz w:val="24"/>
          <w:szCs w:val="24"/>
        </w:rPr>
        <w:t>ierający m.in. wniosek zespołu oraz listę uczestników</w:t>
      </w:r>
      <w:r w:rsidR="00FC3FAD">
        <w:rPr>
          <w:rStyle w:val="Odwoanieprzypisudolnego"/>
          <w:color w:val="000000"/>
          <w:sz w:val="24"/>
          <w:szCs w:val="24"/>
        </w:rPr>
        <w:footnoteReference w:id="22"/>
      </w:r>
      <w:r w:rsidR="00FC3FAD" w:rsidRPr="00915E75">
        <w:rPr>
          <w:color w:val="000000"/>
          <w:sz w:val="24"/>
          <w:szCs w:val="24"/>
        </w:rPr>
        <w:t>.</w:t>
      </w:r>
      <w:r w:rsidR="00FC3FAD">
        <w:rPr>
          <w:color w:val="000000"/>
          <w:sz w:val="24"/>
          <w:szCs w:val="24"/>
        </w:rPr>
        <w:t xml:space="preserve"> </w:t>
      </w:r>
      <w:r w:rsidR="00D34156" w:rsidRPr="00E635A0">
        <w:rPr>
          <w:color w:val="000000"/>
          <w:sz w:val="24"/>
          <w:szCs w:val="24"/>
          <w:highlight w:val="black"/>
        </w:rPr>
        <w:t>…………………………………………………………………………………..</w:t>
      </w:r>
    </w:p>
    <w:p w:rsidR="00D34156" w:rsidRPr="00E635A0" w:rsidRDefault="00D34156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…………………………………………………………………………………………………..</w:t>
      </w:r>
    </w:p>
    <w:p w:rsidR="00D34156" w:rsidRPr="00E635A0" w:rsidRDefault="00D34156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Pr="00D34156" w:rsidRDefault="00D34156" w:rsidP="00FC3FAD">
      <w:pPr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</w:t>
      </w:r>
      <w:r w:rsidR="00FC3FAD" w:rsidRPr="00E635A0">
        <w:rPr>
          <w:rStyle w:val="Odwoanieprzypisudolnego"/>
          <w:color w:val="000000"/>
          <w:sz w:val="24"/>
          <w:szCs w:val="24"/>
        </w:rPr>
        <w:footnoteReference w:id="23"/>
      </w:r>
      <w:r w:rsidRPr="00E635A0">
        <w:rPr>
          <w:rFonts w:eastAsia="Calibri"/>
          <w:sz w:val="24"/>
          <w:szCs w:val="24"/>
          <w:lang w:eastAsia="en-US"/>
        </w:rPr>
        <w:t xml:space="preserve"> </w:t>
      </w: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………………………………………………………..</w:t>
      </w:r>
    </w:p>
    <w:p w:rsidR="00FC3FAD" w:rsidRPr="00455778" w:rsidRDefault="00FC3FAD" w:rsidP="00FC3FAD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884F55">
        <w:rPr>
          <w:rFonts w:eastAsia="Calibri"/>
          <w:sz w:val="24"/>
          <w:szCs w:val="24"/>
          <w:lang w:eastAsia="en-US"/>
        </w:rPr>
        <w:t>Informację o wys</w:t>
      </w:r>
      <w:r w:rsidRPr="00884F55">
        <w:rPr>
          <w:iCs/>
          <w:color w:val="000000"/>
          <w:sz w:val="24"/>
          <w:szCs w:val="24"/>
        </w:rPr>
        <w:t xml:space="preserve">łuchaniu dziecka, zgodnie z art. 4a ustawy, odnotowywano w </w:t>
      </w:r>
      <w:r w:rsidRPr="00884F55">
        <w:rPr>
          <w:i/>
          <w:iCs/>
          <w:color w:val="000000"/>
          <w:sz w:val="24"/>
          <w:szCs w:val="24"/>
        </w:rPr>
        <w:t>zeszycie raportó</w:t>
      </w:r>
      <w:r>
        <w:rPr>
          <w:i/>
          <w:iCs/>
          <w:color w:val="000000"/>
          <w:sz w:val="24"/>
          <w:szCs w:val="24"/>
        </w:rPr>
        <w:t>w</w:t>
      </w:r>
      <w:r w:rsidRPr="00727CF6">
        <w:rPr>
          <w:iCs/>
          <w:color w:val="000000"/>
          <w:sz w:val="24"/>
          <w:szCs w:val="24"/>
        </w:rPr>
        <w:t>. Rozmowę</w:t>
      </w:r>
      <w:r w:rsidRPr="00884F55">
        <w:rPr>
          <w:iCs/>
          <w:color w:val="000000"/>
          <w:sz w:val="24"/>
          <w:szCs w:val="24"/>
        </w:rPr>
        <w:t xml:space="preserve"> przeprowadzał wychowawca kierujący procesem wychowawczym dziecka.</w:t>
      </w:r>
      <w:r>
        <w:rPr>
          <w:iCs/>
          <w:color w:val="000000"/>
          <w:sz w:val="24"/>
          <w:szCs w:val="24"/>
        </w:rPr>
        <w:t xml:space="preserve"> </w:t>
      </w:r>
    </w:p>
    <w:p w:rsidR="00FC3FAD" w:rsidRPr="00384D60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034">
        <w:rPr>
          <w:rFonts w:eastAsia="Calibri"/>
          <w:sz w:val="24"/>
          <w:szCs w:val="24"/>
          <w:lang w:eastAsia="en-US"/>
        </w:rPr>
        <w:t>Bezpośrednio po</w:t>
      </w:r>
      <w:r>
        <w:rPr>
          <w:rFonts w:eastAsia="Calibri"/>
          <w:sz w:val="24"/>
          <w:szCs w:val="24"/>
          <w:lang w:eastAsia="en-US"/>
        </w:rPr>
        <w:t xml:space="preserve"> zespole ds. okresowej oceny sytuacji dziecka sporządzano dokument pn. </w:t>
      </w:r>
      <w:r w:rsidRPr="006E1307">
        <w:rPr>
          <w:rFonts w:eastAsia="Calibri"/>
          <w:sz w:val="24"/>
          <w:szCs w:val="24"/>
          <w:lang w:eastAsia="en-US"/>
        </w:rPr>
        <w:t xml:space="preserve">działania długoterminowe, natomiast co dwa miesiące opracowywano dokument pn. cele i zadania krótkoterminowe. </w:t>
      </w:r>
      <w:r w:rsidRPr="006E1307">
        <w:rPr>
          <w:color w:val="000000"/>
          <w:sz w:val="24"/>
          <w:szCs w:val="24"/>
        </w:rPr>
        <w:t xml:space="preserve">Zgodnie z § 15 ust. 3 </w:t>
      </w:r>
      <w:r>
        <w:rPr>
          <w:color w:val="000000"/>
          <w:sz w:val="24"/>
          <w:szCs w:val="24"/>
        </w:rPr>
        <w:t xml:space="preserve">ww. </w:t>
      </w:r>
      <w:r w:rsidRPr="006E1307">
        <w:rPr>
          <w:color w:val="000000"/>
          <w:sz w:val="24"/>
          <w:szCs w:val="24"/>
        </w:rPr>
        <w:t>rozporządzenia w planie określa się cele i działania krótkoterminowe i długoterminowe oraz wskazuje się cel pracy z dzieckiem, uwzględniający powrót dziecka do rodziny, umieszczenie dziecka w rodzinie przysposabiającej, umieszczenie dziecka</w:t>
      </w:r>
      <w:r w:rsidRPr="00384D60">
        <w:rPr>
          <w:color w:val="000000"/>
          <w:sz w:val="24"/>
          <w:szCs w:val="24"/>
        </w:rPr>
        <w:t xml:space="preserve"> w rodzinie zastępczej lub przygotowanie dziecka do usamodzielnienia. </w:t>
      </w:r>
      <w:r>
        <w:rPr>
          <w:color w:val="000000"/>
          <w:sz w:val="24"/>
          <w:szCs w:val="24"/>
        </w:rPr>
        <w:t>Przedłożone dokumenty nie zawierały elementów wskazanych w ww. przepisie</w:t>
      </w:r>
      <w:r>
        <w:rPr>
          <w:rStyle w:val="Odwoanieprzypisudolnego"/>
          <w:color w:val="000000"/>
          <w:sz w:val="24"/>
          <w:szCs w:val="24"/>
        </w:rPr>
        <w:footnoteReference w:id="24"/>
      </w:r>
      <w:r>
        <w:rPr>
          <w:color w:val="000000"/>
          <w:sz w:val="24"/>
          <w:szCs w:val="24"/>
        </w:rPr>
        <w:t>.</w:t>
      </w:r>
    </w:p>
    <w:p w:rsidR="00FC3FAD" w:rsidRPr="002E5575" w:rsidRDefault="00FC3FAD" w:rsidP="00FC3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D34156" w:rsidRPr="00E635A0" w:rsidRDefault="00FC3FAD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915E75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dniu kontroli, w Placówce zatrudnionych było 8</w:t>
      </w:r>
      <w:r w:rsidRPr="00915E75">
        <w:rPr>
          <w:color w:val="000000"/>
          <w:sz w:val="24"/>
          <w:szCs w:val="24"/>
        </w:rPr>
        <w:t xml:space="preserve"> pracowników merytorycznych </w:t>
      </w:r>
      <w:r w:rsidR="00D34156" w:rsidRPr="00E635A0">
        <w:rPr>
          <w:color w:val="000000"/>
          <w:sz w:val="24"/>
          <w:szCs w:val="24"/>
          <w:highlight w:val="black"/>
        </w:rPr>
        <w:t>…………</w:t>
      </w:r>
    </w:p>
    <w:p w:rsidR="00D34156" w:rsidRPr="00E635A0" w:rsidRDefault="00D34156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color w:val="000000"/>
          <w:sz w:val="24"/>
          <w:szCs w:val="24"/>
        </w:rPr>
        <w:t xml:space="preserve"> </w:t>
      </w:r>
      <w:r w:rsidR="00FC3FAD" w:rsidRPr="00915E75">
        <w:rPr>
          <w:color w:val="000000"/>
          <w:sz w:val="24"/>
          <w:szCs w:val="24"/>
        </w:rPr>
        <w:t>Ponadto w</w:t>
      </w:r>
      <w:r w:rsidR="00FC3FAD">
        <w:rPr>
          <w:color w:val="000000"/>
          <w:sz w:val="24"/>
          <w:szCs w:val="24"/>
        </w:rPr>
        <w:t xml:space="preserve"> placówce zatrudnionych było </w:t>
      </w:r>
      <w:r w:rsidR="00FC3FAD" w:rsidRPr="00150604">
        <w:rPr>
          <w:color w:val="000000"/>
          <w:sz w:val="24"/>
          <w:szCs w:val="24"/>
        </w:rPr>
        <w:t>7</w:t>
      </w:r>
      <w:r w:rsidR="00FC3FAD" w:rsidRPr="00915E75">
        <w:rPr>
          <w:color w:val="000000"/>
          <w:sz w:val="24"/>
          <w:szCs w:val="24"/>
        </w:rPr>
        <w:t xml:space="preserve"> osób </w:t>
      </w:r>
      <w:r w:rsidR="00FC3FAD" w:rsidRPr="0065506A">
        <w:rPr>
          <w:color w:val="000000"/>
          <w:sz w:val="24"/>
          <w:szCs w:val="24"/>
        </w:rPr>
        <w:t xml:space="preserve">do obsługi i administracji </w:t>
      </w:r>
      <w:r w:rsidRPr="00E635A0">
        <w:rPr>
          <w:color w:val="000000"/>
          <w:sz w:val="24"/>
          <w:szCs w:val="24"/>
          <w:highlight w:val="black"/>
        </w:rPr>
        <w:t>………………………………………....</w:t>
      </w:r>
    </w:p>
    <w:p w:rsidR="00D34156" w:rsidRPr="00E635A0" w:rsidRDefault="00D34156" w:rsidP="00FC3FAD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3FAD" w:rsidRPr="00E635A0" w:rsidRDefault="00D34156" w:rsidP="00FC3FAD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E635A0">
        <w:rPr>
          <w:rFonts w:eastAsia="Calibri"/>
          <w:sz w:val="24"/>
          <w:szCs w:val="24"/>
          <w:highlight w:val="black"/>
          <w:lang w:eastAsia="en-US"/>
        </w:rPr>
        <w:t>……………</w:t>
      </w:r>
    </w:p>
    <w:p w:rsidR="00FC3FAD" w:rsidRPr="006E1307" w:rsidRDefault="00FC3FAD" w:rsidP="00FC3FAD">
      <w:pPr>
        <w:spacing w:line="360" w:lineRule="auto"/>
        <w:jc w:val="both"/>
        <w:rPr>
          <w:color w:val="000000"/>
          <w:sz w:val="24"/>
          <w:szCs w:val="24"/>
        </w:rPr>
      </w:pPr>
      <w:r w:rsidRPr="006E1307">
        <w:rPr>
          <w:color w:val="000000"/>
          <w:sz w:val="24"/>
          <w:szCs w:val="24"/>
        </w:rPr>
        <w:t>Stwierdzono brak kwalifikacji wskazanych w art. 98 ust. 1 pkt 1 ustawy w przypadku pracownika nr 7 z wykazu pracowników pedagogicznych. Kwalifikacje pozostałych pracowników były zgodne z art. 97 ust. 3 oraz art. 98 ust. 1 i 3 ustawy.</w:t>
      </w:r>
    </w:p>
    <w:p w:rsidR="00FC3FAD" w:rsidRDefault="00FC3FAD" w:rsidP="00FC3FAD">
      <w:pPr>
        <w:spacing w:line="360" w:lineRule="auto"/>
        <w:jc w:val="both"/>
        <w:rPr>
          <w:sz w:val="24"/>
          <w:szCs w:val="24"/>
        </w:rPr>
      </w:pPr>
      <w:r w:rsidRPr="006E1307">
        <w:rPr>
          <w:color w:val="000000"/>
          <w:sz w:val="24"/>
          <w:szCs w:val="24"/>
        </w:rPr>
        <w:t>Pracownicy poz. 1, 4, 5, 6, 7, 8 z wykazu dotyczącego spełniania wymogów</w:t>
      </w:r>
      <w:r w:rsidRPr="00AD1606">
        <w:rPr>
          <w:color w:val="FF0000"/>
          <w:sz w:val="24"/>
          <w:szCs w:val="24"/>
        </w:rPr>
        <w:t xml:space="preserve"> </w:t>
      </w:r>
      <w:r w:rsidRPr="006E1307">
        <w:rPr>
          <w:color w:val="000000"/>
          <w:sz w:val="24"/>
          <w:szCs w:val="24"/>
        </w:rPr>
        <w:t xml:space="preserve">oraz pracownicy poz. 1, 2, 3, 5, 6, 7 z wykazu osób zatrudnionych do obsługi i administracji nie </w:t>
      </w:r>
      <w:r w:rsidRPr="006E1307">
        <w:rPr>
          <w:sz w:val="24"/>
          <w:szCs w:val="24"/>
        </w:rPr>
        <w:t>zostali zweryfikowani w Rejestrze Sprawców Przestępstw na Tle Seksualnym</w:t>
      </w:r>
      <w:r>
        <w:rPr>
          <w:rStyle w:val="Odwoanieprzypisudolnego"/>
          <w:color w:val="000000"/>
          <w:sz w:val="24"/>
          <w:szCs w:val="24"/>
        </w:rPr>
        <w:footnoteReference w:id="25"/>
      </w:r>
      <w:r w:rsidRPr="006E1307">
        <w:rPr>
          <w:sz w:val="24"/>
          <w:szCs w:val="24"/>
        </w:rPr>
        <w:t>. Zgodnie</w:t>
      </w:r>
      <w:r>
        <w:rPr>
          <w:sz w:val="24"/>
          <w:szCs w:val="24"/>
        </w:rPr>
        <w:t xml:space="preserve"> z art. 22 ust. 2 ustawy z dnia 7 października 2022 r. o zmianie ustawy o wspieraniu rodziny i systemie pieczy zastępczej oraz niektórych innych ustaw (Dz. U. z 2022 r. poz. 2140 z późn. zm.) podmioty, </w:t>
      </w:r>
      <w:r>
        <w:rPr>
          <w:sz w:val="24"/>
          <w:szCs w:val="24"/>
        </w:rPr>
        <w:lastRenderedPageBreak/>
        <w:t xml:space="preserve">organy i osoby, o których mowa w art. 7b ust. 2 ustawy zmienianej w art. 1 w brzmieniu nadanym niniejszą ustawą, obowiązane do sprawdzenia i potwierdzenia informacji o figurowaniu albo niefigurowaniu w bazie danych Rejestru Sprawców Przestępstw na Tle Seksualnym z dostępem ograniczonym, sprawdzają i potwierdzają te informacje w odniesieniu do osób, o których mowa w ust. 1, w terminie 6 miesięcy od dnia wejścia w życie niniejszej ustawy. </w:t>
      </w:r>
    </w:p>
    <w:p w:rsidR="00FC3FAD" w:rsidRDefault="00FC3FAD" w:rsidP="00FC3F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Oświadczył Pan, że na bieżąco zapoznawał się z raportami wychowawców dotyczącymi funkcjonowania placówki. Spotkania z wychowawcami odbywały się grupowo lub, w zależności od potrzeb, także indywidualnie. </w:t>
      </w:r>
    </w:p>
    <w:p w:rsidR="00FC3FAD" w:rsidRDefault="00FC3FAD" w:rsidP="00FC3FAD">
      <w:pPr>
        <w:spacing w:line="360" w:lineRule="auto"/>
        <w:jc w:val="both"/>
        <w:rPr>
          <w:color w:val="000000"/>
          <w:sz w:val="24"/>
          <w:szCs w:val="24"/>
        </w:rPr>
      </w:pPr>
    </w:p>
    <w:p w:rsidR="00FC3FAD" w:rsidRDefault="00FC3FAD" w:rsidP="00FC3FAD">
      <w:p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Za stwierdzone nieprawidłowo</w:t>
      </w:r>
      <w:r>
        <w:rPr>
          <w:color w:val="000000"/>
          <w:sz w:val="24"/>
          <w:szCs w:val="24"/>
        </w:rPr>
        <w:t>ści odpowiedzialność ponosi Pan</w:t>
      </w:r>
      <w:r w:rsidRPr="00915E75">
        <w:rPr>
          <w:color w:val="000000"/>
          <w:sz w:val="24"/>
          <w:szCs w:val="24"/>
        </w:rPr>
        <w:t xml:space="preserve"> jako dyrektor placówki. Przyczyną nieprawidłowości był niewystarczający nadzór nad organizacją pracy wychowawczej.</w:t>
      </w:r>
    </w:p>
    <w:p w:rsidR="00FC3FAD" w:rsidRDefault="00FC3FAD" w:rsidP="00FC3FAD">
      <w:p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i nieprawidłowości kieruję do Pan</w:t>
      </w:r>
      <w:r>
        <w:rPr>
          <w:color w:val="000000"/>
          <w:sz w:val="24"/>
          <w:szCs w:val="24"/>
        </w:rPr>
        <w:t>a</w:t>
      </w:r>
      <w:r w:rsidRPr="00915E75">
        <w:rPr>
          <w:color w:val="000000"/>
          <w:sz w:val="24"/>
          <w:szCs w:val="24"/>
        </w:rPr>
        <w:t xml:space="preserve"> następujące zalecenia pokontrolne:</w:t>
      </w:r>
    </w:p>
    <w:p w:rsidR="00FC3FAD" w:rsidRPr="00E635A0" w:rsidRDefault="00D34156" w:rsidP="00D34156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  <w:highlight w:val="black"/>
        </w:rPr>
      </w:pPr>
      <w:r w:rsidRPr="00E635A0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GoBack"/>
      <w:bookmarkEnd w:id="3"/>
    </w:p>
    <w:p w:rsidR="00FC3FAD" w:rsidRPr="00AD2679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5F0AED">
        <w:rPr>
          <w:color w:val="000000" w:themeColor="text1"/>
          <w:sz w:val="24"/>
          <w:szCs w:val="24"/>
        </w:rPr>
        <w:t xml:space="preserve">Rozważyć rozszerzenie obowiązującego jadłospisu poprzez zapewnienie </w:t>
      </w:r>
      <w:r w:rsidRPr="00AD2679">
        <w:rPr>
          <w:color w:val="000000" w:themeColor="text1"/>
          <w:sz w:val="24"/>
          <w:szCs w:val="24"/>
        </w:rPr>
        <w:t>wychowankom obiadu na terenie placówki także w dni nauki szkolnej.</w:t>
      </w:r>
    </w:p>
    <w:p w:rsidR="00FC3FAD" w:rsidRPr="00AD2679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AD2679">
        <w:rPr>
          <w:color w:val="000000"/>
          <w:sz w:val="24"/>
          <w:szCs w:val="24"/>
        </w:rPr>
        <w:t>Każdorazowo zapewnić wychowankom transport na umówione wizyty lekarskie. Informacje o ich przełożeniu lub odwołaniu wraz z uzasadnieniem odnotowywać systematycznie i w sposób spójny, we wszystkich dokumentach uwzględniających kwestie medyczne.</w:t>
      </w:r>
    </w:p>
    <w:p w:rsidR="00FC3FAD" w:rsidRPr="00213A52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213A52">
        <w:rPr>
          <w:color w:val="000000" w:themeColor="text1"/>
          <w:sz w:val="24"/>
          <w:szCs w:val="24"/>
        </w:rPr>
        <w:t xml:space="preserve">Podjąć starania zmierzające do </w:t>
      </w:r>
      <w:r w:rsidRPr="00D97692">
        <w:rPr>
          <w:color w:val="000000" w:themeColor="text1"/>
          <w:sz w:val="24"/>
          <w:szCs w:val="24"/>
        </w:rPr>
        <w:t xml:space="preserve">zwiększenia komfortu i bezpieczeństwa pobytu </w:t>
      </w:r>
      <w:r w:rsidRPr="00213A52">
        <w:rPr>
          <w:color w:val="000000" w:themeColor="text1"/>
          <w:sz w:val="24"/>
          <w:szCs w:val="24"/>
        </w:rPr>
        <w:t xml:space="preserve">dzieci w Placówce poprzez </w:t>
      </w:r>
      <w:r>
        <w:rPr>
          <w:color w:val="000000" w:themeColor="text1"/>
          <w:sz w:val="24"/>
          <w:szCs w:val="24"/>
        </w:rPr>
        <w:t xml:space="preserve">dokonanie w łazienkach wychowanków </w:t>
      </w:r>
      <w:r w:rsidRPr="00213A52">
        <w:rPr>
          <w:color w:val="000000" w:themeColor="text1"/>
          <w:sz w:val="24"/>
          <w:szCs w:val="24"/>
        </w:rPr>
        <w:t>wymian</w:t>
      </w:r>
      <w:r>
        <w:rPr>
          <w:color w:val="000000" w:themeColor="text1"/>
          <w:sz w:val="24"/>
          <w:szCs w:val="24"/>
        </w:rPr>
        <w:t>y</w:t>
      </w:r>
      <w:r w:rsidRPr="00213A52">
        <w:rPr>
          <w:color w:val="000000" w:themeColor="text1"/>
          <w:sz w:val="24"/>
          <w:szCs w:val="24"/>
        </w:rPr>
        <w:t xml:space="preserve"> uszkodzonych elementów </w:t>
      </w:r>
      <w:r>
        <w:rPr>
          <w:color w:val="000000" w:themeColor="text1"/>
          <w:sz w:val="24"/>
          <w:szCs w:val="24"/>
        </w:rPr>
        <w:t xml:space="preserve">wyposażenia oraz </w:t>
      </w:r>
      <w:r w:rsidRPr="00213A52">
        <w:rPr>
          <w:color w:val="000000" w:themeColor="text1"/>
          <w:sz w:val="24"/>
          <w:szCs w:val="24"/>
        </w:rPr>
        <w:t>zlikwidowanie zacieków na suficie.</w:t>
      </w:r>
    </w:p>
    <w:p w:rsidR="00FC3FAD" w:rsidRPr="005F0AED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346231">
        <w:rPr>
          <w:color w:val="000000" w:themeColor="text1"/>
          <w:sz w:val="24"/>
          <w:szCs w:val="24"/>
        </w:rPr>
        <w:t>Zatrudniać osoby posiadające kwalifikacje określone w art. 98 ust. 1 pkt 1 ustawy z dnia 9 czerwca 2011 r.</w:t>
      </w:r>
      <w:r w:rsidRPr="00477631">
        <w:rPr>
          <w:color w:val="000000" w:themeColor="text1"/>
          <w:sz w:val="24"/>
          <w:szCs w:val="24"/>
        </w:rPr>
        <w:t xml:space="preserve"> o wspieraniu rodziny i systemie pieczy zastępczej (Dz. U. z </w:t>
      </w:r>
      <w:r>
        <w:rPr>
          <w:color w:val="000000" w:themeColor="text1"/>
          <w:sz w:val="24"/>
          <w:szCs w:val="24"/>
        </w:rPr>
        <w:t>2023 r. poz. 1426, z późn. zm.)</w:t>
      </w:r>
      <w:r w:rsidRPr="005F0AED">
        <w:rPr>
          <w:color w:val="000000" w:themeColor="text1"/>
          <w:sz w:val="24"/>
          <w:szCs w:val="24"/>
        </w:rPr>
        <w:t xml:space="preserve">. </w:t>
      </w:r>
    </w:p>
    <w:p w:rsidR="00FC3FAD" w:rsidRPr="00430983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FF0000"/>
          <w:sz w:val="24"/>
          <w:szCs w:val="24"/>
        </w:rPr>
      </w:pPr>
      <w:r w:rsidRPr="005F0AED">
        <w:rPr>
          <w:color w:val="000000" w:themeColor="text1"/>
          <w:sz w:val="24"/>
          <w:szCs w:val="24"/>
        </w:rPr>
        <w:lastRenderedPageBreak/>
        <w:t xml:space="preserve">Dokonać weryfikacji pracowników placówki </w:t>
      </w:r>
      <w:r w:rsidRPr="005F0AED">
        <w:rPr>
          <w:sz w:val="24"/>
          <w:szCs w:val="24"/>
        </w:rPr>
        <w:t>w Rejestrze Sprawców Przestępstw na Tle Seksualnym, zgodnie z art. 22 ust. 2 ustawy z dnia 7 października 2022 r. o zmianie ustawy o wspieraniu rodziny i systemie pieczy zastępczej oraz niektórych innych ustaw (Dz. U. z 2022 r. poz. 2140 z późn. zm.)</w:t>
      </w:r>
      <w:r>
        <w:rPr>
          <w:sz w:val="24"/>
          <w:szCs w:val="24"/>
        </w:rPr>
        <w:t>.</w:t>
      </w:r>
    </w:p>
    <w:p w:rsidR="00FC3FAD" w:rsidRPr="00EC5E8B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C5E8B">
        <w:rPr>
          <w:iCs/>
          <w:color w:val="000000" w:themeColor="text1"/>
          <w:sz w:val="24"/>
          <w:szCs w:val="24"/>
        </w:rPr>
        <w:t xml:space="preserve">W planach pomocy dziecku wyznaczać cel pracy z dzieckiem oraz cele i działania krótkoterminowe i długoterminowe zgodnie z </w:t>
      </w:r>
      <w:r w:rsidRPr="00EC5E8B">
        <w:rPr>
          <w:color w:val="000000" w:themeColor="text1"/>
          <w:sz w:val="24"/>
          <w:szCs w:val="24"/>
        </w:rPr>
        <w:t xml:space="preserve">§ 15 ust. 3 </w:t>
      </w:r>
      <w:r w:rsidRPr="00EC5E8B">
        <w:rPr>
          <w:iCs/>
          <w:color w:val="000000" w:themeColor="text1"/>
          <w:sz w:val="24"/>
          <w:szCs w:val="24"/>
        </w:rPr>
        <w:t>rozporządzenia Ministra Pracy</w:t>
      </w:r>
      <w:r w:rsidRPr="00EC5E8B">
        <w:rPr>
          <w:color w:val="000000" w:themeColor="text1"/>
          <w:sz w:val="24"/>
          <w:szCs w:val="24"/>
        </w:rPr>
        <w:t xml:space="preserve"> </w:t>
      </w:r>
      <w:r w:rsidRPr="00EC5E8B">
        <w:rPr>
          <w:iCs/>
          <w:color w:val="000000" w:themeColor="text1"/>
          <w:sz w:val="24"/>
          <w:szCs w:val="24"/>
        </w:rPr>
        <w:t>i Polityki Społecznej z dnia 22 grudnia 2011 r.</w:t>
      </w:r>
      <w:r w:rsidRPr="00EC5E8B">
        <w:rPr>
          <w:i/>
          <w:iCs/>
          <w:color w:val="000000" w:themeColor="text1"/>
          <w:sz w:val="24"/>
          <w:szCs w:val="24"/>
        </w:rPr>
        <w:t xml:space="preserve"> </w:t>
      </w:r>
      <w:r w:rsidRPr="00EC5E8B">
        <w:rPr>
          <w:iCs/>
          <w:color w:val="000000" w:themeColor="text1"/>
          <w:sz w:val="24"/>
          <w:szCs w:val="24"/>
        </w:rPr>
        <w:t>w sprawie instytucjonalnej pieczy zastępczej</w:t>
      </w:r>
      <w:r w:rsidRPr="00EC5E8B">
        <w:rPr>
          <w:color w:val="000000" w:themeColor="text1"/>
          <w:sz w:val="24"/>
          <w:szCs w:val="24"/>
        </w:rPr>
        <w:t xml:space="preserve"> (Dz. U. Nr 192 poz. 1720)</w:t>
      </w:r>
      <w:r w:rsidRPr="00EC5E8B">
        <w:rPr>
          <w:sz w:val="24"/>
          <w:szCs w:val="24"/>
        </w:rPr>
        <w:t xml:space="preserve">. </w:t>
      </w:r>
      <w:r w:rsidRPr="00EC5E8B">
        <w:rPr>
          <w:color w:val="000000" w:themeColor="text1"/>
          <w:sz w:val="24"/>
          <w:szCs w:val="24"/>
        </w:rPr>
        <w:t xml:space="preserve"> </w:t>
      </w:r>
    </w:p>
    <w:p w:rsidR="00FC3FAD" w:rsidRPr="005F0AED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5F0AED">
        <w:rPr>
          <w:iCs/>
          <w:color w:val="000000" w:themeColor="text1"/>
          <w:sz w:val="24"/>
          <w:szCs w:val="24"/>
        </w:rPr>
        <w:t xml:space="preserve">Systematycznie prowadzić kartę pobytu dziecka w obszarach wskazanych w § 17 ust. 1 pkt 2 ww. rozporządzenia, z zachowaniem terminów określonych w § 17 ust. 4 pkt 2 ww. rozporządzenia. </w:t>
      </w:r>
      <w:r w:rsidRPr="005F0AED">
        <w:rPr>
          <w:color w:val="000000"/>
          <w:sz w:val="24"/>
          <w:szCs w:val="24"/>
        </w:rPr>
        <w:t>Dokonywać szczegółowych i rzetelnych wpisów.</w:t>
      </w:r>
    </w:p>
    <w:p w:rsidR="00FC3FAD" w:rsidRPr="005F0AED" w:rsidRDefault="00FC3FAD" w:rsidP="00FC3FA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5F0AED">
        <w:rPr>
          <w:color w:val="000000" w:themeColor="text1"/>
          <w:sz w:val="24"/>
          <w:szCs w:val="24"/>
        </w:rPr>
        <w:t xml:space="preserve">Systematycznie </w:t>
      </w:r>
      <w:r>
        <w:rPr>
          <w:color w:val="000000" w:themeColor="text1"/>
          <w:sz w:val="24"/>
          <w:szCs w:val="24"/>
        </w:rPr>
        <w:t xml:space="preserve">sporządzać arkusze badań </w:t>
      </w:r>
      <w:r w:rsidRPr="005F0AED">
        <w:rPr>
          <w:color w:val="000000" w:themeColor="text1"/>
          <w:sz w:val="24"/>
          <w:szCs w:val="24"/>
        </w:rPr>
        <w:t>i obserwacji psychologicznych oraz pedagogicznych, o których mowa w § 17 ust. 1 pkt 4 ww. rozporządzenia. W dokumentach wpisywać informacje o poczynionych obserwacjach z zakresu funkcjonowania dziecka, jego zachowania i emocji.</w:t>
      </w:r>
    </w:p>
    <w:p w:rsidR="00FC3FAD" w:rsidRPr="00AC08F0" w:rsidRDefault="00FC3FAD" w:rsidP="00FC3FAD">
      <w:pPr>
        <w:pStyle w:val="Akapitzlist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F0AED">
        <w:rPr>
          <w:color w:val="000000"/>
          <w:sz w:val="24"/>
          <w:szCs w:val="24"/>
        </w:rPr>
        <w:t>Opracować procedury</w:t>
      </w:r>
      <w:r w:rsidRPr="005F0AED">
        <w:rPr>
          <w:color w:val="000000" w:themeColor="text1"/>
          <w:sz w:val="24"/>
          <w:szCs w:val="24"/>
        </w:rPr>
        <w:t xml:space="preserve"> postępowania</w:t>
      </w:r>
      <w:r>
        <w:rPr>
          <w:color w:val="000000" w:themeColor="text1"/>
          <w:sz w:val="24"/>
          <w:szCs w:val="24"/>
        </w:rPr>
        <w:t xml:space="preserve"> na okoliczność wystąpienia</w:t>
      </w:r>
      <w:r w:rsidRPr="005F0AED">
        <w:rPr>
          <w:color w:val="000000" w:themeColor="text1"/>
          <w:sz w:val="24"/>
          <w:szCs w:val="24"/>
        </w:rPr>
        <w:t xml:space="preserve"> sytuacj</w:t>
      </w:r>
      <w:r>
        <w:rPr>
          <w:color w:val="000000" w:themeColor="text1"/>
          <w:sz w:val="24"/>
          <w:szCs w:val="24"/>
        </w:rPr>
        <w:t>i</w:t>
      </w:r>
      <w:r w:rsidRPr="005F0AED">
        <w:rPr>
          <w:color w:val="000000" w:themeColor="text1"/>
          <w:sz w:val="24"/>
          <w:szCs w:val="24"/>
        </w:rPr>
        <w:t xml:space="preserve"> kryzysowych</w:t>
      </w:r>
      <w:r>
        <w:rPr>
          <w:color w:val="000000" w:themeColor="text1"/>
          <w:sz w:val="24"/>
          <w:szCs w:val="24"/>
        </w:rPr>
        <w:t xml:space="preserve"> </w:t>
      </w:r>
      <w:r w:rsidRPr="005F0AED">
        <w:rPr>
          <w:color w:val="000000" w:themeColor="text1"/>
          <w:sz w:val="24"/>
          <w:szCs w:val="24"/>
        </w:rPr>
        <w:t>i interwencyjnych, w ty</w:t>
      </w:r>
      <w:r>
        <w:rPr>
          <w:color w:val="000000" w:themeColor="text1"/>
          <w:sz w:val="24"/>
          <w:szCs w:val="24"/>
        </w:rPr>
        <w:t xml:space="preserve">m dotyczące zgłaszanych </w:t>
      </w:r>
      <w:r w:rsidRPr="005F0AED">
        <w:rPr>
          <w:color w:val="000000" w:themeColor="text1"/>
          <w:sz w:val="24"/>
          <w:szCs w:val="24"/>
        </w:rPr>
        <w:t>skarg i zastrzeżeń</w:t>
      </w:r>
      <w:r>
        <w:rPr>
          <w:color w:val="000000" w:themeColor="text1"/>
          <w:sz w:val="24"/>
          <w:szCs w:val="24"/>
        </w:rPr>
        <w:t xml:space="preserve"> w zakresie funkcjonowania placówki</w:t>
      </w:r>
      <w:r w:rsidRPr="005F0AED">
        <w:rPr>
          <w:color w:val="000000" w:themeColor="text1"/>
          <w:sz w:val="24"/>
          <w:szCs w:val="24"/>
        </w:rPr>
        <w:t>.</w:t>
      </w:r>
    </w:p>
    <w:p w:rsidR="00FC3FAD" w:rsidRPr="001B76FA" w:rsidRDefault="00FC3FAD" w:rsidP="00FC3FAD">
      <w:pPr>
        <w:spacing w:line="360" w:lineRule="auto"/>
        <w:jc w:val="both"/>
        <w:rPr>
          <w:sz w:val="24"/>
          <w:szCs w:val="24"/>
        </w:rPr>
      </w:pPr>
    </w:p>
    <w:p w:rsidR="00FC3FAD" w:rsidRPr="00A10889" w:rsidRDefault="00FC3FAD" w:rsidP="00FC3FAD">
      <w:pPr>
        <w:spacing w:line="360" w:lineRule="auto"/>
        <w:jc w:val="both"/>
        <w:rPr>
          <w:sz w:val="24"/>
          <w:szCs w:val="24"/>
        </w:rPr>
      </w:pPr>
      <w:r w:rsidRPr="00A10889">
        <w:rPr>
          <w:sz w:val="24"/>
          <w:szCs w:val="24"/>
        </w:rPr>
        <w:t>Uwagi:</w:t>
      </w:r>
    </w:p>
    <w:p w:rsidR="00FC3FAD" w:rsidRDefault="00FC3FAD" w:rsidP="00FC3FAD">
      <w:pPr>
        <w:numPr>
          <w:ilvl w:val="0"/>
          <w:numId w:val="9"/>
        </w:num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Podjąć działania zmierzające do:</w:t>
      </w:r>
    </w:p>
    <w:p w:rsidR="00FC3FAD" w:rsidRPr="00346231" w:rsidRDefault="00FC3FAD" w:rsidP="00FC3FAD">
      <w:pPr>
        <w:pStyle w:val="Akapitzlist"/>
        <w:numPr>
          <w:ilvl w:val="0"/>
          <w:numId w:val="10"/>
        </w:num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poprawy komunikacji i</w:t>
      </w:r>
      <w:r w:rsidRPr="00346231">
        <w:rPr>
          <w:color w:val="000000" w:themeColor="text1"/>
          <w:sz w:val="24"/>
          <w:szCs w:val="24"/>
        </w:rPr>
        <w:t xml:space="preserve"> przepływ</w:t>
      </w:r>
      <w:r>
        <w:rPr>
          <w:color w:val="000000" w:themeColor="text1"/>
          <w:sz w:val="24"/>
          <w:szCs w:val="24"/>
        </w:rPr>
        <w:t>u</w:t>
      </w:r>
      <w:r w:rsidRPr="00346231">
        <w:rPr>
          <w:color w:val="000000" w:themeColor="text1"/>
          <w:sz w:val="24"/>
          <w:szCs w:val="24"/>
        </w:rPr>
        <w:t xml:space="preserve"> informacji między pracownikami z </w:t>
      </w:r>
      <w:r>
        <w:rPr>
          <w:color w:val="000000" w:themeColor="text1"/>
          <w:sz w:val="24"/>
          <w:szCs w:val="24"/>
        </w:rPr>
        <w:t>zakresu funkcjonowania placówki;</w:t>
      </w:r>
    </w:p>
    <w:p w:rsidR="00FC3FAD" w:rsidRPr="00346231" w:rsidRDefault="00FC3FAD" w:rsidP="00FC3FAD">
      <w:pPr>
        <w:pStyle w:val="Akapitzlist"/>
        <w:numPr>
          <w:ilvl w:val="0"/>
          <w:numId w:val="10"/>
        </w:num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 w:rsidRPr="00346231">
        <w:rPr>
          <w:color w:val="000000" w:themeColor="text1"/>
          <w:sz w:val="24"/>
          <w:szCs w:val="24"/>
        </w:rPr>
        <w:t>budowania właściwych r</w:t>
      </w:r>
      <w:r>
        <w:rPr>
          <w:color w:val="000000" w:themeColor="text1"/>
          <w:sz w:val="24"/>
          <w:szCs w:val="24"/>
        </w:rPr>
        <w:t>elacji wychowawca – wychowanek;</w:t>
      </w:r>
    </w:p>
    <w:p w:rsidR="00FC3FAD" w:rsidRPr="00346231" w:rsidRDefault="00FC3FAD" w:rsidP="00FC3FAD">
      <w:pPr>
        <w:pStyle w:val="Akapitzlist"/>
        <w:numPr>
          <w:ilvl w:val="0"/>
          <w:numId w:val="10"/>
        </w:num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 w:rsidRPr="00346231">
        <w:rPr>
          <w:color w:val="000000"/>
          <w:sz w:val="24"/>
          <w:szCs w:val="24"/>
        </w:rPr>
        <w:t>większego zaangażowania wychowawców w realizację powierzonych im zadań, w tym pracy wychowawczej z dziećmi w zakresie codziennych czynności porządkowych.</w:t>
      </w:r>
    </w:p>
    <w:p w:rsidR="00FC3FAD" w:rsidRPr="00910CC4" w:rsidRDefault="00FC3FAD" w:rsidP="00FC3FAD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Dokumentować realizację p</w:t>
      </w:r>
      <w:r w:rsidRPr="00477631">
        <w:rPr>
          <w:color w:val="000000" w:themeColor="text1"/>
          <w:sz w:val="24"/>
          <w:szCs w:val="24"/>
        </w:rPr>
        <w:t>rzepis</w:t>
      </w:r>
      <w:r>
        <w:rPr>
          <w:color w:val="000000" w:themeColor="text1"/>
          <w:sz w:val="24"/>
          <w:szCs w:val="24"/>
        </w:rPr>
        <w:t>u</w:t>
      </w:r>
      <w:r w:rsidRPr="00477631">
        <w:rPr>
          <w:color w:val="000000" w:themeColor="text1"/>
          <w:sz w:val="24"/>
          <w:szCs w:val="24"/>
        </w:rPr>
        <w:t xml:space="preserve"> </w:t>
      </w:r>
      <w:r w:rsidRPr="00346231">
        <w:rPr>
          <w:color w:val="000000" w:themeColor="text1"/>
          <w:sz w:val="24"/>
          <w:szCs w:val="24"/>
        </w:rPr>
        <w:t>art. 4a ww. ustawy</w:t>
      </w:r>
      <w:r w:rsidRPr="00477631">
        <w:rPr>
          <w:color w:val="000000" w:themeColor="text1"/>
          <w:sz w:val="24"/>
          <w:szCs w:val="24"/>
        </w:rPr>
        <w:t xml:space="preserve"> w sposób czytelny i jednoznacznie ws</w:t>
      </w:r>
      <w:r>
        <w:rPr>
          <w:color w:val="000000" w:themeColor="text1"/>
          <w:sz w:val="24"/>
          <w:szCs w:val="24"/>
        </w:rPr>
        <w:t>kazujący zdanie dziecka</w:t>
      </w:r>
      <w:r w:rsidRPr="00477631">
        <w:rPr>
          <w:color w:val="000000" w:themeColor="text1"/>
          <w:sz w:val="24"/>
          <w:szCs w:val="24"/>
        </w:rPr>
        <w:t>.</w:t>
      </w:r>
    </w:p>
    <w:p w:rsidR="00FC3FAD" w:rsidRDefault="00FC3FAD" w:rsidP="00FC3FAD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5F0AED">
        <w:rPr>
          <w:color w:val="000000" w:themeColor="text1"/>
          <w:sz w:val="24"/>
          <w:szCs w:val="24"/>
        </w:rPr>
        <w:t xml:space="preserve">Skrupulatnie i rzetelnie prowadzić obowiązujące w placówce dokumenty tj. oświadczenia podpisywane przez rodziców lub opiekunów prawnych przed urlopowaniem dziecka. </w:t>
      </w:r>
    </w:p>
    <w:p w:rsidR="00FC3FAD" w:rsidRDefault="00FC3FAD" w:rsidP="00FC3FAD">
      <w:p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C3FAD" w:rsidRDefault="00FC3FAD" w:rsidP="00FC3FAD">
      <w:p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C3FAD" w:rsidRDefault="00FC3FAD" w:rsidP="00FC3FAD">
      <w:p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C3FAD" w:rsidRPr="001B76FA" w:rsidRDefault="00FC3FAD" w:rsidP="00FC3FAD">
      <w:p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C3FAD" w:rsidRPr="00915E75" w:rsidRDefault="00FC3FAD" w:rsidP="00FC3FAD">
      <w:pPr>
        <w:spacing w:line="360" w:lineRule="auto"/>
        <w:jc w:val="center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Pouczenie</w:t>
      </w:r>
    </w:p>
    <w:p w:rsidR="00FC3FAD" w:rsidRPr="00915E75" w:rsidRDefault="00FC3FAD" w:rsidP="00FC3FAD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Zgodnie z art. 197d ustawy z dnia 9 czerwca 2011 r. o wspieraniu rodziny i systemie pieczy zastępczej (Dz. U. z 2023 r. poz. 1426, z późn. zm.) oraz § 14 ust. 1 rozporządzenia Ministra Pracy i Polityki Społecznej z dnia 21 sierpnia 2015 </w:t>
      </w:r>
      <w:r w:rsidRPr="00915E75">
        <w:rPr>
          <w:rStyle w:val="object8"/>
          <w:color w:val="000000"/>
          <w:sz w:val="24"/>
          <w:szCs w:val="24"/>
        </w:rPr>
        <w:t>r. w sprawie przeprowadzania kontroli przez wojewodę oraz wzoru legitymacji uprawniającej do przeprowadzania kontroli (Dz</w:t>
      </w:r>
      <w:r w:rsidRPr="00915E75">
        <w:rPr>
          <w:color w:val="000000"/>
          <w:sz w:val="24"/>
          <w:szCs w:val="24"/>
        </w:rPr>
        <w:t>. U.</w:t>
      </w:r>
      <w:r w:rsidRPr="00915E75">
        <w:rPr>
          <w:rStyle w:val="object9"/>
          <w:color w:val="000000"/>
          <w:sz w:val="24"/>
          <w:szCs w:val="24"/>
        </w:rPr>
        <w:t xml:space="preserve"> poz</w:t>
      </w:r>
      <w:r w:rsidRPr="00915E75">
        <w:rPr>
          <w:color w:val="000000"/>
          <w:sz w:val="24"/>
          <w:szCs w:val="24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Rodziny i Polityki Społecznej, plac Bankowy 3/5, 00-950 Warszawa. </w:t>
      </w:r>
    </w:p>
    <w:p w:rsidR="00FC3FAD" w:rsidRPr="00915E75" w:rsidRDefault="00FC3FAD" w:rsidP="00FC3FAD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przypadku nieuwzględnienia przez Wojewodę</w:t>
      </w:r>
      <w:r>
        <w:rPr>
          <w:color w:val="000000"/>
          <w:sz w:val="24"/>
          <w:szCs w:val="24"/>
        </w:rPr>
        <w:t xml:space="preserve"> Mazowieckiego zastrzeżeń oraz </w:t>
      </w:r>
      <w:r w:rsidRPr="00915E75">
        <w:rPr>
          <w:color w:val="000000"/>
          <w:sz w:val="24"/>
          <w:szCs w:val="24"/>
        </w:rPr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FC3FAD" w:rsidRPr="00915E75" w:rsidRDefault="00FC3FAD" w:rsidP="00FC3FAD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przypadku uwzględnienia zastrzeżeń odpowiadając na zalecenia należy mieć na uwadze zmiany wynikające z powyższego faktu.</w:t>
      </w:r>
    </w:p>
    <w:p w:rsidR="00FC3FAD" w:rsidRPr="00915E75" w:rsidRDefault="00FC3FAD" w:rsidP="00FC3FAD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Jednocześnie przypominam, że w przypadku osób, które nie realizują zaleceń pokontrolnych mają zastosowanie przepisy art. 198 ww. ustawy o wspieraniu rodziny i systemie pieczy zastępczej.</w:t>
      </w:r>
    </w:p>
    <w:p w:rsidR="00FD20F4" w:rsidRPr="00D564EF" w:rsidRDefault="00FD20F4" w:rsidP="00FC3FAD">
      <w:pPr>
        <w:spacing w:line="480" w:lineRule="auto"/>
        <w:rPr>
          <w:i/>
        </w:rPr>
      </w:pPr>
    </w:p>
    <w:p w:rsidR="00FD20F4" w:rsidRDefault="00FC3FAD" w:rsidP="00FC3FAD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5"/>
    </w:p>
    <w:p w:rsidR="00FD20F4" w:rsidRDefault="00FD20F4" w:rsidP="00FC3FAD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FAD" w:rsidRPr="00455778" w:rsidRDefault="00FC3FAD" w:rsidP="00FC3FAD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FC3FAD" w:rsidRDefault="00FC3FAD" w:rsidP="00FC3FAD">
      <w:pPr>
        <w:rPr>
          <w:lang w:eastAsia="en-US"/>
        </w:rPr>
      </w:pPr>
    </w:p>
    <w:p w:rsidR="00FC3FAD" w:rsidRDefault="00FC3FAD" w:rsidP="00FC3FAD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</w:p>
    <w:p w:rsidR="00FC3FAD" w:rsidRPr="00455778" w:rsidRDefault="00FC3FAD" w:rsidP="00FC3FAD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455778">
        <w:rPr>
          <w:rFonts w:eastAsia="Calibri"/>
          <w:sz w:val="24"/>
          <w:szCs w:val="24"/>
          <w:lang w:eastAsia="en-US"/>
        </w:rPr>
        <w:t>KIEROWNIK ODDZIAŁU</w:t>
      </w:r>
      <w:r w:rsidRPr="00455778">
        <w:rPr>
          <w:rFonts w:eastAsia="Calibri"/>
          <w:sz w:val="24"/>
          <w:szCs w:val="24"/>
        </w:rPr>
        <w:br/>
        <w:t>DS. WSPIERANIA RODZINY I PIECZY ZASTĘPCZEJ</w:t>
      </w:r>
    </w:p>
    <w:p w:rsidR="00FC3FAD" w:rsidRPr="00C06B29" w:rsidRDefault="00FC3FAD" w:rsidP="00FC3FAD">
      <w:pPr>
        <w:ind w:right="848"/>
        <w:rPr>
          <w:rFonts w:eastAsia="Calibri"/>
          <w:sz w:val="24"/>
          <w:szCs w:val="24"/>
        </w:rPr>
      </w:pPr>
      <w:r w:rsidRPr="00455778">
        <w:rPr>
          <w:rFonts w:eastAsia="Calibri"/>
          <w:sz w:val="24"/>
          <w:szCs w:val="24"/>
        </w:rPr>
        <w:t>Beata Kosmalska-Balik</w:t>
      </w:r>
    </w:p>
    <w:p w:rsidR="00FC3FAD" w:rsidRPr="001B76FA" w:rsidRDefault="00FC3FAD" w:rsidP="00FC3FAD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</w:p>
    <w:p w:rsidR="00FC3FAD" w:rsidRPr="00C06B29" w:rsidRDefault="00FC3FAD" w:rsidP="00FC3FAD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  <w:r w:rsidRPr="00C06B29">
        <w:rPr>
          <w:rFonts w:eastAsia="Calibri"/>
          <w:sz w:val="24"/>
          <w:szCs w:val="24"/>
          <w:lang w:eastAsia="en-US"/>
        </w:rPr>
        <w:tab/>
      </w:r>
    </w:p>
    <w:p w:rsidR="00FC3FAD" w:rsidRPr="00C06B29" w:rsidRDefault="00FC3FAD" w:rsidP="00FC3F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Agata Łukasiak-Walaszek</w:t>
      </w:r>
    </w:p>
    <w:p w:rsidR="00FC3FAD" w:rsidRPr="001B76FA" w:rsidRDefault="00FC3FAD" w:rsidP="00FC3FA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3FAD" w:rsidRPr="00C06B29" w:rsidRDefault="00FC3FAD" w:rsidP="00FC3F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</w:p>
    <w:p w:rsidR="00FC3FAD" w:rsidRPr="0010251E" w:rsidRDefault="00FC3FAD" w:rsidP="00FC3F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lastRenderedPageBreak/>
        <w:t>Agnieszka Woźniak-Markowska</w:t>
      </w:r>
    </w:p>
    <w:sectPr w:rsidR="00FC3FAD" w:rsidRPr="0010251E" w:rsidSect="00FC3FA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B7" w:rsidRDefault="00231DB7">
      <w:r>
        <w:separator/>
      </w:r>
    </w:p>
  </w:endnote>
  <w:endnote w:type="continuationSeparator" w:id="0">
    <w:p w:rsidR="00231DB7" w:rsidRDefault="0023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88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3FA" w:rsidRPr="004F3E69" w:rsidRDefault="00B553FA">
        <w:pPr>
          <w:pStyle w:val="Stopka"/>
          <w:jc w:val="right"/>
          <w:rPr>
            <w:rFonts w:ascii="Times New Roman" w:hAnsi="Times New Roman" w:cs="Times New Roman"/>
          </w:rPr>
        </w:pPr>
        <w:r w:rsidRPr="004F3E69">
          <w:rPr>
            <w:rFonts w:ascii="Times New Roman" w:hAnsi="Times New Roman" w:cs="Times New Roman"/>
          </w:rPr>
          <w:fldChar w:fldCharType="begin"/>
        </w:r>
        <w:r w:rsidRPr="004F3E69">
          <w:rPr>
            <w:rFonts w:ascii="Times New Roman" w:hAnsi="Times New Roman" w:cs="Times New Roman"/>
          </w:rPr>
          <w:instrText>PAGE   \* MERGEFORMAT</w:instrText>
        </w:r>
        <w:r w:rsidRPr="004F3E69">
          <w:rPr>
            <w:rFonts w:ascii="Times New Roman" w:hAnsi="Times New Roman" w:cs="Times New Roman"/>
          </w:rPr>
          <w:fldChar w:fldCharType="separate"/>
        </w:r>
        <w:r w:rsidR="00E635A0">
          <w:rPr>
            <w:rFonts w:ascii="Times New Roman" w:hAnsi="Times New Roman" w:cs="Times New Roman"/>
            <w:noProof/>
          </w:rPr>
          <w:t>13</w:t>
        </w:r>
        <w:r w:rsidRPr="004F3E69">
          <w:rPr>
            <w:rFonts w:ascii="Times New Roman" w:hAnsi="Times New Roman" w:cs="Times New Roman"/>
          </w:rPr>
          <w:fldChar w:fldCharType="end"/>
        </w:r>
      </w:p>
    </w:sdtContent>
  </w:sdt>
  <w:p w:rsidR="00B553FA" w:rsidRDefault="00B55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FA" w:rsidRPr="000A2DD8" w:rsidRDefault="00B553FA" w:rsidP="00FC3FA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B553FA" w:rsidRPr="000A2DD8" w:rsidRDefault="00B553FA" w:rsidP="00FC3FA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B553FA" w:rsidRPr="000A2DD8" w:rsidRDefault="00B553FA" w:rsidP="00FC3FA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B553FA" w:rsidRPr="0064163E" w:rsidRDefault="00B553FA" w:rsidP="00FC3FA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B7" w:rsidRDefault="00231DB7">
      <w:r>
        <w:separator/>
      </w:r>
    </w:p>
  </w:footnote>
  <w:footnote w:type="continuationSeparator" w:id="0">
    <w:p w:rsidR="00231DB7" w:rsidRDefault="00231DB7">
      <w:r>
        <w:continuationSeparator/>
      </w:r>
    </w:p>
  </w:footnote>
  <w:footnote w:id="1">
    <w:p w:rsidR="00B553FA" w:rsidRPr="00335885" w:rsidRDefault="00B553FA" w:rsidP="00FC3FAD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14-18</w:t>
      </w:r>
    </w:p>
  </w:footnote>
  <w:footnote w:id="2">
    <w:p w:rsidR="00B553FA" w:rsidRPr="00335885" w:rsidRDefault="00B553FA" w:rsidP="00FC3FAD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19-35</w:t>
      </w:r>
    </w:p>
  </w:footnote>
  <w:footnote w:id="3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36-41</w:t>
      </w:r>
    </w:p>
  </w:footnote>
  <w:footnote w:id="4">
    <w:p w:rsidR="00B553FA" w:rsidRPr="00335885" w:rsidRDefault="00B553FA" w:rsidP="00FC3FAD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42-43 </w:t>
      </w:r>
    </w:p>
  </w:footnote>
  <w:footnote w:id="5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44-46</w:t>
      </w:r>
    </w:p>
  </w:footnote>
  <w:footnote w:id="6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47-48</w:t>
      </w:r>
    </w:p>
  </w:footnote>
  <w:footnote w:id="7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49-50</w:t>
      </w:r>
    </w:p>
  </w:footnote>
  <w:footnote w:id="8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51-52</w:t>
      </w:r>
    </w:p>
  </w:footnote>
  <w:footnote w:id="9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53-54</w:t>
      </w:r>
    </w:p>
  </w:footnote>
  <w:footnote w:id="10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55-57</w:t>
      </w:r>
    </w:p>
  </w:footnote>
  <w:footnote w:id="11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55-57</w:t>
      </w:r>
    </w:p>
  </w:footnote>
  <w:footnote w:id="12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60-63</w:t>
      </w:r>
    </w:p>
  </w:footnote>
  <w:footnote w:id="13">
    <w:p w:rsidR="00B553FA" w:rsidRDefault="00B553F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64-85</w:t>
      </w:r>
    </w:p>
  </w:footnote>
  <w:footnote w:id="14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86-87 </w:t>
      </w:r>
    </w:p>
  </w:footnote>
  <w:footnote w:id="15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88</w:t>
      </w:r>
    </w:p>
  </w:footnote>
  <w:footnote w:id="16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89 </w:t>
      </w:r>
    </w:p>
  </w:footnote>
  <w:footnote w:id="17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60-63</w:t>
      </w:r>
    </w:p>
  </w:footnote>
  <w:footnote w:id="18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55-57</w:t>
      </w:r>
    </w:p>
  </w:footnote>
  <w:footnote w:id="19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60-63</w:t>
      </w:r>
    </w:p>
  </w:footnote>
  <w:footnote w:id="20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55-57, 60-63</w:t>
      </w:r>
    </w:p>
  </w:footnote>
  <w:footnote w:id="21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60-63</w:t>
      </w:r>
    </w:p>
  </w:footnote>
  <w:footnote w:id="22">
    <w:p w:rsidR="00B553FA" w:rsidRPr="00335885" w:rsidRDefault="00B553FA" w:rsidP="00FC3FAD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90-92</w:t>
      </w:r>
    </w:p>
  </w:footnote>
  <w:footnote w:id="23">
    <w:p w:rsidR="00B553FA" w:rsidRDefault="00B553F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93-94</w:t>
      </w:r>
    </w:p>
  </w:footnote>
  <w:footnote w:id="24">
    <w:p w:rsidR="00B553FA" w:rsidRDefault="00B553FA" w:rsidP="00FC3FA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95-99</w:t>
      </w:r>
    </w:p>
  </w:footnote>
  <w:footnote w:id="25">
    <w:p w:rsidR="00B553FA" w:rsidRPr="003D4FEF" w:rsidRDefault="00B553FA" w:rsidP="00FC3FAD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zał. 14-18, 100-105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FA" w:rsidRDefault="00B553FA" w:rsidP="00FC3FAD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B553FA" w:rsidRDefault="00B55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B9F"/>
    <w:multiLevelType w:val="hybridMultilevel"/>
    <w:tmpl w:val="ACA2430C"/>
    <w:lvl w:ilvl="0" w:tplc="E3B67BAA">
      <w:start w:val="1"/>
      <w:numFmt w:val="decimal"/>
      <w:lvlText w:val="%1."/>
      <w:lvlJc w:val="left"/>
      <w:pPr>
        <w:ind w:left="720" w:hanging="360"/>
      </w:pPr>
    </w:lvl>
    <w:lvl w:ilvl="1" w:tplc="C0D8ACD8" w:tentative="1">
      <w:start w:val="1"/>
      <w:numFmt w:val="lowerLetter"/>
      <w:lvlText w:val="%2."/>
      <w:lvlJc w:val="left"/>
      <w:pPr>
        <w:ind w:left="1440" w:hanging="360"/>
      </w:pPr>
    </w:lvl>
    <w:lvl w:ilvl="2" w:tplc="58F8BED8" w:tentative="1">
      <w:start w:val="1"/>
      <w:numFmt w:val="lowerRoman"/>
      <w:lvlText w:val="%3."/>
      <w:lvlJc w:val="right"/>
      <w:pPr>
        <w:ind w:left="2160" w:hanging="180"/>
      </w:pPr>
    </w:lvl>
    <w:lvl w:ilvl="3" w:tplc="E7AC3FE0" w:tentative="1">
      <w:start w:val="1"/>
      <w:numFmt w:val="decimal"/>
      <w:lvlText w:val="%4."/>
      <w:lvlJc w:val="left"/>
      <w:pPr>
        <w:ind w:left="2880" w:hanging="360"/>
      </w:pPr>
    </w:lvl>
    <w:lvl w:ilvl="4" w:tplc="F9689FF2" w:tentative="1">
      <w:start w:val="1"/>
      <w:numFmt w:val="lowerLetter"/>
      <w:lvlText w:val="%5."/>
      <w:lvlJc w:val="left"/>
      <w:pPr>
        <w:ind w:left="3600" w:hanging="360"/>
      </w:pPr>
    </w:lvl>
    <w:lvl w:ilvl="5" w:tplc="7610CA02" w:tentative="1">
      <w:start w:val="1"/>
      <w:numFmt w:val="lowerRoman"/>
      <w:lvlText w:val="%6."/>
      <w:lvlJc w:val="right"/>
      <w:pPr>
        <w:ind w:left="4320" w:hanging="180"/>
      </w:pPr>
    </w:lvl>
    <w:lvl w:ilvl="6" w:tplc="38B2836E" w:tentative="1">
      <w:start w:val="1"/>
      <w:numFmt w:val="decimal"/>
      <w:lvlText w:val="%7."/>
      <w:lvlJc w:val="left"/>
      <w:pPr>
        <w:ind w:left="5040" w:hanging="360"/>
      </w:pPr>
    </w:lvl>
    <w:lvl w:ilvl="7" w:tplc="7C58B36A" w:tentative="1">
      <w:start w:val="1"/>
      <w:numFmt w:val="lowerLetter"/>
      <w:lvlText w:val="%8."/>
      <w:lvlJc w:val="left"/>
      <w:pPr>
        <w:ind w:left="5760" w:hanging="360"/>
      </w:pPr>
    </w:lvl>
    <w:lvl w:ilvl="8" w:tplc="560C7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70F"/>
    <w:multiLevelType w:val="hybridMultilevel"/>
    <w:tmpl w:val="609829CA"/>
    <w:lvl w:ilvl="0" w:tplc="F5FA0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AE82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22CF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DC41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E62D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BA75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9CB9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A45E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3ADC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E31FF"/>
    <w:multiLevelType w:val="hybridMultilevel"/>
    <w:tmpl w:val="F5EACCC8"/>
    <w:lvl w:ilvl="0" w:tplc="F40E7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B08D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8E5F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FCDA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FCE1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0081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84BC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2EF5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CE77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0C1EC3"/>
    <w:multiLevelType w:val="hybridMultilevel"/>
    <w:tmpl w:val="CABC0A6E"/>
    <w:lvl w:ilvl="0" w:tplc="B046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6C6B8" w:tentative="1">
      <w:start w:val="1"/>
      <w:numFmt w:val="lowerLetter"/>
      <w:lvlText w:val="%2."/>
      <w:lvlJc w:val="left"/>
      <w:pPr>
        <w:ind w:left="1440" w:hanging="360"/>
      </w:pPr>
    </w:lvl>
    <w:lvl w:ilvl="2" w:tplc="2048DBEC" w:tentative="1">
      <w:start w:val="1"/>
      <w:numFmt w:val="lowerRoman"/>
      <w:lvlText w:val="%3."/>
      <w:lvlJc w:val="right"/>
      <w:pPr>
        <w:ind w:left="2160" w:hanging="180"/>
      </w:pPr>
    </w:lvl>
    <w:lvl w:ilvl="3" w:tplc="73725582" w:tentative="1">
      <w:start w:val="1"/>
      <w:numFmt w:val="decimal"/>
      <w:lvlText w:val="%4."/>
      <w:lvlJc w:val="left"/>
      <w:pPr>
        <w:ind w:left="2880" w:hanging="360"/>
      </w:pPr>
    </w:lvl>
    <w:lvl w:ilvl="4" w:tplc="B1E8B9E2" w:tentative="1">
      <w:start w:val="1"/>
      <w:numFmt w:val="lowerLetter"/>
      <w:lvlText w:val="%5."/>
      <w:lvlJc w:val="left"/>
      <w:pPr>
        <w:ind w:left="3600" w:hanging="360"/>
      </w:pPr>
    </w:lvl>
    <w:lvl w:ilvl="5" w:tplc="A46A02D0" w:tentative="1">
      <w:start w:val="1"/>
      <w:numFmt w:val="lowerRoman"/>
      <w:lvlText w:val="%6."/>
      <w:lvlJc w:val="right"/>
      <w:pPr>
        <w:ind w:left="4320" w:hanging="180"/>
      </w:pPr>
    </w:lvl>
    <w:lvl w:ilvl="6" w:tplc="1FC2A95E" w:tentative="1">
      <w:start w:val="1"/>
      <w:numFmt w:val="decimal"/>
      <w:lvlText w:val="%7."/>
      <w:lvlJc w:val="left"/>
      <w:pPr>
        <w:ind w:left="5040" w:hanging="360"/>
      </w:pPr>
    </w:lvl>
    <w:lvl w:ilvl="7" w:tplc="2F88EB78" w:tentative="1">
      <w:start w:val="1"/>
      <w:numFmt w:val="lowerLetter"/>
      <w:lvlText w:val="%8."/>
      <w:lvlJc w:val="left"/>
      <w:pPr>
        <w:ind w:left="5760" w:hanging="360"/>
      </w:pPr>
    </w:lvl>
    <w:lvl w:ilvl="8" w:tplc="F84C1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61E"/>
    <w:multiLevelType w:val="hybridMultilevel"/>
    <w:tmpl w:val="CABC0A6E"/>
    <w:lvl w:ilvl="0" w:tplc="38940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21A7A" w:tentative="1">
      <w:start w:val="1"/>
      <w:numFmt w:val="lowerLetter"/>
      <w:lvlText w:val="%2."/>
      <w:lvlJc w:val="left"/>
      <w:pPr>
        <w:ind w:left="1440" w:hanging="360"/>
      </w:pPr>
    </w:lvl>
    <w:lvl w:ilvl="2" w:tplc="3DD6ABF6" w:tentative="1">
      <w:start w:val="1"/>
      <w:numFmt w:val="lowerRoman"/>
      <w:lvlText w:val="%3."/>
      <w:lvlJc w:val="right"/>
      <w:pPr>
        <w:ind w:left="2160" w:hanging="180"/>
      </w:pPr>
    </w:lvl>
    <w:lvl w:ilvl="3" w:tplc="80BE7B7E" w:tentative="1">
      <w:start w:val="1"/>
      <w:numFmt w:val="decimal"/>
      <w:lvlText w:val="%4."/>
      <w:lvlJc w:val="left"/>
      <w:pPr>
        <w:ind w:left="2880" w:hanging="360"/>
      </w:pPr>
    </w:lvl>
    <w:lvl w:ilvl="4" w:tplc="EEFA9E28" w:tentative="1">
      <w:start w:val="1"/>
      <w:numFmt w:val="lowerLetter"/>
      <w:lvlText w:val="%5."/>
      <w:lvlJc w:val="left"/>
      <w:pPr>
        <w:ind w:left="3600" w:hanging="360"/>
      </w:pPr>
    </w:lvl>
    <w:lvl w:ilvl="5" w:tplc="0876F692" w:tentative="1">
      <w:start w:val="1"/>
      <w:numFmt w:val="lowerRoman"/>
      <w:lvlText w:val="%6."/>
      <w:lvlJc w:val="right"/>
      <w:pPr>
        <w:ind w:left="4320" w:hanging="180"/>
      </w:pPr>
    </w:lvl>
    <w:lvl w:ilvl="6" w:tplc="DF5ECF9A" w:tentative="1">
      <w:start w:val="1"/>
      <w:numFmt w:val="decimal"/>
      <w:lvlText w:val="%7."/>
      <w:lvlJc w:val="left"/>
      <w:pPr>
        <w:ind w:left="5040" w:hanging="360"/>
      </w:pPr>
    </w:lvl>
    <w:lvl w:ilvl="7" w:tplc="BF969904" w:tentative="1">
      <w:start w:val="1"/>
      <w:numFmt w:val="lowerLetter"/>
      <w:lvlText w:val="%8."/>
      <w:lvlJc w:val="left"/>
      <w:pPr>
        <w:ind w:left="5760" w:hanging="360"/>
      </w:pPr>
    </w:lvl>
    <w:lvl w:ilvl="8" w:tplc="A2A4E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C1A"/>
    <w:multiLevelType w:val="hybridMultilevel"/>
    <w:tmpl w:val="1F8481BC"/>
    <w:lvl w:ilvl="0" w:tplc="8ADA3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AB09C76" w:tentative="1">
      <w:start w:val="1"/>
      <w:numFmt w:val="lowerLetter"/>
      <w:lvlText w:val="%2."/>
      <w:lvlJc w:val="left"/>
      <w:pPr>
        <w:ind w:left="1440" w:hanging="360"/>
      </w:pPr>
    </w:lvl>
    <w:lvl w:ilvl="2" w:tplc="0114AE04" w:tentative="1">
      <w:start w:val="1"/>
      <w:numFmt w:val="lowerRoman"/>
      <w:lvlText w:val="%3."/>
      <w:lvlJc w:val="right"/>
      <w:pPr>
        <w:ind w:left="2160" w:hanging="180"/>
      </w:pPr>
    </w:lvl>
    <w:lvl w:ilvl="3" w:tplc="756893C8" w:tentative="1">
      <w:start w:val="1"/>
      <w:numFmt w:val="decimal"/>
      <w:lvlText w:val="%4."/>
      <w:lvlJc w:val="left"/>
      <w:pPr>
        <w:ind w:left="2880" w:hanging="360"/>
      </w:pPr>
    </w:lvl>
    <w:lvl w:ilvl="4" w:tplc="F4B45F12" w:tentative="1">
      <w:start w:val="1"/>
      <w:numFmt w:val="lowerLetter"/>
      <w:lvlText w:val="%5."/>
      <w:lvlJc w:val="left"/>
      <w:pPr>
        <w:ind w:left="3600" w:hanging="360"/>
      </w:pPr>
    </w:lvl>
    <w:lvl w:ilvl="5" w:tplc="AB12587E" w:tentative="1">
      <w:start w:val="1"/>
      <w:numFmt w:val="lowerRoman"/>
      <w:lvlText w:val="%6."/>
      <w:lvlJc w:val="right"/>
      <w:pPr>
        <w:ind w:left="4320" w:hanging="180"/>
      </w:pPr>
    </w:lvl>
    <w:lvl w:ilvl="6" w:tplc="317AA422" w:tentative="1">
      <w:start w:val="1"/>
      <w:numFmt w:val="decimal"/>
      <w:lvlText w:val="%7."/>
      <w:lvlJc w:val="left"/>
      <w:pPr>
        <w:ind w:left="5040" w:hanging="360"/>
      </w:pPr>
    </w:lvl>
    <w:lvl w:ilvl="7" w:tplc="2488EAC2" w:tentative="1">
      <w:start w:val="1"/>
      <w:numFmt w:val="lowerLetter"/>
      <w:lvlText w:val="%8."/>
      <w:lvlJc w:val="left"/>
      <w:pPr>
        <w:ind w:left="5760" w:hanging="360"/>
      </w:pPr>
    </w:lvl>
    <w:lvl w:ilvl="8" w:tplc="A84A9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2637"/>
    <w:multiLevelType w:val="hybridMultilevel"/>
    <w:tmpl w:val="47FCE916"/>
    <w:lvl w:ilvl="0" w:tplc="972E2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83CA288" w:tentative="1">
      <w:start w:val="1"/>
      <w:numFmt w:val="lowerLetter"/>
      <w:lvlText w:val="%2."/>
      <w:lvlJc w:val="left"/>
      <w:pPr>
        <w:ind w:left="1440" w:hanging="360"/>
      </w:pPr>
    </w:lvl>
    <w:lvl w:ilvl="2" w:tplc="D0362C46" w:tentative="1">
      <w:start w:val="1"/>
      <w:numFmt w:val="lowerRoman"/>
      <w:lvlText w:val="%3."/>
      <w:lvlJc w:val="right"/>
      <w:pPr>
        <w:ind w:left="2160" w:hanging="180"/>
      </w:pPr>
    </w:lvl>
    <w:lvl w:ilvl="3" w:tplc="E5A69514" w:tentative="1">
      <w:start w:val="1"/>
      <w:numFmt w:val="decimal"/>
      <w:lvlText w:val="%4."/>
      <w:lvlJc w:val="left"/>
      <w:pPr>
        <w:ind w:left="2880" w:hanging="360"/>
      </w:pPr>
    </w:lvl>
    <w:lvl w:ilvl="4" w:tplc="A4B08A60" w:tentative="1">
      <w:start w:val="1"/>
      <w:numFmt w:val="lowerLetter"/>
      <w:lvlText w:val="%5."/>
      <w:lvlJc w:val="left"/>
      <w:pPr>
        <w:ind w:left="3600" w:hanging="360"/>
      </w:pPr>
    </w:lvl>
    <w:lvl w:ilvl="5" w:tplc="0ECC1FBA" w:tentative="1">
      <w:start w:val="1"/>
      <w:numFmt w:val="lowerRoman"/>
      <w:lvlText w:val="%6."/>
      <w:lvlJc w:val="right"/>
      <w:pPr>
        <w:ind w:left="4320" w:hanging="180"/>
      </w:pPr>
    </w:lvl>
    <w:lvl w:ilvl="6" w:tplc="7A102A84" w:tentative="1">
      <w:start w:val="1"/>
      <w:numFmt w:val="decimal"/>
      <w:lvlText w:val="%7."/>
      <w:lvlJc w:val="left"/>
      <w:pPr>
        <w:ind w:left="5040" w:hanging="360"/>
      </w:pPr>
    </w:lvl>
    <w:lvl w:ilvl="7" w:tplc="6DBE8E44" w:tentative="1">
      <w:start w:val="1"/>
      <w:numFmt w:val="lowerLetter"/>
      <w:lvlText w:val="%8."/>
      <w:lvlJc w:val="left"/>
      <w:pPr>
        <w:ind w:left="5760" w:hanging="360"/>
      </w:pPr>
    </w:lvl>
    <w:lvl w:ilvl="8" w:tplc="694E4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0BD1"/>
    <w:multiLevelType w:val="hybridMultilevel"/>
    <w:tmpl w:val="1F8481BC"/>
    <w:lvl w:ilvl="0" w:tplc="260E30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B2E8484" w:tentative="1">
      <w:start w:val="1"/>
      <w:numFmt w:val="lowerLetter"/>
      <w:lvlText w:val="%2."/>
      <w:lvlJc w:val="left"/>
      <w:pPr>
        <w:ind w:left="1440" w:hanging="360"/>
      </w:pPr>
    </w:lvl>
    <w:lvl w:ilvl="2" w:tplc="2F08CD5C" w:tentative="1">
      <w:start w:val="1"/>
      <w:numFmt w:val="lowerRoman"/>
      <w:lvlText w:val="%3."/>
      <w:lvlJc w:val="right"/>
      <w:pPr>
        <w:ind w:left="2160" w:hanging="180"/>
      </w:pPr>
    </w:lvl>
    <w:lvl w:ilvl="3" w:tplc="CFEC2564" w:tentative="1">
      <w:start w:val="1"/>
      <w:numFmt w:val="decimal"/>
      <w:lvlText w:val="%4."/>
      <w:lvlJc w:val="left"/>
      <w:pPr>
        <w:ind w:left="2880" w:hanging="360"/>
      </w:pPr>
    </w:lvl>
    <w:lvl w:ilvl="4" w:tplc="B89CE4EA" w:tentative="1">
      <w:start w:val="1"/>
      <w:numFmt w:val="lowerLetter"/>
      <w:lvlText w:val="%5."/>
      <w:lvlJc w:val="left"/>
      <w:pPr>
        <w:ind w:left="3600" w:hanging="360"/>
      </w:pPr>
    </w:lvl>
    <w:lvl w:ilvl="5" w:tplc="6A444552" w:tentative="1">
      <w:start w:val="1"/>
      <w:numFmt w:val="lowerRoman"/>
      <w:lvlText w:val="%6."/>
      <w:lvlJc w:val="right"/>
      <w:pPr>
        <w:ind w:left="4320" w:hanging="180"/>
      </w:pPr>
    </w:lvl>
    <w:lvl w:ilvl="6" w:tplc="CA38762A" w:tentative="1">
      <w:start w:val="1"/>
      <w:numFmt w:val="decimal"/>
      <w:lvlText w:val="%7."/>
      <w:lvlJc w:val="left"/>
      <w:pPr>
        <w:ind w:left="5040" w:hanging="360"/>
      </w:pPr>
    </w:lvl>
    <w:lvl w:ilvl="7" w:tplc="90EC1CAC" w:tentative="1">
      <w:start w:val="1"/>
      <w:numFmt w:val="lowerLetter"/>
      <w:lvlText w:val="%8."/>
      <w:lvlJc w:val="left"/>
      <w:pPr>
        <w:ind w:left="5760" w:hanging="360"/>
      </w:pPr>
    </w:lvl>
    <w:lvl w:ilvl="8" w:tplc="4E8E2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01B0"/>
    <w:multiLevelType w:val="hybridMultilevel"/>
    <w:tmpl w:val="CABC0A6E"/>
    <w:lvl w:ilvl="0" w:tplc="DE945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E9CDE" w:tentative="1">
      <w:start w:val="1"/>
      <w:numFmt w:val="lowerLetter"/>
      <w:lvlText w:val="%2."/>
      <w:lvlJc w:val="left"/>
      <w:pPr>
        <w:ind w:left="1440" w:hanging="360"/>
      </w:pPr>
    </w:lvl>
    <w:lvl w:ilvl="2" w:tplc="9D7AD882" w:tentative="1">
      <w:start w:val="1"/>
      <w:numFmt w:val="lowerRoman"/>
      <w:lvlText w:val="%3."/>
      <w:lvlJc w:val="right"/>
      <w:pPr>
        <w:ind w:left="2160" w:hanging="180"/>
      </w:pPr>
    </w:lvl>
    <w:lvl w:ilvl="3" w:tplc="8FF66C02" w:tentative="1">
      <w:start w:val="1"/>
      <w:numFmt w:val="decimal"/>
      <w:lvlText w:val="%4."/>
      <w:lvlJc w:val="left"/>
      <w:pPr>
        <w:ind w:left="2880" w:hanging="360"/>
      </w:pPr>
    </w:lvl>
    <w:lvl w:ilvl="4" w:tplc="193C7478" w:tentative="1">
      <w:start w:val="1"/>
      <w:numFmt w:val="lowerLetter"/>
      <w:lvlText w:val="%5."/>
      <w:lvlJc w:val="left"/>
      <w:pPr>
        <w:ind w:left="3600" w:hanging="360"/>
      </w:pPr>
    </w:lvl>
    <w:lvl w:ilvl="5" w:tplc="924A9A04" w:tentative="1">
      <w:start w:val="1"/>
      <w:numFmt w:val="lowerRoman"/>
      <w:lvlText w:val="%6."/>
      <w:lvlJc w:val="right"/>
      <w:pPr>
        <w:ind w:left="4320" w:hanging="180"/>
      </w:pPr>
    </w:lvl>
    <w:lvl w:ilvl="6" w:tplc="2DBE25FE" w:tentative="1">
      <w:start w:val="1"/>
      <w:numFmt w:val="decimal"/>
      <w:lvlText w:val="%7."/>
      <w:lvlJc w:val="left"/>
      <w:pPr>
        <w:ind w:left="5040" w:hanging="360"/>
      </w:pPr>
    </w:lvl>
    <w:lvl w:ilvl="7" w:tplc="C93A70F8" w:tentative="1">
      <w:start w:val="1"/>
      <w:numFmt w:val="lowerLetter"/>
      <w:lvlText w:val="%8."/>
      <w:lvlJc w:val="left"/>
      <w:pPr>
        <w:ind w:left="5760" w:hanging="360"/>
      </w:pPr>
    </w:lvl>
    <w:lvl w:ilvl="8" w:tplc="77DA4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1B13"/>
    <w:multiLevelType w:val="hybridMultilevel"/>
    <w:tmpl w:val="7FCE7FDC"/>
    <w:lvl w:ilvl="0" w:tplc="B44C6A52">
      <w:start w:val="1"/>
      <w:numFmt w:val="decimal"/>
      <w:lvlText w:val="%1."/>
      <w:lvlJc w:val="left"/>
      <w:pPr>
        <w:ind w:left="720" w:hanging="360"/>
      </w:pPr>
    </w:lvl>
    <w:lvl w:ilvl="1" w:tplc="57E8ECE8" w:tentative="1">
      <w:start w:val="1"/>
      <w:numFmt w:val="lowerLetter"/>
      <w:lvlText w:val="%2."/>
      <w:lvlJc w:val="left"/>
      <w:pPr>
        <w:ind w:left="1440" w:hanging="360"/>
      </w:pPr>
    </w:lvl>
    <w:lvl w:ilvl="2" w:tplc="1AEA07CE" w:tentative="1">
      <w:start w:val="1"/>
      <w:numFmt w:val="lowerRoman"/>
      <w:lvlText w:val="%3."/>
      <w:lvlJc w:val="right"/>
      <w:pPr>
        <w:ind w:left="2160" w:hanging="180"/>
      </w:pPr>
    </w:lvl>
    <w:lvl w:ilvl="3" w:tplc="BB94C904" w:tentative="1">
      <w:start w:val="1"/>
      <w:numFmt w:val="decimal"/>
      <w:lvlText w:val="%4."/>
      <w:lvlJc w:val="left"/>
      <w:pPr>
        <w:ind w:left="2880" w:hanging="360"/>
      </w:pPr>
    </w:lvl>
    <w:lvl w:ilvl="4" w:tplc="48487774" w:tentative="1">
      <w:start w:val="1"/>
      <w:numFmt w:val="lowerLetter"/>
      <w:lvlText w:val="%5."/>
      <w:lvlJc w:val="left"/>
      <w:pPr>
        <w:ind w:left="3600" w:hanging="360"/>
      </w:pPr>
    </w:lvl>
    <w:lvl w:ilvl="5" w:tplc="FC7CB89C" w:tentative="1">
      <w:start w:val="1"/>
      <w:numFmt w:val="lowerRoman"/>
      <w:lvlText w:val="%6."/>
      <w:lvlJc w:val="right"/>
      <w:pPr>
        <w:ind w:left="4320" w:hanging="180"/>
      </w:pPr>
    </w:lvl>
    <w:lvl w:ilvl="6" w:tplc="E314F5A4" w:tentative="1">
      <w:start w:val="1"/>
      <w:numFmt w:val="decimal"/>
      <w:lvlText w:val="%7."/>
      <w:lvlJc w:val="left"/>
      <w:pPr>
        <w:ind w:left="5040" w:hanging="360"/>
      </w:pPr>
    </w:lvl>
    <w:lvl w:ilvl="7" w:tplc="301C2C5A" w:tentative="1">
      <w:start w:val="1"/>
      <w:numFmt w:val="lowerLetter"/>
      <w:lvlText w:val="%8."/>
      <w:lvlJc w:val="left"/>
      <w:pPr>
        <w:ind w:left="5760" w:hanging="360"/>
      </w:pPr>
    </w:lvl>
    <w:lvl w:ilvl="8" w:tplc="0510BA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4"/>
    <w:rsid w:val="00036434"/>
    <w:rsid w:val="001E085D"/>
    <w:rsid w:val="00231DB7"/>
    <w:rsid w:val="00B553FA"/>
    <w:rsid w:val="00BD08F9"/>
    <w:rsid w:val="00D34156"/>
    <w:rsid w:val="00E635A0"/>
    <w:rsid w:val="00FC3FA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618"/>
  <w15:docId w15:val="{D1657561-5615-49DE-97E6-42CB744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F3E69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3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3E69"/>
    <w:rPr>
      <w:vertAlign w:val="superscript"/>
    </w:rPr>
  </w:style>
  <w:style w:type="character" w:customStyle="1" w:styleId="object8">
    <w:name w:val="object8"/>
    <w:rsid w:val="00455778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455778"/>
    <w:rPr>
      <w:strike w:val="0"/>
      <w:dstrike w:val="0"/>
      <w:color w:val="00008B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1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12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12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1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2A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E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A718-D9B9-436E-A36E-12E14D7F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13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98</cp:revision>
  <dcterms:created xsi:type="dcterms:W3CDTF">2023-05-17T11:52:00Z</dcterms:created>
  <dcterms:modified xsi:type="dcterms:W3CDTF">2023-12-21T08:39:00Z</dcterms:modified>
</cp:coreProperties>
</file>