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454104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13 października 2023 r.</w:t>
      </w:r>
      <w:bookmarkEnd w:id="1"/>
    </w:p>
    <w:p w:rsidR="00170139" w:rsidRDefault="00454104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WRPS-II.431.1.3.2023</w:t>
      </w:r>
      <w:bookmarkEnd w:id="2"/>
      <w:r>
        <w:rPr>
          <w:sz w:val="24"/>
          <w:szCs w:val="24"/>
        </w:rPr>
        <w:t>.MS</w:t>
      </w:r>
    </w:p>
    <w:p w:rsidR="00F84035" w:rsidRDefault="00AF115D"/>
    <w:p w:rsidR="00170139" w:rsidRDefault="00AF115D"/>
    <w:p w:rsidR="00111F94" w:rsidRPr="0069787E" w:rsidRDefault="00454104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</w:rPr>
      </w:pPr>
      <w:r w:rsidRPr="0069787E">
        <w:rPr>
          <w:rFonts w:ascii="Times New Roman" w:hAnsi="Times New Roman" w:cs="Times New Roman"/>
          <w:b/>
          <w:szCs w:val="24"/>
        </w:rPr>
        <w:t>Pani</w:t>
      </w:r>
      <w:r w:rsidRPr="0069787E">
        <w:rPr>
          <w:rFonts w:ascii="Times New Roman" w:hAnsi="Times New Roman" w:cs="Times New Roman"/>
          <w:b/>
          <w:szCs w:val="24"/>
        </w:rPr>
        <w:br/>
      </w:r>
      <w:r w:rsidRPr="0069787E">
        <w:rPr>
          <w:rFonts w:ascii="Times New Roman" w:hAnsi="Times New Roman" w:cs="Times New Roman"/>
          <w:b/>
        </w:rPr>
        <w:t xml:space="preserve">Anna Klejnowska-Kowalczyk </w:t>
      </w:r>
    </w:p>
    <w:p w:rsidR="0069787E" w:rsidRDefault="00454104" w:rsidP="0069787E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69787E">
        <w:rPr>
          <w:rFonts w:ascii="Times New Roman" w:hAnsi="Times New Roman" w:cs="Times New Roman"/>
          <w:b/>
          <w:szCs w:val="24"/>
        </w:rPr>
        <w:t>Dyrektor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69787E" w:rsidRDefault="00454104" w:rsidP="0069787E">
      <w:pPr>
        <w:pStyle w:val="Tekstpodstawowywcity31"/>
        <w:snapToGrid w:val="0"/>
        <w:spacing w:line="360" w:lineRule="auto"/>
        <w:ind w:left="4815" w:firstLine="5"/>
        <w:rPr>
          <w:rFonts w:ascii="Times New Roman" w:hAnsi="Times New Roman" w:cs="Times New Roman"/>
          <w:b/>
          <w:szCs w:val="24"/>
        </w:rPr>
      </w:pPr>
      <w:r w:rsidRPr="0069787E">
        <w:rPr>
          <w:rFonts w:ascii="Times New Roman" w:hAnsi="Times New Roman" w:cs="Times New Roman"/>
          <w:b/>
          <w:szCs w:val="24"/>
        </w:rPr>
        <w:t xml:space="preserve">Domu Pomocy Społecznej </w:t>
      </w:r>
    </w:p>
    <w:p w:rsidR="00170139" w:rsidRPr="0069787E" w:rsidRDefault="00454104" w:rsidP="0069787E">
      <w:pPr>
        <w:pStyle w:val="Tekstpodstawowywcity31"/>
        <w:snapToGrid w:val="0"/>
        <w:spacing w:line="360" w:lineRule="auto"/>
        <w:ind w:left="4815" w:firstLine="5"/>
        <w:rPr>
          <w:rFonts w:ascii="Times New Roman" w:hAnsi="Times New Roman" w:cs="Times New Roman"/>
          <w:b/>
          <w:szCs w:val="24"/>
        </w:rPr>
      </w:pPr>
      <w:r w:rsidRPr="0069787E">
        <w:rPr>
          <w:rFonts w:ascii="Times New Roman" w:hAnsi="Times New Roman" w:cs="Times New Roman"/>
          <w:b/>
          <w:szCs w:val="24"/>
        </w:rPr>
        <w:t xml:space="preserve">„Pod Brzozami” </w:t>
      </w:r>
      <w:r>
        <w:rPr>
          <w:rFonts w:ascii="Times New Roman" w:hAnsi="Times New Roman" w:cs="Times New Roman"/>
          <w:b/>
          <w:szCs w:val="24"/>
        </w:rPr>
        <w:t xml:space="preserve">w </w:t>
      </w:r>
      <w:r w:rsidRPr="0069787E">
        <w:rPr>
          <w:rFonts w:ascii="Times New Roman" w:hAnsi="Times New Roman" w:cs="Times New Roman"/>
          <w:b/>
          <w:szCs w:val="24"/>
        </w:rPr>
        <w:t xml:space="preserve">Warszawie </w:t>
      </w:r>
    </w:p>
    <w:p w:rsidR="00170139" w:rsidRDefault="00AF115D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69787E" w:rsidRDefault="00AF115D" w:rsidP="00111F94">
      <w:pPr>
        <w:snapToGrid w:val="0"/>
        <w:spacing w:line="360" w:lineRule="auto"/>
        <w:jc w:val="center"/>
        <w:rPr>
          <w:sz w:val="24"/>
          <w:szCs w:val="24"/>
        </w:rPr>
      </w:pPr>
    </w:p>
    <w:p w:rsidR="00111F94" w:rsidRDefault="00454104" w:rsidP="00F57867">
      <w:pPr>
        <w:snapToGrid w:val="0"/>
        <w:spacing w:line="360" w:lineRule="auto"/>
        <w:jc w:val="center"/>
        <w:rPr>
          <w:sz w:val="24"/>
          <w:szCs w:val="24"/>
        </w:rPr>
      </w:pPr>
      <w:r w:rsidRPr="00357968">
        <w:rPr>
          <w:sz w:val="24"/>
          <w:szCs w:val="24"/>
        </w:rPr>
        <w:t>ZALECENIA POKONTROLNE</w:t>
      </w:r>
    </w:p>
    <w:p w:rsidR="00C373CD" w:rsidRPr="00357968" w:rsidRDefault="00AF115D" w:rsidP="00F57867">
      <w:pPr>
        <w:snapToGrid w:val="0"/>
        <w:spacing w:line="360" w:lineRule="auto"/>
        <w:jc w:val="center"/>
        <w:rPr>
          <w:sz w:val="24"/>
          <w:szCs w:val="24"/>
        </w:rPr>
      </w:pPr>
    </w:p>
    <w:p w:rsidR="0069787E" w:rsidRPr="0069787E" w:rsidRDefault="00454104" w:rsidP="00F57867">
      <w:pPr>
        <w:spacing w:line="360" w:lineRule="auto"/>
        <w:ind w:firstLine="709"/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Na podstawie art. 127 </w:t>
      </w:r>
      <w:r>
        <w:rPr>
          <w:sz w:val="24"/>
          <w:szCs w:val="24"/>
        </w:rPr>
        <w:t>ust. 1 w związku z art. 22 pkt 8</w:t>
      </w:r>
      <w:r w:rsidRPr="00B1429A">
        <w:rPr>
          <w:sz w:val="24"/>
          <w:szCs w:val="24"/>
        </w:rPr>
        <w:t xml:space="preserve"> ustawy z dnia 12 marca 2004 r. </w:t>
      </w:r>
      <w:r w:rsidRPr="00B1429A">
        <w:rPr>
          <w:sz w:val="24"/>
          <w:szCs w:val="24"/>
        </w:rPr>
        <w:br/>
        <w:t>o pomocy społecznej (Dz. U. z 2023 r. poz. 901</w:t>
      </w:r>
      <w:r>
        <w:rPr>
          <w:sz w:val="24"/>
          <w:szCs w:val="24"/>
        </w:rPr>
        <w:t xml:space="preserve"> z późn. zm.</w:t>
      </w:r>
      <w:r w:rsidRPr="00B1429A">
        <w:rPr>
          <w:sz w:val="24"/>
          <w:szCs w:val="24"/>
        </w:rPr>
        <w:t>) oraz Rozporządzenia Ministra Rodziny i Polityki Społecznej z dnia 9 grudnia 2020 r. w sprawie nadzoru i kontroli w pomocy społecznej (Dz. U. z 2020 r. poz. 22</w:t>
      </w:r>
      <w:r>
        <w:rPr>
          <w:sz w:val="24"/>
          <w:szCs w:val="24"/>
        </w:rPr>
        <w:t xml:space="preserve">85) zespół inspektorów Wydziału Rodziny i </w:t>
      </w:r>
      <w:r w:rsidRPr="00B1429A">
        <w:rPr>
          <w:sz w:val="24"/>
          <w:szCs w:val="24"/>
        </w:rPr>
        <w:t xml:space="preserve">Polityki Społecznej Mazowieckiego Urzędu Wojewódzkiego w Warszawie </w:t>
      </w:r>
      <w:r w:rsidRPr="0069787E">
        <w:rPr>
          <w:sz w:val="24"/>
          <w:szCs w:val="24"/>
        </w:rPr>
        <w:t>od 3 lipca - 4 sierpnia 2023 roku (na terenie Domu w dniach 6, 10, 17</w:t>
      </w:r>
      <w:r>
        <w:rPr>
          <w:sz w:val="24"/>
          <w:szCs w:val="24"/>
        </w:rPr>
        <w:t xml:space="preserve">, 18, </w:t>
      </w:r>
      <w:r w:rsidRPr="0069787E">
        <w:rPr>
          <w:sz w:val="24"/>
          <w:szCs w:val="24"/>
        </w:rPr>
        <w:t>19 lipca 2023 roku)</w:t>
      </w:r>
      <w:r>
        <w:t xml:space="preserve"> </w:t>
      </w:r>
      <w:r w:rsidRPr="00B1429A">
        <w:rPr>
          <w:sz w:val="24"/>
          <w:szCs w:val="24"/>
        </w:rPr>
        <w:t xml:space="preserve">przeprowadził kontrolę kompleksową w kierowanym przez Panią Domu Pomocy Społecznej </w:t>
      </w:r>
      <w:r w:rsidRPr="0069787E">
        <w:rPr>
          <w:sz w:val="24"/>
          <w:szCs w:val="24"/>
        </w:rPr>
        <w:t xml:space="preserve">„Pod Brzozami” </w:t>
      </w:r>
      <w:r>
        <w:rPr>
          <w:sz w:val="24"/>
          <w:szCs w:val="24"/>
        </w:rPr>
        <w:br/>
      </w:r>
      <w:r w:rsidRPr="0069787E">
        <w:rPr>
          <w:sz w:val="24"/>
          <w:szCs w:val="24"/>
        </w:rPr>
        <w:t>przy ul. Bohaterów 46/48, 03-007 Warszawa.</w:t>
      </w:r>
    </w:p>
    <w:p w:rsidR="00111F94" w:rsidRPr="00CC1F59" w:rsidRDefault="00454104" w:rsidP="00F5786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C1F59">
        <w:rPr>
          <w:sz w:val="24"/>
          <w:szCs w:val="24"/>
        </w:rPr>
        <w:t>Zakres kontroli obejmował jakość usług świadczonych przez dom pomocy społecznej, stan i strukturę zatrudnienia pracowników oraz zgodność zatrudnienia pracowników domu pomocy społecznej z wymaganymi kwalifikacjami oraz przestrzeganie praw mieszkańców. Kontrolą objęto okres od 1 stycznia 2022 r. do dnia kontroli. Szczegółowy opis i ocena skontrolowanej dzi</w:t>
      </w:r>
      <w:r>
        <w:rPr>
          <w:sz w:val="24"/>
          <w:szCs w:val="24"/>
        </w:rPr>
        <w:t xml:space="preserve">ałalności zostały przedstawione </w:t>
      </w:r>
      <w:r w:rsidRPr="00CC1F59">
        <w:rPr>
          <w:sz w:val="24"/>
          <w:szCs w:val="24"/>
        </w:rPr>
        <w:t xml:space="preserve">w protokole kontroli kompleksowej podpisanym przez Panią bez zastrzeżeń </w:t>
      </w:r>
      <w:r>
        <w:rPr>
          <w:sz w:val="24"/>
          <w:szCs w:val="24"/>
        </w:rPr>
        <w:t xml:space="preserve">6 września </w:t>
      </w:r>
      <w:r w:rsidRPr="00CC1F59">
        <w:rPr>
          <w:sz w:val="24"/>
          <w:szCs w:val="24"/>
        </w:rPr>
        <w:t>2023 r.</w:t>
      </w:r>
    </w:p>
    <w:p w:rsidR="00752119" w:rsidRDefault="00454104" w:rsidP="00752119">
      <w:pPr>
        <w:spacing w:line="360" w:lineRule="auto"/>
        <w:ind w:firstLine="709"/>
        <w:jc w:val="both"/>
        <w:rPr>
          <w:sz w:val="24"/>
          <w:szCs w:val="24"/>
        </w:rPr>
      </w:pPr>
      <w:r w:rsidRPr="0069787E">
        <w:rPr>
          <w:sz w:val="24"/>
          <w:szCs w:val="24"/>
        </w:rPr>
        <w:t xml:space="preserve">Dom Pomocy Społecznej „Pod Brzozami” w Warszawie </w:t>
      </w:r>
      <w:r w:rsidRPr="00F45964">
        <w:rPr>
          <w:sz w:val="24"/>
          <w:szCs w:val="24"/>
        </w:rPr>
        <w:t xml:space="preserve">zwany dalej Domem, </w:t>
      </w:r>
      <w:r w:rsidRPr="0069787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9787E">
        <w:rPr>
          <w:sz w:val="24"/>
          <w:szCs w:val="24"/>
        </w:rPr>
        <w:t xml:space="preserve">jest jednostką organizacyjną pomocy społecznej prowadzoną przez m.st. Warszawę. Decyzją Wojewody Mazowieckiego nr 14/2010 z dnia 10 maja 2010 r. podmiot prowadzący otrzymał zezwolenie na prowadzenie placówki na czas nieokreślony na 80 miejsc. </w:t>
      </w:r>
      <w:r>
        <w:rPr>
          <w:sz w:val="24"/>
          <w:szCs w:val="24"/>
        </w:rPr>
        <w:t xml:space="preserve">Pismem z 28 marca 2022 r. Wojewoda Mazowiecki wyraził zgodę na zmianę </w:t>
      </w:r>
      <w:r w:rsidRPr="0069787E">
        <w:rPr>
          <w:sz w:val="24"/>
          <w:szCs w:val="24"/>
        </w:rPr>
        <w:t xml:space="preserve">przeznaczenia </w:t>
      </w:r>
      <w:r>
        <w:rPr>
          <w:sz w:val="24"/>
          <w:szCs w:val="24"/>
        </w:rPr>
        <w:t xml:space="preserve">części Domu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 związku z r</w:t>
      </w:r>
      <w:r w:rsidRPr="0069787E">
        <w:rPr>
          <w:sz w:val="24"/>
          <w:szCs w:val="24"/>
        </w:rPr>
        <w:t>ealizacj</w:t>
      </w:r>
      <w:r>
        <w:rPr>
          <w:sz w:val="24"/>
          <w:szCs w:val="24"/>
        </w:rPr>
        <w:t>ą</w:t>
      </w:r>
      <w:r w:rsidRPr="0069787E">
        <w:rPr>
          <w:sz w:val="24"/>
          <w:szCs w:val="24"/>
        </w:rPr>
        <w:t xml:space="preserve"> </w:t>
      </w:r>
      <w:r>
        <w:rPr>
          <w:sz w:val="24"/>
          <w:szCs w:val="24"/>
        </w:rPr>
        <w:t>programu „Opieka Wytchnieniową”</w:t>
      </w:r>
      <w:r w:rsidRPr="0069787E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69787E">
        <w:rPr>
          <w:sz w:val="24"/>
          <w:szCs w:val="24"/>
        </w:rPr>
        <w:t xml:space="preserve">Decyzją </w:t>
      </w:r>
      <w:r>
        <w:rPr>
          <w:sz w:val="24"/>
          <w:szCs w:val="24"/>
        </w:rPr>
        <w:t xml:space="preserve">Nr 175/2022 z dnia </w:t>
      </w:r>
      <w:r w:rsidRPr="0069787E">
        <w:rPr>
          <w:sz w:val="24"/>
          <w:szCs w:val="24"/>
        </w:rPr>
        <w:t>28 października 2022 ro</w:t>
      </w:r>
      <w:r>
        <w:rPr>
          <w:sz w:val="24"/>
          <w:szCs w:val="24"/>
        </w:rPr>
        <w:t>ku zmniejszono liczbę miejsc do 78.</w:t>
      </w:r>
      <w:r w:rsidRPr="0069787E">
        <w:rPr>
          <w:sz w:val="24"/>
          <w:szCs w:val="24"/>
        </w:rPr>
        <w:t xml:space="preserve"> </w:t>
      </w:r>
      <w:r w:rsidRPr="00240372">
        <w:rPr>
          <w:sz w:val="24"/>
          <w:szCs w:val="24"/>
        </w:rPr>
        <w:t>Dom wpisany jest do Rejestru domów pomocy społecznej województwa mazowieckiego pod poz. Nr</w:t>
      </w:r>
      <w:r>
        <w:rPr>
          <w:sz w:val="24"/>
          <w:szCs w:val="24"/>
        </w:rPr>
        <w:t xml:space="preserve"> </w:t>
      </w:r>
      <w:r w:rsidRPr="00240372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Pr="00240372">
        <w:rPr>
          <w:sz w:val="24"/>
          <w:szCs w:val="24"/>
        </w:rPr>
        <w:t xml:space="preserve"> i przeznaczony jest osób </w:t>
      </w:r>
      <w:r>
        <w:rPr>
          <w:sz w:val="24"/>
          <w:szCs w:val="24"/>
        </w:rPr>
        <w:br/>
      </w:r>
      <w:r w:rsidRPr="00240372">
        <w:rPr>
          <w:sz w:val="24"/>
          <w:szCs w:val="24"/>
        </w:rPr>
        <w:t>w podeszłym wieku.</w:t>
      </w:r>
    </w:p>
    <w:p w:rsidR="00111F94" w:rsidRPr="00752119" w:rsidRDefault="00454104" w:rsidP="00752119">
      <w:pPr>
        <w:spacing w:line="360" w:lineRule="auto"/>
        <w:ind w:firstLine="709"/>
        <w:jc w:val="both"/>
        <w:rPr>
          <w:sz w:val="24"/>
          <w:szCs w:val="24"/>
        </w:rPr>
      </w:pPr>
      <w:r w:rsidRPr="00240372">
        <w:rPr>
          <w:sz w:val="24"/>
          <w:szCs w:val="24"/>
        </w:rPr>
        <w:t>Na wniosek organu prowadzącego</w:t>
      </w:r>
      <w:r>
        <w:rPr>
          <w:sz w:val="24"/>
          <w:szCs w:val="24"/>
        </w:rPr>
        <w:t xml:space="preserve">, </w:t>
      </w:r>
      <w:r w:rsidRPr="00240372">
        <w:rPr>
          <w:sz w:val="24"/>
          <w:szCs w:val="24"/>
        </w:rPr>
        <w:t xml:space="preserve">Wojewoda Mazowiecki </w:t>
      </w:r>
      <w:r w:rsidRPr="003E15A6">
        <w:rPr>
          <w:sz w:val="24"/>
          <w:szCs w:val="24"/>
        </w:rPr>
        <w:t>18 kwietnia 2023 r.</w:t>
      </w:r>
      <w:r w:rsidRPr="00F92D24">
        <w:t xml:space="preserve"> </w:t>
      </w:r>
      <w:r w:rsidRPr="00240372">
        <w:rPr>
          <w:sz w:val="24"/>
          <w:szCs w:val="24"/>
        </w:rPr>
        <w:t xml:space="preserve">wyraził zgodę na zmianę typu domu - z domu pomocy społecznej dla osób w podeszłym wieku na dom pomocy społecznej dla osób w podeszłym wieku oraz osób przewlekle somatycznie chorych. </w:t>
      </w:r>
      <w:r>
        <w:rPr>
          <w:sz w:val="24"/>
          <w:szCs w:val="24"/>
        </w:rPr>
        <w:t>Z</w:t>
      </w:r>
      <w:r w:rsidRPr="00240372">
        <w:rPr>
          <w:sz w:val="24"/>
          <w:szCs w:val="24"/>
        </w:rPr>
        <w:t xml:space="preserve">miana Decyzji Nr 175/2022 Wojewody Mazowieckiego z dnia 28 października 2022 roku </w:t>
      </w:r>
      <w:r>
        <w:rPr>
          <w:sz w:val="24"/>
          <w:szCs w:val="24"/>
        </w:rPr>
        <w:br/>
        <w:t xml:space="preserve">i wpis do </w:t>
      </w:r>
      <w:r w:rsidRPr="00240372">
        <w:rPr>
          <w:sz w:val="24"/>
          <w:szCs w:val="24"/>
        </w:rPr>
        <w:t>Rejestru domów pomocy społecznej województwa mazowieckiego nastąpi po podjęciu uchwały Rady Miasta st. Warszawy w sprawie zmiany typu domu pomocy społecznej i dokonania stosownych zmian w statucie i regulaminie organizacyjnym Domu</w:t>
      </w:r>
      <w:r w:rsidRPr="00240372">
        <w:rPr>
          <w:i/>
          <w:sz w:val="24"/>
          <w:szCs w:val="24"/>
        </w:rPr>
        <w:t xml:space="preserve"> </w:t>
      </w:r>
      <w:r w:rsidRPr="00240372">
        <w:rPr>
          <w:sz w:val="24"/>
          <w:szCs w:val="24"/>
        </w:rPr>
        <w:t xml:space="preserve">oraz przesłaniu do Mazowieckiego Urzędu Wojewódzkiego dokumentów stanowiących. </w:t>
      </w:r>
    </w:p>
    <w:p w:rsidR="00111F94" w:rsidRPr="00075408" w:rsidRDefault="00454104" w:rsidP="00F57867">
      <w:pPr>
        <w:snapToGri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075408">
        <w:rPr>
          <w:bCs/>
          <w:sz w:val="24"/>
          <w:szCs w:val="24"/>
        </w:rPr>
        <w:t xml:space="preserve">Działalność Domu Pomocy Społecznej oceniona została pozytywnie pomimo nieprawidłowości. </w:t>
      </w:r>
      <w:r w:rsidRPr="00075408">
        <w:rPr>
          <w:sz w:val="24"/>
          <w:szCs w:val="24"/>
        </w:rPr>
        <w:t xml:space="preserve">Wobec przedstawionej w protokole oceny dotyczącej funkcjonowania Domu stosownie do art. 128 ustawy z dnia 12 marca 2004 r. o pomocy społecznej w celu usunięcia stwierdzonych nieprawidłowości zwracam się o realizację następujących zaleceń pokontrolnych: </w:t>
      </w:r>
    </w:p>
    <w:p w:rsidR="00111F94" w:rsidRPr="00075408" w:rsidRDefault="00454104" w:rsidP="00F5786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 w:rsidRPr="00075408">
        <w:rPr>
          <w:sz w:val="24"/>
          <w:szCs w:val="24"/>
          <w:shd w:val="clear" w:color="auto" w:fill="FFFFFF"/>
          <w:lang w:eastAsia="pl-PL"/>
        </w:rPr>
        <w:t xml:space="preserve">Zapewnić </w:t>
      </w:r>
      <w:r>
        <w:rPr>
          <w:sz w:val="24"/>
          <w:szCs w:val="24"/>
          <w:shd w:val="clear" w:color="auto" w:fill="FFFFFF"/>
          <w:lang w:eastAsia="pl-PL"/>
        </w:rPr>
        <w:t>mieszkańcom dostęp do badania</w:t>
      </w:r>
      <w:r w:rsidRPr="00075408">
        <w:rPr>
          <w:sz w:val="24"/>
          <w:szCs w:val="24"/>
          <w:shd w:val="clear" w:color="auto" w:fill="FFFFFF"/>
          <w:lang w:eastAsia="pl-PL"/>
        </w:rPr>
        <w:t xml:space="preserve"> stanu zdrowia psychicznego w zakresie uzasadniającym </w:t>
      </w:r>
      <w:r>
        <w:rPr>
          <w:sz w:val="24"/>
          <w:szCs w:val="24"/>
          <w:shd w:val="clear" w:color="auto" w:fill="FFFFFF"/>
          <w:lang w:eastAsia="pl-PL"/>
        </w:rPr>
        <w:t xml:space="preserve">pobyt w domu pomocy społecznej, nie rzadziej niż </w:t>
      </w:r>
      <w:r w:rsidRPr="00075408">
        <w:rPr>
          <w:sz w:val="24"/>
          <w:szCs w:val="24"/>
          <w:shd w:val="clear" w:color="auto" w:fill="FFFFFF"/>
          <w:lang w:eastAsia="pl-PL"/>
        </w:rPr>
        <w:t xml:space="preserve">raz na 6 miesięcy, </w:t>
      </w:r>
      <w:r w:rsidRPr="00075408">
        <w:rPr>
          <w:sz w:val="24"/>
          <w:szCs w:val="24"/>
        </w:rPr>
        <w:t>zgodnie z art. 38 ust. 1 i 5 ustawy o ochronie zdrowia psychiczne</w:t>
      </w:r>
      <w:r>
        <w:rPr>
          <w:sz w:val="24"/>
          <w:szCs w:val="24"/>
        </w:rPr>
        <w:t>go (Dz. U. z 2022 r. poz. 2123).</w:t>
      </w:r>
    </w:p>
    <w:p w:rsidR="006E48FF" w:rsidRPr="00075408" w:rsidRDefault="00454104" w:rsidP="00F57867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075408">
        <w:rPr>
          <w:rFonts w:eastAsia="Calibri"/>
          <w:sz w:val="24"/>
          <w:szCs w:val="24"/>
          <w:lang w:eastAsia="en-US"/>
        </w:rPr>
        <w:t xml:space="preserve">Podjąć działania zmierzające do </w:t>
      </w:r>
      <w:r w:rsidRPr="00075408">
        <w:rPr>
          <w:sz w:val="24"/>
          <w:szCs w:val="24"/>
        </w:rPr>
        <w:t xml:space="preserve">dostosowania </w:t>
      </w:r>
      <w:r>
        <w:rPr>
          <w:sz w:val="24"/>
          <w:szCs w:val="24"/>
        </w:rPr>
        <w:t xml:space="preserve">6 </w:t>
      </w:r>
      <w:r w:rsidRPr="00075408">
        <w:rPr>
          <w:sz w:val="24"/>
          <w:szCs w:val="24"/>
        </w:rPr>
        <w:t xml:space="preserve">pokoi jednoosobowych </w:t>
      </w:r>
      <w:r>
        <w:rPr>
          <w:sz w:val="24"/>
          <w:szCs w:val="24"/>
        </w:rPr>
        <w:t xml:space="preserve">z łazienkami do potrzeb osób </w:t>
      </w:r>
      <w:r w:rsidRPr="00075408">
        <w:rPr>
          <w:sz w:val="24"/>
          <w:szCs w:val="24"/>
        </w:rPr>
        <w:t>z niepełnosprawnościami</w:t>
      </w:r>
      <w:r>
        <w:rPr>
          <w:sz w:val="24"/>
          <w:szCs w:val="24"/>
        </w:rPr>
        <w:t>.</w:t>
      </w:r>
    </w:p>
    <w:p w:rsidR="006E48FF" w:rsidRPr="00C373CD" w:rsidRDefault="00454104" w:rsidP="00F57867">
      <w:pPr>
        <w:numPr>
          <w:ilvl w:val="0"/>
          <w:numId w:val="1"/>
        </w:numPr>
        <w:spacing w:before="120" w:after="12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Ł</w:t>
      </w:r>
      <w:r w:rsidRPr="00075408">
        <w:rPr>
          <w:sz w:val="24"/>
          <w:szCs w:val="24"/>
        </w:rPr>
        <w:t>az</w:t>
      </w:r>
      <w:r>
        <w:rPr>
          <w:sz w:val="24"/>
          <w:szCs w:val="24"/>
        </w:rPr>
        <w:t xml:space="preserve">ienki i toalety znajdujące się </w:t>
      </w:r>
      <w:r w:rsidRPr="00075408">
        <w:rPr>
          <w:sz w:val="24"/>
          <w:szCs w:val="24"/>
        </w:rPr>
        <w:t>przy pomieszczeniach ogólnego użytku</w:t>
      </w:r>
      <w:r>
        <w:rPr>
          <w:sz w:val="24"/>
          <w:szCs w:val="24"/>
        </w:rPr>
        <w:t xml:space="preserve"> w</w:t>
      </w:r>
      <w:r w:rsidRPr="00075408">
        <w:rPr>
          <w:sz w:val="24"/>
          <w:szCs w:val="24"/>
        </w:rPr>
        <w:t xml:space="preserve">yposażyć </w:t>
      </w:r>
      <w:r>
        <w:rPr>
          <w:sz w:val="24"/>
          <w:szCs w:val="24"/>
        </w:rPr>
        <w:br/>
      </w:r>
      <w:r w:rsidRPr="00075408">
        <w:rPr>
          <w:sz w:val="24"/>
          <w:szCs w:val="24"/>
        </w:rPr>
        <w:t>w papier toaletowy i mydło</w:t>
      </w:r>
      <w:r>
        <w:rPr>
          <w:sz w:val="24"/>
          <w:szCs w:val="24"/>
        </w:rPr>
        <w:t>.</w:t>
      </w:r>
      <w:r w:rsidRPr="00075408">
        <w:rPr>
          <w:sz w:val="24"/>
          <w:szCs w:val="24"/>
        </w:rPr>
        <w:t xml:space="preserve"> </w:t>
      </w:r>
    </w:p>
    <w:p w:rsidR="00075408" w:rsidRPr="00075408" w:rsidRDefault="00454104" w:rsidP="00F57867">
      <w:pPr>
        <w:spacing w:line="360" w:lineRule="auto"/>
        <w:rPr>
          <w:sz w:val="24"/>
          <w:szCs w:val="24"/>
        </w:rPr>
      </w:pPr>
      <w:r w:rsidRPr="00075408">
        <w:rPr>
          <w:sz w:val="24"/>
          <w:szCs w:val="24"/>
        </w:rPr>
        <w:t xml:space="preserve">Ponadto, należy mieć na uwadze: </w:t>
      </w:r>
    </w:p>
    <w:p w:rsidR="00A46C2B" w:rsidRDefault="00454104" w:rsidP="00F57867">
      <w:pPr>
        <w:pStyle w:val="Akapitzlist"/>
        <w:spacing w:line="360" w:lineRule="auto"/>
        <w:jc w:val="both"/>
        <w:rPr>
          <w:sz w:val="24"/>
          <w:szCs w:val="24"/>
        </w:rPr>
      </w:pPr>
      <w:r w:rsidRPr="00075408">
        <w:rPr>
          <w:sz w:val="24"/>
          <w:szCs w:val="24"/>
        </w:rPr>
        <w:t>- dokumentowanie ustaleń dot</w:t>
      </w:r>
      <w:r>
        <w:rPr>
          <w:sz w:val="24"/>
          <w:szCs w:val="24"/>
        </w:rPr>
        <w:t xml:space="preserve">yczących </w:t>
      </w:r>
      <w:r w:rsidRPr="00075408">
        <w:rPr>
          <w:sz w:val="24"/>
          <w:szCs w:val="24"/>
        </w:rPr>
        <w:t xml:space="preserve">sytuacji osoby przed przyjęciem do domu pomocy społecznej, na podstawie </w:t>
      </w:r>
      <w:r w:rsidRPr="00A46C2B">
        <w:rPr>
          <w:sz w:val="24"/>
          <w:szCs w:val="24"/>
        </w:rPr>
        <w:t>§ 11 rozporządzenia Ministra Pracy i Polityki Społecznej z dnia 23 sierpnia 2012 r. w sprawie domów pomocy społecznej (</w:t>
      </w:r>
      <w:r>
        <w:rPr>
          <w:sz w:val="24"/>
          <w:szCs w:val="24"/>
        </w:rPr>
        <w:t xml:space="preserve">Dz. U. </w:t>
      </w:r>
      <w:r>
        <w:rPr>
          <w:sz w:val="24"/>
          <w:szCs w:val="24"/>
        </w:rPr>
        <w:br/>
        <w:t>z 2018 r. poz. 734, 278),</w:t>
      </w:r>
    </w:p>
    <w:p w:rsidR="00075408" w:rsidRPr="00075408" w:rsidRDefault="00454104" w:rsidP="00F57867">
      <w:pPr>
        <w:pStyle w:val="Akapitzlist"/>
        <w:spacing w:line="360" w:lineRule="auto"/>
        <w:jc w:val="both"/>
        <w:rPr>
          <w:sz w:val="24"/>
          <w:szCs w:val="24"/>
        </w:rPr>
      </w:pPr>
      <w:r w:rsidRPr="00075408">
        <w:rPr>
          <w:sz w:val="24"/>
          <w:szCs w:val="24"/>
        </w:rPr>
        <w:t xml:space="preserve">- sprawdzanie, czy </w:t>
      </w:r>
      <w:r w:rsidRPr="00075408">
        <w:rPr>
          <w:sz w:val="24"/>
          <w:szCs w:val="24"/>
          <w:shd w:val="clear" w:color="auto" w:fill="FFFFFF"/>
        </w:rPr>
        <w:t xml:space="preserve">przycisk sygnalizacji alarmowo-przyzywowej znajduje się w zasięgu ręki </w:t>
      </w:r>
      <w:r w:rsidRPr="00075408">
        <w:rPr>
          <w:sz w:val="24"/>
          <w:szCs w:val="24"/>
        </w:rPr>
        <w:t>os</w:t>
      </w:r>
      <w:r>
        <w:rPr>
          <w:sz w:val="24"/>
          <w:szCs w:val="24"/>
        </w:rPr>
        <w:t xml:space="preserve">oby </w:t>
      </w:r>
      <w:r w:rsidRPr="00075408">
        <w:rPr>
          <w:sz w:val="24"/>
          <w:szCs w:val="24"/>
        </w:rPr>
        <w:t>leżąc</w:t>
      </w:r>
      <w:r>
        <w:rPr>
          <w:sz w:val="24"/>
          <w:szCs w:val="24"/>
        </w:rPr>
        <w:t>ej</w:t>
      </w:r>
      <w:r w:rsidRPr="00075408">
        <w:rPr>
          <w:sz w:val="24"/>
          <w:szCs w:val="24"/>
          <w:shd w:val="clear" w:color="auto" w:fill="FFFFFF"/>
        </w:rPr>
        <w:t>,</w:t>
      </w:r>
    </w:p>
    <w:p w:rsidR="00075408" w:rsidRPr="00075408" w:rsidRDefault="00454104" w:rsidP="00F57867">
      <w:pPr>
        <w:pStyle w:val="Akapitzlist"/>
        <w:spacing w:line="360" w:lineRule="auto"/>
        <w:jc w:val="both"/>
        <w:rPr>
          <w:sz w:val="24"/>
          <w:szCs w:val="24"/>
        </w:rPr>
      </w:pPr>
      <w:r w:rsidRPr="00075408">
        <w:rPr>
          <w:rFonts w:eastAsia="Calibri"/>
          <w:sz w:val="24"/>
          <w:szCs w:val="24"/>
          <w:lang w:eastAsia="en-US"/>
        </w:rPr>
        <w:lastRenderedPageBreak/>
        <w:t xml:space="preserve">- zastosowanie metod komunikacji </w:t>
      </w:r>
      <w:r>
        <w:rPr>
          <w:rFonts w:eastAsia="Calibri"/>
          <w:sz w:val="24"/>
          <w:szCs w:val="24"/>
          <w:lang w:eastAsia="en-US"/>
        </w:rPr>
        <w:t xml:space="preserve">wspomagającej </w:t>
      </w:r>
      <w:r w:rsidRPr="00075408">
        <w:rPr>
          <w:rFonts w:eastAsia="Calibri"/>
          <w:sz w:val="24"/>
          <w:szCs w:val="24"/>
          <w:lang w:eastAsia="en-US"/>
        </w:rPr>
        <w:t xml:space="preserve">w przypadku osób mających </w:t>
      </w:r>
      <w:r w:rsidRPr="00075408">
        <w:rPr>
          <w:sz w:val="24"/>
          <w:szCs w:val="24"/>
        </w:rPr>
        <w:t>problemy z komunikacją werbalną,</w:t>
      </w:r>
    </w:p>
    <w:p w:rsidR="00F57867" w:rsidRDefault="00454104" w:rsidP="00F57867">
      <w:pPr>
        <w:pStyle w:val="Akapitzlist"/>
        <w:spacing w:line="360" w:lineRule="auto"/>
        <w:jc w:val="both"/>
        <w:rPr>
          <w:sz w:val="24"/>
          <w:szCs w:val="24"/>
        </w:rPr>
      </w:pPr>
      <w:r w:rsidRPr="00075408">
        <w:rPr>
          <w:sz w:val="24"/>
          <w:szCs w:val="24"/>
        </w:rPr>
        <w:t xml:space="preserve">- dokumentowanie wymiaru czasu, jaki pracownik </w:t>
      </w:r>
      <w:r>
        <w:rPr>
          <w:sz w:val="24"/>
          <w:szCs w:val="24"/>
        </w:rPr>
        <w:t xml:space="preserve">spoza zespołu opiekuńczo-terapeutycznego </w:t>
      </w:r>
      <w:r w:rsidRPr="00075408">
        <w:rPr>
          <w:sz w:val="24"/>
          <w:szCs w:val="24"/>
        </w:rPr>
        <w:t>przeznacza na bezpośrednią pracę z mieszkańcem</w:t>
      </w:r>
      <w:r>
        <w:rPr>
          <w:sz w:val="24"/>
          <w:szCs w:val="24"/>
        </w:rPr>
        <w:t>,</w:t>
      </w:r>
      <w:r w:rsidRPr="00075408">
        <w:rPr>
          <w:sz w:val="24"/>
          <w:szCs w:val="24"/>
        </w:rPr>
        <w:t xml:space="preserve"> w ramach realizacji zadań pracownika pierws</w:t>
      </w:r>
      <w:r>
        <w:rPr>
          <w:sz w:val="24"/>
          <w:szCs w:val="24"/>
        </w:rPr>
        <w:t>zego kontaktu;</w:t>
      </w:r>
    </w:p>
    <w:p w:rsidR="00075408" w:rsidRPr="00075408" w:rsidRDefault="00454104" w:rsidP="00F57867">
      <w:pPr>
        <w:pStyle w:val="Akapitzlist"/>
        <w:spacing w:line="360" w:lineRule="auto"/>
        <w:jc w:val="both"/>
        <w:rPr>
          <w:i/>
          <w:sz w:val="24"/>
          <w:szCs w:val="24"/>
        </w:rPr>
      </w:pPr>
      <w:r w:rsidRPr="00075408">
        <w:rPr>
          <w:sz w:val="24"/>
          <w:szCs w:val="24"/>
        </w:rPr>
        <w:t>- przechowywanie środków finansowych mieszkańców przez wyznaczon</w:t>
      </w:r>
      <w:r>
        <w:rPr>
          <w:sz w:val="24"/>
          <w:szCs w:val="24"/>
        </w:rPr>
        <w:t xml:space="preserve">ego pracownika Domu, </w:t>
      </w:r>
      <w:r w:rsidRPr="00075408">
        <w:rPr>
          <w:sz w:val="24"/>
          <w:szCs w:val="24"/>
        </w:rPr>
        <w:t>w miejscu do tego przeznaczonym i odpowiednio zabezpieczonym,</w:t>
      </w:r>
    </w:p>
    <w:p w:rsidR="00075408" w:rsidRPr="00075408" w:rsidRDefault="00454104" w:rsidP="00F57867">
      <w:pPr>
        <w:pStyle w:val="Akapitzlist"/>
        <w:spacing w:line="360" w:lineRule="auto"/>
        <w:jc w:val="both"/>
        <w:rPr>
          <w:sz w:val="24"/>
          <w:szCs w:val="24"/>
        </w:rPr>
      </w:pPr>
      <w:r w:rsidRPr="00075408">
        <w:rPr>
          <w:rFonts w:eastAsia="Calibri"/>
          <w:sz w:val="24"/>
          <w:szCs w:val="24"/>
          <w:lang w:eastAsia="en-US"/>
        </w:rPr>
        <w:t>- sytuacje, w których mieszkańcy ze zmiennym stanem świadomości podpisują dokumenty dotyczące ich osoby. Może dojść do sytuacji stwierdzenia, że na moment składania oświadczenia woli wystąpiły przesłanki z art. 82 Kodeksu cywilnego.</w:t>
      </w:r>
    </w:p>
    <w:p w:rsidR="00075408" w:rsidRPr="00075408" w:rsidRDefault="00AF115D" w:rsidP="00F57867">
      <w:pPr>
        <w:pStyle w:val="Akapitzlist"/>
        <w:spacing w:line="360" w:lineRule="auto"/>
        <w:jc w:val="both"/>
        <w:rPr>
          <w:sz w:val="24"/>
          <w:szCs w:val="24"/>
        </w:rPr>
      </w:pPr>
    </w:p>
    <w:p w:rsidR="00C373CD" w:rsidRDefault="00454104" w:rsidP="00F57867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075408">
        <w:rPr>
          <w:sz w:val="24"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</w:t>
      </w:r>
      <w:r>
        <w:rPr>
          <w:sz w:val="24"/>
          <w:szCs w:val="24"/>
        </w:rPr>
        <w:t xml:space="preserve"> </w:t>
      </w:r>
      <w:r w:rsidRPr="00CC1F59">
        <w:rPr>
          <w:sz w:val="24"/>
          <w:szCs w:val="24"/>
        </w:rPr>
        <w:t xml:space="preserve">Wydział </w:t>
      </w:r>
      <w:r>
        <w:rPr>
          <w:sz w:val="24"/>
          <w:szCs w:val="24"/>
        </w:rPr>
        <w:t xml:space="preserve">Rodziny i </w:t>
      </w:r>
      <w:r w:rsidRPr="00CC1F59">
        <w:rPr>
          <w:sz w:val="24"/>
          <w:szCs w:val="24"/>
        </w:rPr>
        <w:t>Polityki Społecznej, pl. Bankowy 3/5, 00-950 Warszawa.</w:t>
      </w:r>
    </w:p>
    <w:p w:rsidR="00111F94" w:rsidRPr="00FF4BA7" w:rsidRDefault="00454104" w:rsidP="00F57867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CC1F59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</w:t>
      </w:r>
      <w:r w:rsidRPr="00CC1F59">
        <w:rPr>
          <w:b/>
          <w:sz w:val="24"/>
          <w:szCs w:val="24"/>
        </w:rPr>
        <w:t>Pouczenie</w:t>
      </w:r>
    </w:p>
    <w:p w:rsidR="00111F94" w:rsidRPr="00CC1F59" w:rsidRDefault="00454104" w:rsidP="00F57867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CC1F59">
        <w:rPr>
          <w:sz w:val="24"/>
          <w:szCs w:val="24"/>
        </w:rPr>
        <w:t>Zgodnie z art. 128 ustawy z dnia 12 marca 2004 r. o p</w:t>
      </w:r>
      <w:r>
        <w:rPr>
          <w:sz w:val="24"/>
          <w:szCs w:val="24"/>
        </w:rPr>
        <w:t>omocy społecznej (Dz. U. z 2023</w:t>
      </w:r>
      <w:r w:rsidRPr="00CC1F59">
        <w:rPr>
          <w:sz w:val="24"/>
          <w:szCs w:val="24"/>
        </w:rPr>
        <w:t>r. poz. 901</w:t>
      </w:r>
      <w:r>
        <w:rPr>
          <w:sz w:val="24"/>
          <w:szCs w:val="24"/>
        </w:rPr>
        <w:t xml:space="preserve"> z późn. zm.</w:t>
      </w:r>
      <w:r w:rsidRPr="00CC1F59">
        <w:rPr>
          <w:sz w:val="24"/>
          <w:szCs w:val="24"/>
        </w:rPr>
        <w:t xml:space="preserve">) kontrolowana jednostka może, w terminie 7 dni od dnia otrzymania zaleceń pokontrolnych, zgłosić do nich zastrzeżenia do Wojewody Mazowieckiego za pośrednictwem Wydziału </w:t>
      </w:r>
      <w:r>
        <w:rPr>
          <w:sz w:val="24"/>
          <w:szCs w:val="24"/>
        </w:rPr>
        <w:t xml:space="preserve">Rodziny i </w:t>
      </w:r>
      <w:r w:rsidRPr="00CC1F59">
        <w:rPr>
          <w:sz w:val="24"/>
          <w:szCs w:val="24"/>
        </w:rPr>
        <w:t>Polityki Społecznej.</w:t>
      </w:r>
    </w:p>
    <w:p w:rsidR="00111F94" w:rsidRPr="00CC1F59" w:rsidRDefault="00454104" w:rsidP="00A46C2B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CC1F59">
        <w:rPr>
          <w:sz w:val="24"/>
          <w:szCs w:val="24"/>
        </w:rPr>
        <w:t xml:space="preserve">Zgodnie z art. 130 ust. 1 ustawy z dnia 12 marca 2004 r. o pomocy społecznej, kto nie realizuje zaleceń pokontrolnych – podlega karze pieniężnej </w:t>
      </w:r>
      <w:r>
        <w:rPr>
          <w:sz w:val="24"/>
          <w:szCs w:val="24"/>
        </w:rPr>
        <w:t>w wysokości od 500 zł do 12 000</w:t>
      </w:r>
      <w:r w:rsidRPr="00CC1F59">
        <w:rPr>
          <w:sz w:val="24"/>
          <w:szCs w:val="24"/>
        </w:rPr>
        <w:t>zł.</w:t>
      </w:r>
    </w:p>
    <w:p w:rsidR="00170139" w:rsidRPr="00A46C2B" w:rsidRDefault="00454104" w:rsidP="00A46C2B">
      <w:pPr>
        <w:snapToGrid w:val="0"/>
        <w:spacing w:line="360" w:lineRule="auto"/>
        <w:jc w:val="both"/>
        <w:rPr>
          <w:sz w:val="24"/>
          <w:szCs w:val="24"/>
        </w:rPr>
      </w:pPr>
      <w:r w:rsidRPr="00CC1F59">
        <w:rPr>
          <w:sz w:val="24"/>
          <w:szCs w:val="24"/>
        </w:rPr>
        <w:tab/>
      </w:r>
      <w:r w:rsidRPr="00CC1F59">
        <w:rPr>
          <w:sz w:val="24"/>
          <w:szCs w:val="24"/>
        </w:rPr>
        <w:tab/>
      </w:r>
      <w:r>
        <w:rPr>
          <w:b/>
          <w:bCs/>
          <w:color w:val="000000"/>
          <w:sz w:val="24"/>
          <w:szCs w:val="24"/>
          <w:lang w:eastAsia="pl-PL"/>
        </w:rPr>
        <w:br/>
      </w:r>
    </w:p>
    <w:p w:rsidR="007918AC" w:rsidRPr="00D877F4" w:rsidRDefault="00D877F4" w:rsidP="00D877F4">
      <w:pPr>
        <w:snapToGrid w:val="0"/>
        <w:ind w:left="5670" w:hanging="992"/>
      </w:pPr>
      <w:r w:rsidRPr="00D877F4">
        <w:rPr>
          <w:bCs/>
          <w:color w:val="000000"/>
          <w:sz w:val="24"/>
          <w:szCs w:val="24"/>
          <w:lang w:eastAsia="pl-PL"/>
        </w:rPr>
        <w:t>Z up. WOJEWODY MAZOWIECKIEGO</w:t>
      </w:r>
      <w:r w:rsidRPr="00D877F4">
        <w:t xml:space="preserve"> </w:t>
      </w:r>
    </w:p>
    <w:p w:rsidR="00D877F4" w:rsidRPr="00D877F4" w:rsidRDefault="00D877F4" w:rsidP="00D877F4">
      <w:pPr>
        <w:snapToGrid w:val="0"/>
        <w:rPr>
          <w:i/>
        </w:rPr>
      </w:pPr>
    </w:p>
    <w:p w:rsidR="00D877F4" w:rsidRPr="00D877F4" w:rsidRDefault="007918AC" w:rsidP="00D877F4">
      <w:pPr>
        <w:snapToGrid w:val="0"/>
        <w:ind w:left="6663" w:hanging="284"/>
        <w:rPr>
          <w:i/>
          <w:sz w:val="24"/>
          <w:szCs w:val="24"/>
        </w:rPr>
      </w:pPr>
      <w:r w:rsidRPr="00D877F4">
        <w:rPr>
          <w:i/>
          <w:sz w:val="24"/>
          <w:szCs w:val="24"/>
        </w:rPr>
        <w:t>Kinga Jura</w:t>
      </w:r>
    </w:p>
    <w:p w:rsidR="007918AC" w:rsidRPr="00D877F4" w:rsidRDefault="007918AC" w:rsidP="00D877F4">
      <w:pPr>
        <w:snapToGrid w:val="0"/>
        <w:ind w:left="6663" w:hanging="567"/>
        <w:rPr>
          <w:i/>
          <w:sz w:val="24"/>
          <w:szCs w:val="24"/>
        </w:rPr>
      </w:pPr>
      <w:r w:rsidRPr="00D877F4">
        <w:rPr>
          <w:i/>
          <w:sz w:val="24"/>
          <w:szCs w:val="24"/>
        </w:rPr>
        <w:t>Zastępca Dyrektora</w:t>
      </w:r>
    </w:p>
    <w:p w:rsidR="007918AC" w:rsidRPr="00D877F4" w:rsidRDefault="007918AC" w:rsidP="00D877F4">
      <w:pPr>
        <w:snapToGrid w:val="0"/>
        <w:ind w:left="6096" w:hanging="851"/>
        <w:rPr>
          <w:i/>
          <w:sz w:val="24"/>
          <w:szCs w:val="24"/>
        </w:rPr>
      </w:pPr>
      <w:r w:rsidRPr="00D877F4">
        <w:rPr>
          <w:i/>
          <w:sz w:val="24"/>
          <w:szCs w:val="24"/>
        </w:rPr>
        <w:t xml:space="preserve">Wydziału Rodziny i Polityki Społecznej </w:t>
      </w:r>
      <w:r w:rsidRPr="00D877F4">
        <w:rPr>
          <w:b/>
          <w:bCs/>
          <w:color w:val="000000"/>
          <w:sz w:val="24"/>
          <w:szCs w:val="24"/>
          <w:lang w:eastAsia="pl-PL"/>
        </w:rPr>
        <w:br/>
      </w:r>
    </w:p>
    <w:p w:rsidR="00A46C2B" w:rsidRDefault="00AF115D" w:rsidP="00A46C2B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178B" w:rsidRDefault="00AF115D" w:rsidP="00A46C2B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6C2B" w:rsidRDefault="00454104" w:rsidP="00C373CD">
      <w:pPr>
        <w:pStyle w:val="Nagwek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wiadomości:</w:t>
      </w:r>
    </w:p>
    <w:p w:rsidR="00997B5C" w:rsidRDefault="00454104" w:rsidP="00752119">
      <w:pPr>
        <w:pStyle w:val="Nagwek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Pan Rafał Trzaskowski </w:t>
      </w:r>
    </w:p>
    <w:p w:rsidR="00A46C2B" w:rsidRPr="00752119" w:rsidRDefault="00454104" w:rsidP="00752119">
      <w:pPr>
        <w:pStyle w:val="Nagwek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Prezydent m. st. Warszawy</w:t>
      </w:r>
    </w:p>
    <w:sectPr w:rsidR="00A46C2B" w:rsidRPr="00752119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15D" w:rsidRDefault="00AF115D">
      <w:r>
        <w:separator/>
      </w:r>
    </w:p>
  </w:endnote>
  <w:endnote w:type="continuationSeparator" w:id="0">
    <w:p w:rsidR="00AF115D" w:rsidRDefault="00AF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AF1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AF1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45410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454104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AF115D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454104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454104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15D" w:rsidRDefault="00AF115D">
      <w:r>
        <w:separator/>
      </w:r>
    </w:p>
  </w:footnote>
  <w:footnote w:type="continuationSeparator" w:id="0">
    <w:p w:rsidR="00AF115D" w:rsidRDefault="00AF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AF1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AF11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454104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AF1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2D2"/>
    <w:multiLevelType w:val="hybridMultilevel"/>
    <w:tmpl w:val="E2EE7E56"/>
    <w:lvl w:ilvl="0" w:tplc="9440CB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39EF102">
      <w:start w:val="1"/>
      <w:numFmt w:val="lowerLetter"/>
      <w:lvlText w:val="%2."/>
      <w:lvlJc w:val="left"/>
      <w:pPr>
        <w:ind w:left="1440" w:hanging="360"/>
      </w:pPr>
    </w:lvl>
    <w:lvl w:ilvl="2" w:tplc="840663DA">
      <w:start w:val="1"/>
      <w:numFmt w:val="lowerRoman"/>
      <w:lvlText w:val="%3."/>
      <w:lvlJc w:val="right"/>
      <w:pPr>
        <w:ind w:left="2160" w:hanging="180"/>
      </w:pPr>
    </w:lvl>
    <w:lvl w:ilvl="3" w:tplc="256275EA">
      <w:start w:val="1"/>
      <w:numFmt w:val="decimal"/>
      <w:lvlText w:val="%4."/>
      <w:lvlJc w:val="left"/>
      <w:pPr>
        <w:ind w:left="2880" w:hanging="360"/>
      </w:pPr>
    </w:lvl>
    <w:lvl w:ilvl="4" w:tplc="F932953A">
      <w:start w:val="1"/>
      <w:numFmt w:val="lowerLetter"/>
      <w:lvlText w:val="%5."/>
      <w:lvlJc w:val="left"/>
      <w:pPr>
        <w:ind w:left="3600" w:hanging="360"/>
      </w:pPr>
    </w:lvl>
    <w:lvl w:ilvl="5" w:tplc="388CD556">
      <w:start w:val="1"/>
      <w:numFmt w:val="lowerRoman"/>
      <w:lvlText w:val="%6."/>
      <w:lvlJc w:val="right"/>
      <w:pPr>
        <w:ind w:left="4320" w:hanging="180"/>
      </w:pPr>
    </w:lvl>
    <w:lvl w:ilvl="6" w:tplc="C97C4CFC">
      <w:start w:val="1"/>
      <w:numFmt w:val="decimal"/>
      <w:lvlText w:val="%7."/>
      <w:lvlJc w:val="left"/>
      <w:pPr>
        <w:ind w:left="5040" w:hanging="360"/>
      </w:pPr>
    </w:lvl>
    <w:lvl w:ilvl="7" w:tplc="CD0859E4">
      <w:start w:val="1"/>
      <w:numFmt w:val="lowerLetter"/>
      <w:lvlText w:val="%8."/>
      <w:lvlJc w:val="left"/>
      <w:pPr>
        <w:ind w:left="5760" w:hanging="360"/>
      </w:pPr>
    </w:lvl>
    <w:lvl w:ilvl="8" w:tplc="1C5C54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5D49"/>
    <w:multiLevelType w:val="hybridMultilevel"/>
    <w:tmpl w:val="0840C6E8"/>
    <w:lvl w:ilvl="0" w:tplc="DCDEEF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AAA61E00" w:tentative="1">
      <w:start w:val="1"/>
      <w:numFmt w:val="lowerLetter"/>
      <w:lvlText w:val="%2."/>
      <w:lvlJc w:val="left"/>
      <w:pPr>
        <w:ind w:left="1440" w:hanging="360"/>
      </w:pPr>
    </w:lvl>
    <w:lvl w:ilvl="2" w:tplc="57443108" w:tentative="1">
      <w:start w:val="1"/>
      <w:numFmt w:val="lowerRoman"/>
      <w:lvlText w:val="%3."/>
      <w:lvlJc w:val="right"/>
      <w:pPr>
        <w:ind w:left="2160" w:hanging="180"/>
      </w:pPr>
    </w:lvl>
    <w:lvl w:ilvl="3" w:tplc="6CB26AC8" w:tentative="1">
      <w:start w:val="1"/>
      <w:numFmt w:val="decimal"/>
      <w:lvlText w:val="%4."/>
      <w:lvlJc w:val="left"/>
      <w:pPr>
        <w:ind w:left="2880" w:hanging="360"/>
      </w:pPr>
    </w:lvl>
    <w:lvl w:ilvl="4" w:tplc="EEF00574" w:tentative="1">
      <w:start w:val="1"/>
      <w:numFmt w:val="lowerLetter"/>
      <w:lvlText w:val="%5."/>
      <w:lvlJc w:val="left"/>
      <w:pPr>
        <w:ind w:left="3600" w:hanging="360"/>
      </w:pPr>
    </w:lvl>
    <w:lvl w:ilvl="5" w:tplc="A922F06A" w:tentative="1">
      <w:start w:val="1"/>
      <w:numFmt w:val="lowerRoman"/>
      <w:lvlText w:val="%6."/>
      <w:lvlJc w:val="right"/>
      <w:pPr>
        <w:ind w:left="4320" w:hanging="180"/>
      </w:pPr>
    </w:lvl>
    <w:lvl w:ilvl="6" w:tplc="AC781852" w:tentative="1">
      <w:start w:val="1"/>
      <w:numFmt w:val="decimal"/>
      <w:lvlText w:val="%7."/>
      <w:lvlJc w:val="left"/>
      <w:pPr>
        <w:ind w:left="5040" w:hanging="360"/>
      </w:pPr>
    </w:lvl>
    <w:lvl w:ilvl="7" w:tplc="44C21E48" w:tentative="1">
      <w:start w:val="1"/>
      <w:numFmt w:val="lowerLetter"/>
      <w:lvlText w:val="%8."/>
      <w:lvlJc w:val="left"/>
      <w:pPr>
        <w:ind w:left="5760" w:hanging="360"/>
      </w:pPr>
    </w:lvl>
    <w:lvl w:ilvl="8" w:tplc="FA9CD8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0D"/>
    <w:rsid w:val="00043B0D"/>
    <w:rsid w:val="00454104"/>
    <w:rsid w:val="007918AC"/>
    <w:rsid w:val="00A41397"/>
    <w:rsid w:val="00AF115D"/>
    <w:rsid w:val="00BC7CF6"/>
    <w:rsid w:val="00C62899"/>
    <w:rsid w:val="00D877F4"/>
    <w:rsid w:val="00E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665E-347C-48C2-9FD1-32A8ADC0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1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2023-12-27T13:32:00Z</dcterms:created>
  <dcterms:modified xsi:type="dcterms:W3CDTF">2023-12-27T13:32:00Z</dcterms:modified>
</cp:coreProperties>
</file>