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DC" w:rsidRPr="00F522DC" w:rsidRDefault="00F522DC" w:rsidP="00F522DC">
      <w:pPr>
        <w:jc w:val="center"/>
        <w:rPr>
          <w:b/>
          <w:sz w:val="32"/>
          <w:szCs w:val="28"/>
        </w:rPr>
      </w:pPr>
      <w:r w:rsidRPr="00B4234B">
        <w:rPr>
          <w:b/>
          <w:sz w:val="32"/>
          <w:szCs w:val="28"/>
        </w:rPr>
        <w:t>Opis przedmiotu zamówienia</w:t>
      </w:r>
    </w:p>
    <w:p w:rsidR="00422E6A" w:rsidRPr="00422E6A" w:rsidRDefault="00285D40" w:rsidP="00285D40">
      <w:pPr>
        <w:pStyle w:val="Akapitzlist"/>
        <w:ind w:left="426"/>
        <w:rPr>
          <w:rFonts w:cstheme="minorHAnsi"/>
          <w:b/>
        </w:rPr>
      </w:pPr>
      <w:r>
        <w:rPr>
          <w:rFonts w:cstheme="minorHAnsi"/>
          <w:b/>
        </w:rPr>
        <w:t>1</w:t>
      </w:r>
      <w:r w:rsidR="00422E6A" w:rsidRPr="00422E6A">
        <w:rPr>
          <w:rFonts w:cstheme="minorHAnsi"/>
          <w:b/>
        </w:rPr>
        <w:t xml:space="preserve"> sztuk</w:t>
      </w:r>
      <w:r>
        <w:rPr>
          <w:rFonts w:cstheme="minorHAnsi"/>
          <w:b/>
        </w:rPr>
        <w:t>a</w:t>
      </w:r>
      <w:r w:rsidR="00422E6A" w:rsidRPr="00422E6A">
        <w:rPr>
          <w:rFonts w:cstheme="minorHAnsi"/>
          <w:b/>
        </w:rPr>
        <w:t xml:space="preserve"> zewnętrzna szafa RACK 36-42U 19”</w:t>
      </w:r>
    </w:p>
    <w:tbl>
      <w:tblPr>
        <w:tblpPr w:leftFromText="141" w:rightFromText="141" w:vertAnchor="text" w:tblpXSpec="center" w:tblpY="1"/>
        <w:tblOverlap w:val="never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68"/>
        <w:gridCol w:w="4980"/>
      </w:tblGrid>
      <w:tr w:rsidR="00422E6A" w:rsidRPr="006D0769" w:rsidTr="007C6491">
        <w:trPr>
          <w:tblHeader/>
        </w:trPr>
        <w:tc>
          <w:tcPr>
            <w:tcW w:w="562" w:type="dxa"/>
            <w:shd w:val="clear" w:color="auto" w:fill="E6E6E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18098A" w:rsidRDefault="00422E6A" w:rsidP="007C6491">
            <w:pPr>
              <w:ind w:left="426" w:hanging="452"/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8098A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L.p.</w:t>
            </w:r>
          </w:p>
        </w:tc>
        <w:tc>
          <w:tcPr>
            <w:tcW w:w="8548" w:type="dxa"/>
            <w:gridSpan w:val="2"/>
            <w:shd w:val="clear" w:color="auto" w:fill="E6E6E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18098A" w:rsidRDefault="00422E6A" w:rsidP="007C6491">
            <w:pPr>
              <w:ind w:left="452" w:hanging="45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8098A">
              <w:rPr>
                <w:rFonts w:ascii="Calibri" w:hAnsi="Calibri" w:cs="Calibri"/>
                <w:b/>
                <w:sz w:val="24"/>
                <w:szCs w:val="24"/>
              </w:rPr>
              <w:t>Szczegółowy opis przedmiotu zamówienia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Wysokość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36-42U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Szerokość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19”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Głębokość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60-80cm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Klasa szczelności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Pr="008E0666" w:rsidRDefault="00422E6A" w:rsidP="00422E6A">
            <w:pPr>
              <w:spacing w:after="0" w:line="0" w:lineRule="atLeast"/>
              <w:rPr>
                <w:rFonts w:ascii="Calibri" w:hAnsi="Calibri"/>
              </w:rPr>
            </w:pPr>
            <w:r w:rsidRPr="008E0666">
              <w:rPr>
                <w:rFonts w:ascii="Calibri" w:hAnsi="Calibri"/>
              </w:rPr>
              <w:t>Nie mniejsza niż IP56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Pr="00173BB2">
              <w:rPr>
                <w:rFonts w:ascii="Calibri" w:hAnsi="Calibri"/>
                <w:color w:val="000000"/>
              </w:rPr>
              <w:t>estaw wentylatorów z termostatem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Pr="00173BB2">
              <w:rPr>
                <w:rFonts w:ascii="Calibri" w:hAnsi="Calibri"/>
                <w:color w:val="000000"/>
              </w:rPr>
              <w:t>estaw grzałek z termostatem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</w:tr>
      <w:tr w:rsidR="00285D40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85D40" w:rsidRPr="00422E6A" w:rsidRDefault="00285D40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85D40" w:rsidRDefault="00285D40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Oświetlenie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285D40" w:rsidRDefault="00285D40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  <w:r w:rsidR="000F75BF">
              <w:rPr>
                <w:rFonts w:ascii="Calibri" w:hAnsi="Calibri"/>
                <w:color w:val="000000"/>
              </w:rPr>
              <w:t>. Minimum jeden panel LED z montażem dedykowanym do szaf 19”</w:t>
            </w:r>
            <w:bookmarkStart w:id="0" w:name="_GoBack"/>
            <w:bookmarkEnd w:id="0"/>
          </w:p>
        </w:tc>
      </w:tr>
      <w:tr w:rsidR="009F1DE9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1DE9" w:rsidRPr="00422E6A" w:rsidRDefault="009F1DE9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9F1DE9" w:rsidRDefault="009F1DE9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 w:rsidRPr="009F1DE9">
              <w:rPr>
                <w:rFonts w:ascii="Calibri" w:hAnsi="Calibri"/>
                <w:color w:val="000000"/>
              </w:rPr>
              <w:t>Listwa zasilająca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9F1DE9" w:rsidRDefault="009F1DE9" w:rsidP="00D42B68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 w:rsidRPr="009F1DE9">
              <w:rPr>
                <w:rFonts w:ascii="Calibri" w:hAnsi="Calibri"/>
                <w:color w:val="000000"/>
              </w:rPr>
              <w:t xml:space="preserve">TAK - 2 sztuki. Minimum 7 gniazd typ E każda, </w:t>
            </w:r>
            <w:r>
              <w:rPr>
                <w:rFonts w:ascii="Calibri" w:hAnsi="Calibri"/>
                <w:color w:val="000000"/>
              </w:rPr>
              <w:br/>
            </w:r>
            <w:r w:rsidRPr="009F1DE9">
              <w:rPr>
                <w:rFonts w:ascii="Calibri" w:hAnsi="Calibri"/>
                <w:color w:val="000000"/>
              </w:rPr>
              <w:t>z wbudowanym</w:t>
            </w:r>
            <w:r w:rsidR="00D42B68">
              <w:rPr>
                <w:rFonts w:ascii="Calibri" w:hAnsi="Calibri"/>
                <w:color w:val="000000"/>
              </w:rPr>
              <w:t>i</w:t>
            </w:r>
            <w:r w:rsidRPr="009F1DE9">
              <w:rPr>
                <w:rFonts w:ascii="Calibri" w:hAnsi="Calibri"/>
                <w:color w:val="000000"/>
              </w:rPr>
              <w:t xml:space="preserve"> moduł</w:t>
            </w:r>
            <w:r w:rsidR="00D42B68">
              <w:rPr>
                <w:rFonts w:ascii="Calibri" w:hAnsi="Calibri"/>
                <w:color w:val="000000"/>
              </w:rPr>
              <w:t>a</w:t>
            </w:r>
            <w:r w:rsidRPr="009F1DE9">
              <w:rPr>
                <w:rFonts w:ascii="Calibri" w:hAnsi="Calibri"/>
                <w:color w:val="000000"/>
              </w:rPr>
              <w:t>m</w:t>
            </w:r>
            <w:r w:rsidR="00D42B68">
              <w:rPr>
                <w:rFonts w:ascii="Calibri" w:hAnsi="Calibri"/>
                <w:color w:val="000000"/>
              </w:rPr>
              <w:t>i</w:t>
            </w:r>
            <w:r w:rsidRPr="009F1DE9">
              <w:rPr>
                <w:rFonts w:ascii="Calibri" w:hAnsi="Calibri"/>
                <w:color w:val="000000"/>
              </w:rPr>
              <w:t xml:space="preserve"> przepięciowym</w:t>
            </w:r>
            <w:r w:rsidR="00D42B68">
              <w:rPr>
                <w:rFonts w:ascii="Calibri" w:hAnsi="Calibri"/>
                <w:color w:val="000000"/>
              </w:rPr>
              <w:t>i</w:t>
            </w:r>
            <w:r w:rsidRPr="009F1DE9">
              <w:rPr>
                <w:rFonts w:ascii="Calibri" w:hAnsi="Calibri"/>
                <w:color w:val="000000"/>
              </w:rPr>
              <w:t xml:space="preserve"> 16A </w:t>
            </w:r>
            <w:r>
              <w:rPr>
                <w:rFonts w:ascii="Calibri" w:hAnsi="Calibri"/>
                <w:color w:val="000000"/>
              </w:rPr>
              <w:br/>
            </w:r>
            <w:r w:rsidRPr="009F1DE9">
              <w:rPr>
                <w:rFonts w:ascii="Calibri" w:hAnsi="Calibri"/>
                <w:color w:val="000000"/>
              </w:rPr>
              <w:t>i wbudowanym</w:t>
            </w:r>
            <w:r w:rsidR="00D42B68">
              <w:rPr>
                <w:rFonts w:ascii="Calibri" w:hAnsi="Calibri"/>
                <w:color w:val="000000"/>
              </w:rPr>
              <w:t>i wyłącznika</w:t>
            </w:r>
            <w:r w:rsidRPr="009F1DE9">
              <w:rPr>
                <w:rFonts w:ascii="Calibri" w:hAnsi="Calibri"/>
                <w:color w:val="000000"/>
              </w:rPr>
              <w:t>m</w:t>
            </w:r>
            <w:r w:rsidR="00D42B68">
              <w:rPr>
                <w:rFonts w:ascii="Calibri" w:hAnsi="Calibri"/>
                <w:color w:val="000000"/>
              </w:rPr>
              <w:t>i</w:t>
            </w:r>
            <w:r w:rsidRPr="009F1DE9">
              <w:rPr>
                <w:rFonts w:ascii="Calibri" w:hAnsi="Calibri"/>
                <w:color w:val="000000"/>
              </w:rPr>
              <w:t>.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Pr="00173BB2">
              <w:rPr>
                <w:rFonts w:ascii="Calibri" w:hAnsi="Calibri"/>
                <w:color w:val="000000"/>
              </w:rPr>
              <w:t>zolacja termiczna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743FE8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</w:tr>
      <w:tr w:rsidR="00422E6A" w:rsidRPr="006D0769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Pr="00173BB2">
              <w:rPr>
                <w:rFonts w:ascii="Calibri" w:hAnsi="Calibri"/>
                <w:color w:val="000000"/>
              </w:rPr>
              <w:t>rzepust szczotkowy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Pr="00C63B3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TAK</w:t>
            </w:r>
          </w:p>
        </w:tc>
      </w:tr>
      <w:tr w:rsidR="00422E6A" w:rsidRPr="00C63B3A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Kompatybilność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19”</w:t>
            </w:r>
          </w:p>
        </w:tc>
      </w:tr>
      <w:tr w:rsidR="00422E6A" w:rsidRPr="00A1583C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Zamykanie</w:t>
            </w:r>
          </w:p>
        </w:tc>
        <w:tc>
          <w:tcPr>
            <w:tcW w:w="4980" w:type="dxa"/>
            <w:shd w:val="clear" w:color="auto" w:fill="FFFFFF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Pr="00173BB2">
              <w:rPr>
                <w:rFonts w:ascii="Calibri" w:hAnsi="Calibri"/>
                <w:color w:val="000000"/>
              </w:rPr>
              <w:t>amek ryglowy 3- punktowy z bolcem na kłódkę, klamka odchylana, wkładka bębenkowa</w:t>
            </w:r>
          </w:p>
        </w:tc>
      </w:tr>
      <w:tr w:rsidR="00422E6A" w:rsidRPr="008849BC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Pr="00173BB2">
              <w:rPr>
                <w:rFonts w:ascii="Calibri" w:hAnsi="Calibri"/>
                <w:color w:val="000000"/>
              </w:rPr>
              <w:t>anel dystrybucji napięć</w:t>
            </w:r>
          </w:p>
        </w:tc>
        <w:tc>
          <w:tcPr>
            <w:tcW w:w="4980" w:type="dxa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 w:rsidRPr="00D32A98">
              <w:rPr>
                <w:rFonts w:ascii="Calibri" w:hAnsi="Calibri"/>
                <w:color w:val="000000"/>
              </w:rPr>
              <w:t>3U  w standardzie 19". Z szyną TH-35 w zestawie</w:t>
            </w:r>
          </w:p>
        </w:tc>
      </w:tr>
      <w:tr w:rsidR="00422E6A" w:rsidRPr="008849BC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22E6A" w:rsidRPr="00422E6A" w:rsidRDefault="00422E6A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Półka 2szt</w:t>
            </w:r>
          </w:p>
        </w:tc>
        <w:tc>
          <w:tcPr>
            <w:tcW w:w="4980" w:type="dxa"/>
            <w:vAlign w:val="bottom"/>
          </w:tcPr>
          <w:p w:rsidR="00422E6A" w:rsidRDefault="00422E6A" w:rsidP="00422E6A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Półka stała 19”</w:t>
            </w:r>
            <w:r w:rsidRPr="00A1583C">
              <w:rPr>
                <w:rFonts w:ascii="Calibri" w:hAnsi="Calibri"/>
                <w:color w:val="000000"/>
              </w:rPr>
              <w:t xml:space="preserve">, 1U, gł. 450mm, </w:t>
            </w:r>
            <w:proofErr w:type="spellStart"/>
            <w:r w:rsidRPr="00A1583C">
              <w:rPr>
                <w:rFonts w:ascii="Calibri" w:hAnsi="Calibri"/>
                <w:color w:val="000000"/>
              </w:rPr>
              <w:t>mont</w:t>
            </w:r>
            <w:proofErr w:type="spellEnd"/>
            <w:r w:rsidRPr="00A1583C">
              <w:rPr>
                <w:rFonts w:ascii="Calibri" w:hAnsi="Calibri"/>
                <w:color w:val="000000"/>
              </w:rPr>
              <w:t>. przód/tył, regulowana, szara</w:t>
            </w:r>
          </w:p>
        </w:tc>
      </w:tr>
      <w:tr w:rsidR="00C427E9" w:rsidRPr="008849BC" w:rsidTr="00422E6A">
        <w:tc>
          <w:tcPr>
            <w:tcW w:w="562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427E9" w:rsidRPr="00422E6A" w:rsidRDefault="00C427E9" w:rsidP="00422E6A">
            <w:pPr>
              <w:pStyle w:val="Akapitzlist"/>
              <w:numPr>
                <w:ilvl w:val="0"/>
                <w:numId w:val="31"/>
              </w:numPr>
              <w:tabs>
                <w:tab w:val="left" w:pos="401"/>
              </w:tabs>
              <w:spacing w:after="0" w:line="0" w:lineRule="atLeast"/>
              <w:ind w:left="414" w:hanging="35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427E9" w:rsidRDefault="00C427E9" w:rsidP="00C427E9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Podstawa dedykowana pod szafę</w:t>
            </w:r>
          </w:p>
        </w:tc>
        <w:tc>
          <w:tcPr>
            <w:tcW w:w="4980" w:type="dxa"/>
            <w:vAlign w:val="bottom"/>
          </w:tcPr>
          <w:p w:rsidR="00C427E9" w:rsidRDefault="00C427E9" w:rsidP="00C427E9">
            <w:pPr>
              <w:spacing w:after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Wysokość z przedziału 40cm-50cm, umożliwiająca zainstalowanie szafy na ziemi (poza budynkiem)</w:t>
            </w:r>
          </w:p>
        </w:tc>
      </w:tr>
    </w:tbl>
    <w:p w:rsidR="00743FE8" w:rsidRDefault="00743FE8" w:rsidP="00F522DC">
      <w:pPr>
        <w:rPr>
          <w:rFonts w:cstheme="minorHAnsi"/>
          <w:b/>
          <w:sz w:val="28"/>
        </w:rPr>
      </w:pPr>
    </w:p>
    <w:p w:rsidR="00862690" w:rsidRPr="00862690" w:rsidRDefault="00862690" w:rsidP="00862690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sectPr w:rsidR="00862690" w:rsidRPr="00862690" w:rsidSect="0096541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BB1"/>
    <w:multiLevelType w:val="hybridMultilevel"/>
    <w:tmpl w:val="13F60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6E6"/>
    <w:multiLevelType w:val="hybridMultilevel"/>
    <w:tmpl w:val="9460B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6B3"/>
    <w:multiLevelType w:val="hybridMultilevel"/>
    <w:tmpl w:val="85545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C69"/>
    <w:multiLevelType w:val="hybridMultilevel"/>
    <w:tmpl w:val="7F16D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362E"/>
    <w:multiLevelType w:val="hybridMultilevel"/>
    <w:tmpl w:val="A2226DAC"/>
    <w:lvl w:ilvl="0" w:tplc="0CA0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37DD1"/>
    <w:multiLevelType w:val="hybridMultilevel"/>
    <w:tmpl w:val="1BE0A8DE"/>
    <w:lvl w:ilvl="0" w:tplc="F3882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0593"/>
    <w:multiLevelType w:val="hybridMultilevel"/>
    <w:tmpl w:val="2332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6E0"/>
    <w:multiLevelType w:val="hybridMultilevel"/>
    <w:tmpl w:val="8BBE7BBC"/>
    <w:lvl w:ilvl="0" w:tplc="0CA0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6463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7F3E"/>
    <w:multiLevelType w:val="hybridMultilevel"/>
    <w:tmpl w:val="1F22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754B"/>
    <w:multiLevelType w:val="hybridMultilevel"/>
    <w:tmpl w:val="8BBE7BBC"/>
    <w:lvl w:ilvl="0" w:tplc="0CA0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6463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1A67"/>
    <w:multiLevelType w:val="hybridMultilevel"/>
    <w:tmpl w:val="214E1E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C703C0"/>
    <w:multiLevelType w:val="hybridMultilevel"/>
    <w:tmpl w:val="3D5C61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F9B6C71"/>
    <w:multiLevelType w:val="hybridMultilevel"/>
    <w:tmpl w:val="015A4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2AD6"/>
    <w:multiLevelType w:val="hybridMultilevel"/>
    <w:tmpl w:val="CB9CDD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2424"/>
    <w:multiLevelType w:val="hybridMultilevel"/>
    <w:tmpl w:val="7B2CB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B21E70"/>
    <w:multiLevelType w:val="hybridMultilevel"/>
    <w:tmpl w:val="B024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8300F"/>
    <w:multiLevelType w:val="hybridMultilevel"/>
    <w:tmpl w:val="EE78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2570E"/>
    <w:multiLevelType w:val="hybridMultilevel"/>
    <w:tmpl w:val="DCDA1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C74B81"/>
    <w:multiLevelType w:val="hybridMultilevel"/>
    <w:tmpl w:val="DD661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29589F"/>
    <w:multiLevelType w:val="hybridMultilevel"/>
    <w:tmpl w:val="4700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51B3"/>
    <w:multiLevelType w:val="hybridMultilevel"/>
    <w:tmpl w:val="CA6E60B0"/>
    <w:lvl w:ilvl="0" w:tplc="88443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0CB82A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 w:tplc="AC802988">
      <w:start w:val="1"/>
      <w:numFmt w:val="decimal"/>
      <w:lvlText w:val="%5.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20875"/>
    <w:multiLevelType w:val="hybridMultilevel"/>
    <w:tmpl w:val="59AA6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37912"/>
    <w:multiLevelType w:val="hybridMultilevel"/>
    <w:tmpl w:val="FCCA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E3FC3"/>
    <w:multiLevelType w:val="hybridMultilevel"/>
    <w:tmpl w:val="2332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A4B1D"/>
    <w:multiLevelType w:val="hybridMultilevel"/>
    <w:tmpl w:val="DD0CD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B50AF"/>
    <w:multiLevelType w:val="hybridMultilevel"/>
    <w:tmpl w:val="4284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06E98"/>
    <w:multiLevelType w:val="hybridMultilevel"/>
    <w:tmpl w:val="1794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6740E"/>
    <w:multiLevelType w:val="hybridMultilevel"/>
    <w:tmpl w:val="20386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66A67"/>
    <w:multiLevelType w:val="hybridMultilevel"/>
    <w:tmpl w:val="5BA4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6018A"/>
    <w:multiLevelType w:val="hybridMultilevel"/>
    <w:tmpl w:val="89E4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4F3"/>
    <w:multiLevelType w:val="multilevel"/>
    <w:tmpl w:val="29F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1"/>
  </w:num>
  <w:num w:numId="8">
    <w:abstractNumId w:val="18"/>
  </w:num>
  <w:num w:numId="9">
    <w:abstractNumId w:val="11"/>
  </w:num>
  <w:num w:numId="10">
    <w:abstractNumId w:val="29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22"/>
  </w:num>
  <w:num w:numId="19">
    <w:abstractNumId w:val="30"/>
  </w:num>
  <w:num w:numId="20">
    <w:abstractNumId w:val="14"/>
  </w:num>
  <w:num w:numId="21">
    <w:abstractNumId w:val="10"/>
  </w:num>
  <w:num w:numId="22">
    <w:abstractNumId w:val="19"/>
  </w:num>
  <w:num w:numId="23">
    <w:abstractNumId w:val="1"/>
  </w:num>
  <w:num w:numId="24">
    <w:abstractNumId w:val="24"/>
  </w:num>
  <w:num w:numId="25">
    <w:abstractNumId w:val="25"/>
  </w:num>
  <w:num w:numId="26">
    <w:abstractNumId w:val="13"/>
  </w:num>
  <w:num w:numId="27">
    <w:abstractNumId w:val="27"/>
  </w:num>
  <w:num w:numId="28">
    <w:abstractNumId w:val="3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7C"/>
    <w:rsid w:val="000167A4"/>
    <w:rsid w:val="000A6AF0"/>
    <w:rsid w:val="000E0AE5"/>
    <w:rsid w:val="000F75BF"/>
    <w:rsid w:val="00107EB4"/>
    <w:rsid w:val="0011460F"/>
    <w:rsid w:val="001557A1"/>
    <w:rsid w:val="001A2564"/>
    <w:rsid w:val="002425E9"/>
    <w:rsid w:val="00283D04"/>
    <w:rsid w:val="00285D40"/>
    <w:rsid w:val="002F0E1D"/>
    <w:rsid w:val="003005A9"/>
    <w:rsid w:val="003763D7"/>
    <w:rsid w:val="00411AF6"/>
    <w:rsid w:val="00416340"/>
    <w:rsid w:val="00422E6A"/>
    <w:rsid w:val="004C17AD"/>
    <w:rsid w:val="004E2BE9"/>
    <w:rsid w:val="004F264C"/>
    <w:rsid w:val="005C7E02"/>
    <w:rsid w:val="006B6341"/>
    <w:rsid w:val="00700367"/>
    <w:rsid w:val="007208D1"/>
    <w:rsid w:val="00743FE8"/>
    <w:rsid w:val="00787B10"/>
    <w:rsid w:val="00827059"/>
    <w:rsid w:val="00862690"/>
    <w:rsid w:val="008D6445"/>
    <w:rsid w:val="008F2E7C"/>
    <w:rsid w:val="009359A6"/>
    <w:rsid w:val="00965413"/>
    <w:rsid w:val="00986273"/>
    <w:rsid w:val="009B08A0"/>
    <w:rsid w:val="009C276A"/>
    <w:rsid w:val="009F1DE9"/>
    <w:rsid w:val="00BB6A10"/>
    <w:rsid w:val="00C427E9"/>
    <w:rsid w:val="00D04838"/>
    <w:rsid w:val="00D325F1"/>
    <w:rsid w:val="00D33CC4"/>
    <w:rsid w:val="00D42B68"/>
    <w:rsid w:val="00E143C9"/>
    <w:rsid w:val="00E32F0F"/>
    <w:rsid w:val="00E5094F"/>
    <w:rsid w:val="00F47BFC"/>
    <w:rsid w:val="00F522DC"/>
    <w:rsid w:val="00F705FF"/>
    <w:rsid w:val="00F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B30"/>
  <w15:chartTrackingRefBased/>
  <w15:docId w15:val="{090FA45D-BA18-4E63-842E-87A8504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76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522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6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Radom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Sotowski</dc:creator>
  <cp:keywords/>
  <dc:description/>
  <cp:lastModifiedBy>Jakub Sotowski</cp:lastModifiedBy>
  <cp:revision>3</cp:revision>
  <dcterms:created xsi:type="dcterms:W3CDTF">2024-01-11T09:52:00Z</dcterms:created>
  <dcterms:modified xsi:type="dcterms:W3CDTF">2024-01-11T09:53:00Z</dcterms:modified>
</cp:coreProperties>
</file>