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7E8A" w14:textId="77777777" w:rsidR="00CB4201" w:rsidRPr="00721AD0" w:rsidRDefault="00CB4201" w:rsidP="00CB42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1AD0">
        <w:rPr>
          <w:rFonts w:ascii="Times New Roman" w:hAnsi="Times New Roman" w:cs="Times New Roman"/>
          <w:b/>
          <w:sz w:val="24"/>
          <w:szCs w:val="24"/>
        </w:rPr>
        <w:t xml:space="preserve">UMOWA NR …………………….. </w:t>
      </w:r>
    </w:p>
    <w:p w14:paraId="05DA3433" w14:textId="75F62F27" w:rsidR="00CB4201" w:rsidRPr="00721AD0" w:rsidRDefault="00CB4201" w:rsidP="00CB42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dacie złożenia ostatniego z podpisów przez umocowanych przedstawicieli Stron, wskazanej przy podpisach stron (w tym w znaczniku czasu w razie podpisu składanego elektronicznie) (zwana dalej „Umową”), pomiędzy: </w:t>
      </w:r>
    </w:p>
    <w:p w14:paraId="1F11479F" w14:textId="32BDAFE3" w:rsidR="00CB4201" w:rsidRPr="00721AD0" w:rsidRDefault="00CB4201" w:rsidP="00CB42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Skarbem Państwa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1A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– Mazowieckim Urzędem Wojewódzkim w Warszawie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z siedzibą</w:t>
      </w:r>
      <w:r w:rsidRPr="00721A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772F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pl. Bankowy 3/5, 00-950 Warszawa, NIP 525-10-08-875, REGON 013272620, reprezentowanym przez:</w:t>
      </w:r>
    </w:p>
    <w:p w14:paraId="74F54FFD" w14:textId="5C4734B3" w:rsidR="00CB4201" w:rsidRPr="00721AD0" w:rsidRDefault="00CB4201" w:rsidP="00CB42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6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Dyrektora Generalnego Mazowieckiego Urzędu Wojewódzkiego w Warszawie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0B661B">
        <w:rPr>
          <w:rFonts w:ascii="Times New Roman" w:eastAsia="Calibri" w:hAnsi="Times New Roman" w:cs="Times New Roman"/>
          <w:sz w:val="24"/>
          <w:szCs w:val="24"/>
          <w:lang w:eastAsia="pl-PL"/>
        </w:rPr>
        <w:t>z upoważnienia którego działa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020A83B7" w14:textId="0FDD8834" w:rsidR="00CB4201" w:rsidRPr="00721AD0" w:rsidRDefault="00CB4201" w:rsidP="00CB42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</w:t>
      </w:r>
      <w:r w:rsidR="000B661B">
        <w:rPr>
          <w:rFonts w:ascii="Times New Roman" w:eastAsia="Calibri" w:hAnsi="Times New Roman" w:cs="Times New Roman"/>
          <w:sz w:val="24"/>
          <w:szCs w:val="24"/>
          <w:lang w:eastAsia="pl-PL"/>
        </w:rPr>
        <w:t>Wioletta Brodzik-Godzina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B661B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B6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Zastępca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Biura Obsługi Urzędu w Mazowieckim Urzędzie Wojewódzkim w Warszawie na podstawie upoważnienia nr </w:t>
      </w:r>
      <w:r w:rsidR="000B661B" w:rsidRPr="00EE2B8C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EC3F2C">
        <w:rPr>
          <w:rFonts w:ascii="Times New Roman" w:eastAsia="Calibri" w:hAnsi="Times New Roman" w:cs="Times New Roman"/>
          <w:sz w:val="24"/>
          <w:szCs w:val="24"/>
          <w:lang w:eastAsia="pl-PL"/>
        </w:rPr>
        <w:t>38/3</w:t>
      </w:r>
      <w:r w:rsidRPr="00EE2B8C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0B661B" w:rsidRPr="00EE2B8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, którego kserokopia stanowi załącznik nr 1 do niniejszej Umowy,</w:t>
      </w:r>
      <w:r w:rsidRPr="00721A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Hlk158023122"/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</w:t>
      </w:r>
      <w:r w:rsidR="00935958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>mowy</w:t>
      </w:r>
      <w:r w:rsidR="000D46F2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End w:id="1"/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E537CA">
        <w:rPr>
          <w:rFonts w:ascii="Times New Roman" w:eastAsia="Calibri" w:hAnsi="Times New Roman" w:cs="Times New Roman"/>
          <w:sz w:val="24"/>
          <w:szCs w:val="24"/>
          <w:lang w:eastAsia="pl-PL"/>
        </w:rPr>
        <w:t>Zamawiającym</w:t>
      </w:r>
      <w:r w:rsidR="004772F5" w:rsidRPr="00E537CA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E537C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86BBF0C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8D18B7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</w:t>
      </w:r>
    </w:p>
    <w:p w14:paraId="27F9D76F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 przypadku przedsiębiorcy wpisanego do KRS)</w:t>
      </w:r>
    </w:p>
    <w:p w14:paraId="36CA8495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załącznik nr </w:t>
      </w:r>
      <w:r w:rsidR="002F539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umowy, zwaną w treści umowy „Wykonawcą ”, reprezentowaną przez:</w:t>
      </w:r>
    </w:p>
    <w:p w14:paraId="124D1801" w14:textId="77777777" w:rsidR="00CB4201" w:rsidRPr="00721AD0" w:rsidRDefault="00CB4201" w:rsidP="00CB4201">
      <w:pPr>
        <w:numPr>
          <w:ilvl w:val="0"/>
          <w:numId w:val="28"/>
        </w:num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</w:t>
      </w:r>
    </w:p>
    <w:p w14:paraId="329EA9F8" w14:textId="77777777" w:rsidR="00CB4201" w:rsidRPr="00721AD0" w:rsidRDefault="00CB4201" w:rsidP="00CB4201">
      <w:pPr>
        <w:numPr>
          <w:ilvl w:val="0"/>
          <w:numId w:val="28"/>
        </w:num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</w:t>
      </w:r>
    </w:p>
    <w:p w14:paraId="0BEB4D23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FAFA79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 przypadku kontrahenta, który jest osobą fizyczną prowadzącą działalność gospodarczą)</w:t>
      </w:r>
    </w:p>
    <w:p w14:paraId="2367EE18" w14:textId="5847240B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(imię i nazwisko) ..................................................................................., zam. </w:t>
      </w:r>
      <w:r w:rsidR="00593EC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</w:t>
      </w:r>
      <w:r w:rsidR="00593EC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Informacji o Działalności Gospodarczej, z której wydruk stanowi załącznik nr </w:t>
      </w:r>
      <w:r w:rsidR="0022354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umowy,</w:t>
      </w:r>
    </w:p>
    <w:p w14:paraId="6525C50A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treści umowy „Wykonawcą”, </w:t>
      </w:r>
    </w:p>
    <w:p w14:paraId="750504EB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721AD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</w:p>
    <w:p w14:paraId="5C9AA7FA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 przypadku kontrahentów, którzy prowadzą działalność gospodarczą w ramach spółki cywilnej)</w:t>
      </w:r>
    </w:p>
    <w:p w14:paraId="342AFE5C" w14:textId="6809BAE6" w:rsidR="00CB4201" w:rsidRPr="00721AD0" w:rsidRDefault="00CB4201" w:rsidP="000B661B">
      <w:pPr>
        <w:spacing w:after="0" w:line="360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załącznik nr </w:t>
      </w:r>
      <w:r w:rsidR="00E86CE5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umowy,</w:t>
      </w:r>
      <w:r w:rsidR="000B6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="000B6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(imię i nazwisko) </w:t>
      </w:r>
      <w:r w:rsidR="000B6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................................................................................., zam. w ………………………………, REGON: …………….. oraz NIP: ………………….., wpisanym do Centralnej Ewidencji </w:t>
      </w:r>
      <w:r w:rsidR="00593EC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Informacji o Działalności Gospodarczej, z której wydruk stanowi załącznik nr </w:t>
      </w:r>
      <w:r w:rsidR="00E86CE5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umowy,</w:t>
      </w:r>
    </w:p>
    <w:p w14:paraId="706CCF68" w14:textId="12165238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prowadzącymi działalność gospodarczą w ramach spółki cywilnej pod nazwą ……………………………… ………………………………………, </w:t>
      </w:r>
      <w:r w:rsidR="00593EC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……………………………………., NIP…………,  REGON………….., </w:t>
      </w:r>
    </w:p>
    <w:p w14:paraId="195DCDA2" w14:textId="77777777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reprezentowanymi przez: …………………..……,</w:t>
      </w:r>
    </w:p>
    <w:p w14:paraId="3EA67547" w14:textId="2B6E0A2D" w:rsidR="00CB4201" w:rsidRPr="00721AD0" w:rsidRDefault="00CB4201" w:rsidP="00CB4201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zwanymi w 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>dalszej części</w:t>
      </w:r>
      <w:r w:rsidR="004772F5"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4772F5"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mowy</w:t>
      </w:r>
      <w:r w:rsidR="000D46F2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="004772F5"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„Wykonawcą”,</w:t>
      </w:r>
    </w:p>
    <w:p w14:paraId="12EDEBD4" w14:textId="77777777" w:rsidR="00CB4201" w:rsidRPr="00721AD0" w:rsidRDefault="00CB4201" w:rsidP="00CB42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pl-PL"/>
        </w:rPr>
      </w:pPr>
    </w:p>
    <w:p w14:paraId="4C7CDEFC" w14:textId="0012C606" w:rsidR="00CB4201" w:rsidRPr="00721AD0" w:rsidRDefault="00CB4201" w:rsidP="00CB42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>łącznie zwanymi</w:t>
      </w:r>
      <w:r w:rsidR="004772F5"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dalszej części Umowy „Stronami”, a osobno 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każde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również „Stroną”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93595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>o następującej treści:</w:t>
      </w:r>
    </w:p>
    <w:p w14:paraId="6D834183" w14:textId="77777777" w:rsidR="00CB4201" w:rsidRPr="00721AD0" w:rsidRDefault="00CB4201" w:rsidP="00CB42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A1356A" w14:textId="5F9D6027" w:rsidR="00CB4201" w:rsidRPr="00721AD0" w:rsidRDefault="00CB4201" w:rsidP="000427D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E151EC">
        <w:rPr>
          <w:rFonts w:ascii="Times New Roman" w:eastAsia="Calibri" w:hAnsi="Times New Roman" w:cs="Times New Roman"/>
          <w:sz w:val="24"/>
          <w:szCs w:val="24"/>
          <w:lang w:eastAsia="pl-PL"/>
        </w:rPr>
        <w:t>wyniku przeprowadzonego postępowania w trybie zapytania ofertowego</w:t>
      </w:r>
      <w:r w:rsidR="00020C7E" w:rsidRPr="00020C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do którego </w:t>
      </w:r>
      <w:r w:rsidR="00020C7E">
        <w:rPr>
          <w:rFonts w:ascii="Times New Roman" w:eastAsia="Calibri" w:hAnsi="Times New Roman" w:cs="Times New Roman"/>
          <w:sz w:val="24"/>
          <w:szCs w:val="24"/>
          <w:lang w:eastAsia="pl-PL"/>
        </w:rPr>
        <w:t>zgodnie z</w:t>
      </w:r>
      <w:r w:rsidR="0007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art. 2 ust. 1 pkt 1 w związku z art. 30 ust. 4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ustawy z dnia 11 września 2019 r. Prawo zamówień publicznych (Dz. U. 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202</w:t>
      </w:r>
      <w:r w:rsidR="00B233A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poz. 1</w:t>
      </w:r>
      <w:r w:rsidR="00E151EC">
        <w:rPr>
          <w:rFonts w:ascii="Times New Roman" w:eastAsia="Calibri" w:hAnsi="Times New Roman" w:cs="Times New Roman"/>
          <w:sz w:val="24"/>
          <w:szCs w:val="24"/>
          <w:lang w:eastAsia="pl-PL"/>
        </w:rPr>
        <w:t>605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późn.zm.)</w:t>
      </w:r>
      <w:r w:rsidR="000D46F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20C7E" w:rsidRPr="00020C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stosuje się tej ustawy,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Strony postanawiają</w:t>
      </w:r>
      <w:r w:rsidR="004772F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co następuje:</w:t>
      </w:r>
    </w:p>
    <w:p w14:paraId="628AEF55" w14:textId="77777777" w:rsidR="00CB4201" w:rsidRPr="00721AD0" w:rsidRDefault="00CB4201" w:rsidP="00CB42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C8931" w14:textId="77777777" w:rsidR="00CB4201" w:rsidRPr="00721AD0" w:rsidRDefault="00CB4201" w:rsidP="00CB42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F7D334" w14:textId="77777777" w:rsidR="00CB4201" w:rsidRPr="00721AD0" w:rsidRDefault="00CB4201" w:rsidP="00CB42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C6E206B" w14:textId="4D27D8F4" w:rsidR="00CB4201" w:rsidRPr="00721AD0" w:rsidRDefault="00CB4201" w:rsidP="00CB4201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sz w:val="24"/>
        </w:rPr>
        <w:t xml:space="preserve">Zamawiający zleca, a Wykonawca przyjmuje do realizacji usługę w zakresie odbioru, transportu i zagospodarowaniu odpadów komunalnych z nieruchomości Mazowieckiego Urzędu Wojewódzkiego w Warszawie </w:t>
      </w:r>
      <w:r w:rsidR="00E151EC">
        <w:rPr>
          <w:rFonts w:ascii="Times New Roman" w:hAnsi="Times New Roman" w:cs="Times New Roman"/>
          <w:sz w:val="24"/>
        </w:rPr>
        <w:t>zlokalizowanej w Radomiu przy ul. Zielińskiego</w:t>
      </w:r>
      <w:r w:rsidR="00E86CE5">
        <w:rPr>
          <w:rFonts w:ascii="Times New Roman" w:hAnsi="Times New Roman" w:cs="Times New Roman"/>
          <w:sz w:val="24"/>
        </w:rPr>
        <w:t xml:space="preserve"> 13</w:t>
      </w:r>
      <w:r w:rsidR="00E86CE5">
        <w:rPr>
          <w:rFonts w:ascii="Times New Roman" w:hAnsi="Times New Roman" w:cs="Times New Roman"/>
          <w:sz w:val="24"/>
        </w:rPr>
        <w:br/>
      </w:r>
      <w:r w:rsidRPr="00721AD0">
        <w:rPr>
          <w:rFonts w:ascii="Times New Roman" w:hAnsi="Times New Roman" w:cs="Times New Roman"/>
          <w:sz w:val="24"/>
        </w:rPr>
        <w:t xml:space="preserve">(zwana </w:t>
      </w:r>
      <w:r w:rsidR="00935958" w:rsidRPr="00935958">
        <w:rPr>
          <w:rFonts w:ascii="Times New Roman" w:hAnsi="Times New Roman" w:cs="Times New Roman"/>
          <w:sz w:val="24"/>
        </w:rPr>
        <w:t>w dalszej części Umowy</w:t>
      </w:r>
      <w:r w:rsidR="000D46F2">
        <w:rPr>
          <w:rFonts w:ascii="Times New Roman" w:hAnsi="Times New Roman" w:cs="Times New Roman"/>
          <w:sz w:val="24"/>
        </w:rPr>
        <w:t>:</w:t>
      </w:r>
      <w:r w:rsidRPr="00721AD0">
        <w:rPr>
          <w:rFonts w:ascii="Times New Roman" w:hAnsi="Times New Roman" w:cs="Times New Roman"/>
          <w:sz w:val="24"/>
        </w:rPr>
        <w:t xml:space="preserve"> „Usługą”).</w:t>
      </w:r>
    </w:p>
    <w:p w14:paraId="57DEA15B" w14:textId="77777777" w:rsidR="00CB4201" w:rsidRPr="00721AD0" w:rsidRDefault="00CB4201" w:rsidP="00CB4201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sz w:val="24"/>
        </w:rPr>
        <w:t>Zakres Usługi obejmuje:</w:t>
      </w:r>
    </w:p>
    <w:p w14:paraId="12E0FCE6" w14:textId="1A4D5779" w:rsidR="00CB4201" w:rsidRPr="00721AD0" w:rsidRDefault="00CB4201" w:rsidP="00CB420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sz w:val="24"/>
        </w:rPr>
        <w:t xml:space="preserve">odbiór, transport i zagospodarowanie </w:t>
      </w:r>
      <w:r w:rsidRPr="00721AD0">
        <w:rPr>
          <w:rFonts w:ascii="Times New Roman" w:hAnsi="Times New Roman" w:cs="Times New Roman"/>
          <w:bCs/>
          <w:sz w:val="24"/>
        </w:rPr>
        <w:t>niesegregowanych odpadów komunalnych</w:t>
      </w:r>
      <w:r w:rsidR="004772F5">
        <w:rPr>
          <w:rFonts w:ascii="Times New Roman" w:hAnsi="Times New Roman" w:cs="Times New Roman"/>
          <w:bCs/>
          <w:sz w:val="24"/>
        </w:rPr>
        <w:t>;</w:t>
      </w:r>
      <w:r w:rsidRPr="00721AD0">
        <w:rPr>
          <w:rFonts w:ascii="Times New Roman" w:hAnsi="Times New Roman" w:cs="Times New Roman"/>
          <w:bCs/>
          <w:sz w:val="24"/>
        </w:rPr>
        <w:t xml:space="preserve"> </w:t>
      </w:r>
    </w:p>
    <w:p w14:paraId="5C52B90D" w14:textId="2D471748" w:rsidR="00CB4201" w:rsidRPr="00721AD0" w:rsidRDefault="00CB4201" w:rsidP="00CB420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bCs/>
          <w:sz w:val="24"/>
        </w:rPr>
        <w:t>odbiór, transport i zagospodarowanie odpadów komunalnych segregowanych</w:t>
      </w:r>
      <w:r w:rsidR="004772F5">
        <w:rPr>
          <w:rFonts w:ascii="Times New Roman" w:hAnsi="Times New Roman" w:cs="Times New Roman"/>
          <w:bCs/>
          <w:sz w:val="24"/>
        </w:rPr>
        <w:t>.</w:t>
      </w:r>
      <w:r w:rsidRPr="00721AD0">
        <w:rPr>
          <w:rFonts w:ascii="Times New Roman" w:hAnsi="Times New Roman" w:cs="Times New Roman"/>
          <w:bCs/>
          <w:sz w:val="24"/>
        </w:rPr>
        <w:t xml:space="preserve"> </w:t>
      </w:r>
    </w:p>
    <w:p w14:paraId="6C921C15" w14:textId="7D0454B9" w:rsidR="00CB4201" w:rsidRPr="00721AD0" w:rsidRDefault="00CB4201" w:rsidP="002F65E8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sz w:val="24"/>
        </w:rPr>
        <w:lastRenderedPageBreak/>
        <w:t xml:space="preserve">Szczegółowy zakres i warunki Usługi określa „opis przedmiotu zamówienia”, który stanowi załącznik nr </w:t>
      </w:r>
      <w:r w:rsidR="0022354F">
        <w:rPr>
          <w:rFonts w:ascii="Times New Roman" w:hAnsi="Times New Roman" w:cs="Times New Roman"/>
          <w:sz w:val="24"/>
        </w:rPr>
        <w:t>3</w:t>
      </w:r>
      <w:r w:rsidRPr="00721AD0">
        <w:rPr>
          <w:rFonts w:ascii="Times New Roman" w:hAnsi="Times New Roman" w:cs="Times New Roman"/>
          <w:sz w:val="24"/>
        </w:rPr>
        <w:t xml:space="preserve"> do Umowy (</w:t>
      </w:r>
      <w:r w:rsidR="00935958" w:rsidRPr="00935958">
        <w:rPr>
          <w:rFonts w:ascii="Times New Roman" w:hAnsi="Times New Roman" w:cs="Times New Roman"/>
          <w:sz w:val="24"/>
        </w:rPr>
        <w:t>zwany w dalszej części Umowy</w:t>
      </w:r>
      <w:r w:rsidRPr="00721AD0">
        <w:rPr>
          <w:rFonts w:ascii="Times New Roman" w:hAnsi="Times New Roman" w:cs="Times New Roman"/>
          <w:sz w:val="24"/>
        </w:rPr>
        <w:t xml:space="preserve"> „OPZ”).</w:t>
      </w:r>
    </w:p>
    <w:p w14:paraId="3C4C5534" w14:textId="77777777" w:rsidR="00CB4201" w:rsidRPr="00721AD0" w:rsidRDefault="00CB4201" w:rsidP="00CB420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sz w:val="24"/>
        </w:rPr>
        <w:t xml:space="preserve">Wykonawca zobowiązuje się, że najpóźniej w ciągu 3 dni licząc od dnia podpisania niniejszej Umowy dostarczy i </w:t>
      </w:r>
      <w:r w:rsidRPr="00721AD0">
        <w:rPr>
          <w:rFonts w:ascii="Times New Roman" w:hAnsi="Times New Roman" w:cs="Times New Roman"/>
          <w:bCs/>
          <w:sz w:val="24"/>
        </w:rPr>
        <w:t>ustawi nieodpłatnie własne pojemniki dla poszczególnych frakcji odpadów o pojemościach: 120 l, 240 l, 7</w:t>
      </w:r>
      <w:r w:rsidR="00140A06">
        <w:rPr>
          <w:rFonts w:ascii="Times New Roman" w:hAnsi="Times New Roman" w:cs="Times New Roman"/>
          <w:bCs/>
          <w:sz w:val="24"/>
        </w:rPr>
        <w:t>5</w:t>
      </w:r>
      <w:r w:rsidRPr="00721AD0">
        <w:rPr>
          <w:rFonts w:ascii="Times New Roman" w:hAnsi="Times New Roman" w:cs="Times New Roman"/>
          <w:bCs/>
          <w:sz w:val="24"/>
        </w:rPr>
        <w:t>0 l, 1100 l (zgodnie z OPZ), k</w:t>
      </w:r>
      <w:r w:rsidRPr="00721AD0">
        <w:rPr>
          <w:rFonts w:ascii="Times New Roman" w:hAnsi="Times New Roman" w:cs="Times New Roman"/>
          <w:sz w:val="24"/>
        </w:rPr>
        <w:t xml:space="preserve">tórych stan techniczny zapewni możliwość zbierania i wywozu </w:t>
      </w:r>
      <w:r w:rsidRPr="00721AD0">
        <w:rPr>
          <w:rFonts w:ascii="Times New Roman" w:hAnsi="Times New Roman" w:cs="Times New Roman"/>
          <w:bCs/>
          <w:sz w:val="24"/>
        </w:rPr>
        <w:t xml:space="preserve">niesegregowanych i segregowanych </w:t>
      </w:r>
      <w:r w:rsidRPr="00721AD0">
        <w:rPr>
          <w:rFonts w:ascii="Times New Roman" w:hAnsi="Times New Roman" w:cs="Times New Roman"/>
          <w:sz w:val="24"/>
        </w:rPr>
        <w:t xml:space="preserve">odpadów. </w:t>
      </w:r>
    </w:p>
    <w:p w14:paraId="576D843B" w14:textId="24217814" w:rsidR="00CB4201" w:rsidRPr="00721AD0" w:rsidRDefault="00CB4201" w:rsidP="00CB420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sz w:val="24"/>
        </w:rPr>
        <w:t xml:space="preserve">Pojemniki mają być oznaczone w widoczny z daleka, czytelny i </w:t>
      </w:r>
      <w:r w:rsidRPr="00721AD0">
        <w:rPr>
          <w:rFonts w:ascii="Times New Roman" w:hAnsi="Times New Roman" w:cs="Times New Roman"/>
          <w:bCs/>
          <w:sz w:val="24"/>
        </w:rPr>
        <w:t xml:space="preserve"> </w:t>
      </w:r>
      <w:r w:rsidRPr="00721AD0">
        <w:rPr>
          <w:rFonts w:ascii="Times New Roman" w:hAnsi="Times New Roman" w:cs="Times New Roman"/>
          <w:sz w:val="24"/>
        </w:rPr>
        <w:t xml:space="preserve">ujednolicony sposób zgodnie z wymogami </w:t>
      </w:r>
      <w:r w:rsidRPr="00721AD0">
        <w:rPr>
          <w:rFonts w:ascii="Times New Roman" w:hAnsi="Times New Roman" w:cs="Times New Roman"/>
          <w:bCs/>
          <w:sz w:val="24"/>
        </w:rPr>
        <w:t xml:space="preserve">rozporządzenia Ministra Klimatu i Środowiska z dnia 10 maja 2021 r. w sprawie sposobu selektywnego zbierania wybranych frakcji odpadów (Dz.U. </w:t>
      </w:r>
      <w:r w:rsidR="00935958">
        <w:rPr>
          <w:rFonts w:ascii="Times New Roman" w:hAnsi="Times New Roman" w:cs="Times New Roman"/>
          <w:bCs/>
          <w:sz w:val="24"/>
        </w:rPr>
        <w:t xml:space="preserve">z </w:t>
      </w:r>
      <w:r w:rsidRPr="00721AD0">
        <w:rPr>
          <w:rFonts w:ascii="Times New Roman" w:hAnsi="Times New Roman" w:cs="Times New Roman"/>
          <w:bCs/>
          <w:sz w:val="24"/>
        </w:rPr>
        <w:t xml:space="preserve">2021 </w:t>
      </w:r>
      <w:r w:rsidR="00935958">
        <w:rPr>
          <w:rFonts w:ascii="Times New Roman" w:hAnsi="Times New Roman" w:cs="Times New Roman"/>
          <w:bCs/>
          <w:sz w:val="24"/>
        </w:rPr>
        <w:t xml:space="preserve">r. </w:t>
      </w:r>
      <w:r w:rsidRPr="00721AD0">
        <w:rPr>
          <w:rFonts w:ascii="Times New Roman" w:hAnsi="Times New Roman" w:cs="Times New Roman"/>
          <w:bCs/>
          <w:sz w:val="24"/>
        </w:rPr>
        <w:t xml:space="preserve">poz. 906), przy czym przyjmuje się następujące kolory oznaczenia pojemników </w:t>
      </w:r>
      <w:r w:rsidR="00EE2B8C">
        <w:rPr>
          <w:rFonts w:ascii="Times New Roman" w:hAnsi="Times New Roman" w:cs="Times New Roman"/>
          <w:bCs/>
          <w:sz w:val="24"/>
        </w:rPr>
        <w:br/>
      </w:r>
      <w:r w:rsidRPr="00721AD0">
        <w:rPr>
          <w:rFonts w:ascii="Times New Roman" w:hAnsi="Times New Roman" w:cs="Times New Roman"/>
          <w:bCs/>
          <w:sz w:val="24"/>
        </w:rPr>
        <w:t>dla  poszczególnych  frakcji odpadów:</w:t>
      </w:r>
    </w:p>
    <w:p w14:paraId="1F76AB32" w14:textId="2A333073" w:rsidR="00CB4201" w:rsidRPr="00721AD0" w:rsidRDefault="00CB4201" w:rsidP="00CB4201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bCs/>
          <w:sz w:val="24"/>
        </w:rPr>
        <w:t>odpady komunalne zmieszane – kolor czarny lub co najmniej czarna klapa pojemnika, oznaczony napisem „Zmieszane”</w:t>
      </w:r>
      <w:r w:rsidR="000D46F2">
        <w:rPr>
          <w:rFonts w:ascii="Times New Roman" w:hAnsi="Times New Roman" w:cs="Times New Roman"/>
          <w:bCs/>
          <w:sz w:val="24"/>
        </w:rPr>
        <w:t>;</w:t>
      </w:r>
    </w:p>
    <w:p w14:paraId="269255E3" w14:textId="77777777" w:rsidR="00CB4201" w:rsidRPr="00721AD0" w:rsidRDefault="00CB4201" w:rsidP="00CB4201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bCs/>
          <w:sz w:val="24"/>
        </w:rPr>
        <w:t>szkło – kolor zielony , oznaczony  napisem „Szkło”;</w:t>
      </w:r>
    </w:p>
    <w:p w14:paraId="56F5AC32" w14:textId="77777777" w:rsidR="00CB4201" w:rsidRPr="00721AD0" w:rsidRDefault="00CB4201" w:rsidP="00CB4201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bCs/>
          <w:sz w:val="24"/>
        </w:rPr>
        <w:t>papier, tektura – kolor niebieski, oznaczony napisem „Papier”;</w:t>
      </w:r>
    </w:p>
    <w:p w14:paraId="29DBE5FD" w14:textId="1891D28D" w:rsidR="00CB4201" w:rsidRPr="00721AD0" w:rsidRDefault="00CB4201" w:rsidP="00CB4201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bCs/>
          <w:sz w:val="24"/>
        </w:rPr>
        <w:t>plastik,  metal – kolor żółty,  oznaczony  napisem „Metale i tworzywa sztuczne”</w:t>
      </w:r>
      <w:r w:rsidR="000D46F2">
        <w:rPr>
          <w:rFonts w:ascii="Times New Roman" w:hAnsi="Times New Roman" w:cs="Times New Roman"/>
          <w:bCs/>
          <w:sz w:val="24"/>
        </w:rPr>
        <w:t>.</w:t>
      </w:r>
    </w:p>
    <w:p w14:paraId="7412DCFE" w14:textId="77777777" w:rsidR="00CB4201" w:rsidRPr="00721AD0" w:rsidRDefault="00CB4201" w:rsidP="002F65E8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bCs/>
          <w:sz w:val="24"/>
        </w:rPr>
        <w:t>Zamawiający zastrzega sobie możliwość zmiany miejsca ustawienia pojemników na terenie Zamawiającego.</w:t>
      </w:r>
    </w:p>
    <w:p w14:paraId="12B5046C" w14:textId="77777777" w:rsidR="00CB4201" w:rsidRPr="00721AD0" w:rsidRDefault="00CB4201" w:rsidP="002F65E8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721AD0">
        <w:rPr>
          <w:rFonts w:ascii="Times New Roman" w:hAnsi="Times New Roman" w:cs="Times New Roman"/>
          <w:bCs/>
          <w:sz w:val="24"/>
        </w:rPr>
        <w:t xml:space="preserve">Zmiany, o których mowa w ust. 6, nie wymagają zawarcia aneksu do Umowy i stają się skuteczne po pisemnym powiadomieniu o tym fakcie Wykonawcy. </w:t>
      </w:r>
    </w:p>
    <w:p w14:paraId="4577585C" w14:textId="77777777" w:rsidR="00CB4201" w:rsidRPr="00721AD0" w:rsidRDefault="00CB4201" w:rsidP="00CB4201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</w:rPr>
      </w:pPr>
    </w:p>
    <w:p w14:paraId="0E8592F2" w14:textId="77777777" w:rsidR="00CB4201" w:rsidRPr="00721AD0" w:rsidRDefault="00CB4201" w:rsidP="00CB420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63195E" w14:textId="77777777" w:rsidR="00CB4201" w:rsidRPr="00721AD0" w:rsidRDefault="00CB4201" w:rsidP="00CB420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5E82DCDA" w14:textId="10AEAF90" w:rsidR="00935958" w:rsidRPr="002F65E8" w:rsidRDefault="00935958" w:rsidP="002F65E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E8">
        <w:rPr>
          <w:rFonts w:ascii="Times New Roman" w:hAnsi="Times New Roman" w:cs="Times New Roman"/>
          <w:sz w:val="24"/>
          <w:szCs w:val="24"/>
        </w:rPr>
        <w:t xml:space="preserve">Umowa zostaje zawarta na okres 12 miesięcy, licząc od dnia </w:t>
      </w:r>
      <w:r>
        <w:rPr>
          <w:rFonts w:ascii="Times New Roman" w:hAnsi="Times New Roman" w:cs="Times New Roman"/>
          <w:sz w:val="24"/>
          <w:szCs w:val="24"/>
        </w:rPr>
        <w:t>jej zawarcia</w:t>
      </w:r>
      <w:r w:rsidRPr="002F65E8">
        <w:rPr>
          <w:rFonts w:ascii="Times New Roman" w:hAnsi="Times New Roman" w:cs="Times New Roman"/>
          <w:sz w:val="24"/>
          <w:szCs w:val="24"/>
        </w:rPr>
        <w:t xml:space="preserve"> albo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5E8">
        <w:rPr>
          <w:rFonts w:ascii="Times New Roman" w:hAnsi="Times New Roman" w:cs="Times New Roman"/>
          <w:sz w:val="24"/>
          <w:szCs w:val="24"/>
        </w:rPr>
        <w:t xml:space="preserve">chwili wykorzystania kwoty maksymalnego wynagrodzenia Wykonawcy, o którym mowa </w:t>
      </w:r>
      <w:r w:rsidRPr="00935958">
        <w:rPr>
          <w:rFonts w:ascii="Times New Roman" w:hAnsi="Times New Roman" w:cs="Times New Roman"/>
          <w:sz w:val="24"/>
          <w:szCs w:val="24"/>
        </w:rPr>
        <w:t xml:space="preserve">w § 3 </w:t>
      </w:r>
      <w:r>
        <w:rPr>
          <w:rFonts w:ascii="Times New Roman" w:hAnsi="Times New Roman" w:cs="Times New Roman"/>
          <w:sz w:val="24"/>
          <w:szCs w:val="24"/>
        </w:rPr>
        <w:br/>
      </w:r>
      <w:r w:rsidRPr="00935958">
        <w:rPr>
          <w:rFonts w:ascii="Times New Roman" w:hAnsi="Times New Roman" w:cs="Times New Roman"/>
          <w:sz w:val="24"/>
          <w:szCs w:val="24"/>
        </w:rPr>
        <w:t xml:space="preserve">ust. 5 Umowy, w zależności od tego, które z tych zdarzeń wystąpi pierwsze. </w:t>
      </w:r>
    </w:p>
    <w:p w14:paraId="2F02A371" w14:textId="77777777" w:rsidR="00CB4201" w:rsidRPr="00721AD0" w:rsidRDefault="00CB4201" w:rsidP="00CB420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344E36C" w14:textId="77777777" w:rsidR="00CB4201" w:rsidRPr="00721AD0" w:rsidRDefault="00CB4201" w:rsidP="00CB420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54D550A5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Należność za wykonane usługi wywozu odpadów wyliczana będzie przez Wykonawcę </w:t>
      </w:r>
      <w:r w:rsidRPr="00721AD0">
        <w:rPr>
          <w:rFonts w:ascii="Times New Roman" w:hAnsi="Times New Roman" w:cs="Times New Roman"/>
          <w:sz w:val="24"/>
          <w:szCs w:val="24"/>
        </w:rPr>
        <w:br/>
        <w:t>w rozliczeniu miesięcznym.</w:t>
      </w:r>
    </w:p>
    <w:p w14:paraId="16839C71" w14:textId="330856CE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Strony w terminie 3 dni roboczych od daty podpisania Umowy ustalą „Harmonogram odbiorów odpadów” oraz rodzaje pojemników na odpady, jakie zobowiązany będzie </w:t>
      </w:r>
      <w:r w:rsidRPr="00721AD0">
        <w:rPr>
          <w:rFonts w:ascii="Times New Roman" w:hAnsi="Times New Roman" w:cs="Times New Roman"/>
          <w:sz w:val="24"/>
          <w:szCs w:val="24"/>
        </w:rPr>
        <w:lastRenderedPageBreak/>
        <w:t>dostarczyć Wykonawca do obiekt</w:t>
      </w:r>
      <w:r w:rsidR="00415FF0">
        <w:rPr>
          <w:rFonts w:ascii="Times New Roman" w:hAnsi="Times New Roman" w:cs="Times New Roman"/>
          <w:sz w:val="24"/>
          <w:szCs w:val="24"/>
        </w:rPr>
        <w:t>u</w:t>
      </w:r>
      <w:r w:rsidRPr="00721AD0">
        <w:rPr>
          <w:rFonts w:ascii="Times New Roman" w:hAnsi="Times New Roman" w:cs="Times New Roman"/>
          <w:sz w:val="24"/>
          <w:szCs w:val="24"/>
        </w:rPr>
        <w:t xml:space="preserve"> Zamawiającego. Realizacja Usługi  odbywać się będzie na podstawie Harmonogramu wywozu odpadów, który stanowić będzie załącznik nr </w:t>
      </w:r>
      <w:r w:rsidR="00415FF0">
        <w:rPr>
          <w:rFonts w:ascii="Times New Roman" w:hAnsi="Times New Roman" w:cs="Times New Roman"/>
          <w:sz w:val="24"/>
          <w:szCs w:val="24"/>
        </w:rPr>
        <w:t>4</w:t>
      </w:r>
      <w:r w:rsidRPr="0072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B8C">
        <w:rPr>
          <w:rFonts w:ascii="Times New Roman" w:hAnsi="Times New Roman" w:cs="Times New Roman"/>
          <w:b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do Umowy. Harmonogram wywozu odpadów będzie podstawą do wyliczenia ilość wywiezionych odpadów.</w:t>
      </w:r>
    </w:p>
    <w:p w14:paraId="52154E00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Liczba wstawionych pojemników jak również częstotliwość ich opróżniania może ulec zmianie wraz ze zwiększeniem lub zmniejszeniem zapotrzebowania Zamawiającego, co nie wymaga zmiany niniejszej Umowy zgodnie z § 6 Umowy.</w:t>
      </w:r>
    </w:p>
    <w:p w14:paraId="165E439F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Ustala się cenę wywozu odpadów za jednokrotne opróżnienie pojemników, zgodnie </w:t>
      </w:r>
      <w:r w:rsidRPr="00721AD0">
        <w:rPr>
          <w:rFonts w:ascii="Times New Roman" w:hAnsi="Times New Roman" w:cs="Times New Roman"/>
          <w:sz w:val="24"/>
          <w:szCs w:val="24"/>
        </w:rPr>
        <w:br/>
        <w:t xml:space="preserve">z ofertą z dnia ……………………., stanowiącą załącznik nr </w:t>
      </w:r>
      <w:r w:rsidR="00E452E8">
        <w:rPr>
          <w:rFonts w:ascii="Times New Roman" w:hAnsi="Times New Roman" w:cs="Times New Roman"/>
          <w:sz w:val="24"/>
          <w:szCs w:val="24"/>
        </w:rPr>
        <w:t>5</w:t>
      </w:r>
      <w:r w:rsidRPr="00721AD0">
        <w:rPr>
          <w:rFonts w:ascii="Times New Roman" w:hAnsi="Times New Roman" w:cs="Times New Roman"/>
          <w:sz w:val="24"/>
          <w:szCs w:val="24"/>
        </w:rPr>
        <w:t xml:space="preserve"> do Umowy, w wysokości: </w:t>
      </w:r>
    </w:p>
    <w:p w14:paraId="3954FAA3" w14:textId="77777777" w:rsidR="00CB4201" w:rsidRPr="00721AD0" w:rsidRDefault="00CB4201" w:rsidP="00CB420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papier – pojemność pojemnika:</w:t>
      </w:r>
    </w:p>
    <w:p w14:paraId="0C200AD2" w14:textId="77777777" w:rsidR="00CB4201" w:rsidRPr="00721AD0" w:rsidRDefault="00CB4201" w:rsidP="00CB4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1100 l: ………...….. </w:t>
      </w:r>
      <w:r w:rsidRPr="00721AD0">
        <w:rPr>
          <w:rFonts w:ascii="Times New Roman" w:hAnsi="Times New Roman" w:cs="Times New Roman"/>
          <w:b/>
          <w:sz w:val="24"/>
          <w:szCs w:val="24"/>
        </w:rPr>
        <w:t>zł (słownie: …………………………………………….., 00/100) brutto;</w:t>
      </w:r>
    </w:p>
    <w:p w14:paraId="444BD854" w14:textId="77777777" w:rsidR="00CB4201" w:rsidRPr="00721AD0" w:rsidRDefault="00CB4201" w:rsidP="00CB420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szkło – pojemność pojemnika:</w:t>
      </w:r>
    </w:p>
    <w:p w14:paraId="2CB6F7A4" w14:textId="77777777" w:rsidR="00CB4201" w:rsidRPr="00721AD0" w:rsidRDefault="00CB4201" w:rsidP="00CB4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120 l: ……………... </w:t>
      </w:r>
      <w:r w:rsidRPr="00721AD0">
        <w:rPr>
          <w:rFonts w:ascii="Times New Roman" w:hAnsi="Times New Roman" w:cs="Times New Roman"/>
          <w:b/>
          <w:sz w:val="24"/>
          <w:szCs w:val="24"/>
        </w:rPr>
        <w:t>zł (słownie: ………………………….………………….., 00/100) brutto;</w:t>
      </w:r>
    </w:p>
    <w:p w14:paraId="0247225A" w14:textId="77777777" w:rsidR="00CB4201" w:rsidRPr="00721AD0" w:rsidRDefault="00CB4201" w:rsidP="00CB420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metal i tworzywa sztuczne – pojemność pojemnika:</w:t>
      </w:r>
    </w:p>
    <w:p w14:paraId="7DFD8D04" w14:textId="77777777" w:rsidR="00CB4201" w:rsidRPr="00721AD0" w:rsidRDefault="00CB4201" w:rsidP="00CB4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2</w:t>
      </w:r>
      <w:r w:rsidR="001515F7">
        <w:rPr>
          <w:rFonts w:ascii="Times New Roman" w:hAnsi="Times New Roman" w:cs="Times New Roman"/>
          <w:sz w:val="24"/>
          <w:szCs w:val="24"/>
        </w:rPr>
        <w:t>4</w:t>
      </w:r>
      <w:r w:rsidRPr="00721AD0">
        <w:rPr>
          <w:rFonts w:ascii="Times New Roman" w:hAnsi="Times New Roman" w:cs="Times New Roman"/>
          <w:sz w:val="24"/>
          <w:szCs w:val="24"/>
        </w:rPr>
        <w:t xml:space="preserve">0 l: ……………... </w:t>
      </w:r>
      <w:r w:rsidRPr="00721AD0">
        <w:rPr>
          <w:rFonts w:ascii="Times New Roman" w:hAnsi="Times New Roman" w:cs="Times New Roman"/>
          <w:b/>
          <w:sz w:val="24"/>
          <w:szCs w:val="24"/>
        </w:rPr>
        <w:t>zł (słownie: ………………………….………………….., 00/100) brutto;</w:t>
      </w:r>
    </w:p>
    <w:p w14:paraId="0317C6C0" w14:textId="2EEBAD26" w:rsidR="00CB4201" w:rsidRPr="00721AD0" w:rsidRDefault="00593EC8" w:rsidP="00CB420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5C1B">
        <w:rPr>
          <w:rFonts w:ascii="Times New Roman" w:hAnsi="Times New Roman" w:cs="Times New Roman"/>
          <w:sz w:val="24"/>
          <w:szCs w:val="24"/>
        </w:rPr>
        <w:t>dpady zmieszane</w:t>
      </w:r>
      <w:r w:rsidR="00CB4201" w:rsidRPr="00721AD0">
        <w:rPr>
          <w:rFonts w:ascii="Times New Roman" w:hAnsi="Times New Roman" w:cs="Times New Roman"/>
          <w:sz w:val="24"/>
          <w:szCs w:val="24"/>
        </w:rPr>
        <w:t xml:space="preserve"> – pojemność pojemnika:</w:t>
      </w:r>
    </w:p>
    <w:p w14:paraId="42305458" w14:textId="77777777" w:rsidR="00CB4201" w:rsidRPr="00721AD0" w:rsidRDefault="00965C1B" w:rsidP="00CB4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</w:t>
      </w:r>
      <w:r w:rsidR="00CB4201" w:rsidRPr="00721AD0">
        <w:rPr>
          <w:rFonts w:ascii="Times New Roman" w:hAnsi="Times New Roman" w:cs="Times New Roman"/>
          <w:sz w:val="24"/>
          <w:szCs w:val="24"/>
        </w:rPr>
        <w:t xml:space="preserve"> l: ……………... </w:t>
      </w:r>
      <w:r w:rsidR="00CB4201" w:rsidRPr="00721AD0">
        <w:rPr>
          <w:rFonts w:ascii="Times New Roman" w:hAnsi="Times New Roman" w:cs="Times New Roman"/>
          <w:b/>
          <w:sz w:val="24"/>
          <w:szCs w:val="24"/>
        </w:rPr>
        <w:t>zł (słownie: ………………………………….………….., 00/100) brutto;</w:t>
      </w:r>
    </w:p>
    <w:p w14:paraId="53208E55" w14:textId="698D106D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Maksymalna łączna kwota wynagrodzenia należnego Wykonawcy z tytułu realizacji niniejszej Umowy w zakresie zamówienia podstawowego i zamówienia realizowanego </w:t>
      </w:r>
      <w:r w:rsidR="00EE2B8C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 xml:space="preserve">w ramach </w:t>
      </w:r>
      <w:r w:rsidR="00593EC8">
        <w:rPr>
          <w:rFonts w:ascii="Times New Roman" w:hAnsi="Times New Roman" w:cs="Times New Roman"/>
          <w:sz w:val="24"/>
          <w:szCs w:val="24"/>
        </w:rPr>
        <w:t>zamówienia opcjonalnego</w:t>
      </w:r>
      <w:r w:rsidRPr="00721AD0">
        <w:rPr>
          <w:rFonts w:ascii="Times New Roman" w:hAnsi="Times New Roman" w:cs="Times New Roman"/>
          <w:sz w:val="24"/>
          <w:szCs w:val="24"/>
        </w:rPr>
        <w:t xml:space="preserve"> nie przekroczy kwoty ……………...…. zł brutto (słownie: ……………………...…) w tym należny podatek VAT ……………….…… zł (słownie: …………………………………………...………).</w:t>
      </w:r>
    </w:p>
    <w:p w14:paraId="230145F9" w14:textId="5C59DE28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 skład wynagrodzenia, o którym mowa w ust. 5</w:t>
      </w:r>
      <w:r w:rsidR="00147B10">
        <w:rPr>
          <w:rFonts w:ascii="Times New Roman" w:hAnsi="Times New Roman" w:cs="Times New Roman"/>
          <w:sz w:val="24"/>
          <w:szCs w:val="24"/>
        </w:rPr>
        <w:t>,</w:t>
      </w:r>
      <w:r w:rsidRPr="00721AD0">
        <w:rPr>
          <w:rFonts w:ascii="Times New Roman" w:hAnsi="Times New Roman" w:cs="Times New Roman"/>
          <w:sz w:val="24"/>
          <w:szCs w:val="24"/>
        </w:rPr>
        <w:t xml:space="preserve"> wchodzą następujące elementy:</w:t>
      </w:r>
    </w:p>
    <w:p w14:paraId="02E614F0" w14:textId="16CEBAA2" w:rsidR="00CB4201" w:rsidRPr="00721AD0" w:rsidRDefault="00CB4201" w:rsidP="00CB4201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wynagrodzenie za wykonanie zamówienia pod</w:t>
      </w:r>
      <w:r w:rsidR="00593EC8">
        <w:rPr>
          <w:rFonts w:ascii="Times New Roman" w:hAnsi="Times New Roman" w:cs="Times New Roman"/>
          <w:sz w:val="24"/>
          <w:szCs w:val="24"/>
        </w:rPr>
        <w:t>stawowego, określonego w</w:t>
      </w:r>
      <w:r w:rsidRPr="00721AD0">
        <w:rPr>
          <w:rFonts w:ascii="Times New Roman" w:hAnsi="Times New Roman" w:cs="Times New Roman"/>
          <w:sz w:val="24"/>
          <w:szCs w:val="24"/>
        </w:rPr>
        <w:t xml:space="preserve"> OPZ, </w:t>
      </w:r>
      <w:r w:rsidR="00593EC8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w wysokości ……………………………… zł brutto (słownie: …………………..………….) w tym należny podatek VAT …………………. zł (słownie: ……………………………………………..……).</w:t>
      </w:r>
    </w:p>
    <w:p w14:paraId="4FBDE67F" w14:textId="7211B980" w:rsidR="00CB4201" w:rsidRPr="00721AD0" w:rsidRDefault="00CB4201" w:rsidP="00CB4201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lastRenderedPageBreak/>
        <w:t>wynagrodzenie za wykonanie zamówie</w:t>
      </w:r>
      <w:r w:rsidR="00593EC8">
        <w:rPr>
          <w:rFonts w:ascii="Times New Roman" w:hAnsi="Times New Roman" w:cs="Times New Roman"/>
          <w:sz w:val="24"/>
          <w:szCs w:val="24"/>
        </w:rPr>
        <w:t xml:space="preserve">nia opcjonalnego </w:t>
      </w:r>
      <w:r w:rsidRPr="00721AD0">
        <w:rPr>
          <w:rFonts w:ascii="Times New Roman" w:hAnsi="Times New Roman" w:cs="Times New Roman"/>
          <w:sz w:val="24"/>
          <w:szCs w:val="24"/>
        </w:rPr>
        <w:t>w wysokości …….…. zł brutto (słownie: ……………………………..) w tym należny podatek VAT ………………………. zł (słownie:……………………………………..).</w:t>
      </w:r>
    </w:p>
    <w:p w14:paraId="43406F87" w14:textId="79EEF771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Cena jednostkowa odbioru i zagospodarowania odpadów w ramach </w:t>
      </w:r>
      <w:r w:rsidR="00B52BC6">
        <w:rPr>
          <w:rFonts w:ascii="Times New Roman" w:hAnsi="Times New Roman" w:cs="Times New Roman"/>
          <w:sz w:val="24"/>
          <w:szCs w:val="24"/>
        </w:rPr>
        <w:t>zamówienia opcjonalnego</w:t>
      </w:r>
      <w:r w:rsidRPr="00721AD0">
        <w:rPr>
          <w:rFonts w:ascii="Times New Roman" w:hAnsi="Times New Roman" w:cs="Times New Roman"/>
          <w:sz w:val="24"/>
          <w:szCs w:val="24"/>
        </w:rPr>
        <w:t xml:space="preserve"> będzie identyczna jak dla zamówienia podstawowego. </w:t>
      </w:r>
    </w:p>
    <w:p w14:paraId="1A037346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Całkowite wynagrodzenie uzależnione będzie od ilości faktycznie opróżnionych pojemników.</w:t>
      </w:r>
    </w:p>
    <w:p w14:paraId="116A071E" w14:textId="77777777" w:rsidR="00CB4201" w:rsidRPr="00721AD0" w:rsidRDefault="00CB4201" w:rsidP="0055143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Ceny, o których mowa w ust. 4 uwzględniają wszelkie koszty związane z wykonaniem przedmiotu umowy i nie mogą ulec zmianie w trakcie realizacji Umowy. </w:t>
      </w:r>
    </w:p>
    <w:p w14:paraId="2B9FD6B4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Wykonawcy nie przysługuje zwrot od Zamawiającego jakichkolwiek dodatkowych kosztów, poniesionych przez Wykonawcę w związku z realizacją przedmiotu umowy.</w:t>
      </w:r>
    </w:p>
    <w:p w14:paraId="2DFC71D6" w14:textId="7D7A3D51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Strony ustalają, że odbiór odpadów z częściowo zapełnionego pojemnika nie wpływa </w:t>
      </w:r>
      <w:r w:rsidR="00EE2B8C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na wysokość opłat, o których mowa w ust. 4.</w:t>
      </w:r>
    </w:p>
    <w:p w14:paraId="48A7EC4B" w14:textId="77777777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 przypadku niezachowania czystości asortymentowej danej frakcji odpadów segregowanych, odpady tej frakcji traktowane będą jako zmieszane, a opłata za ich odbiór naliczana będzie według ceny zawartej </w:t>
      </w:r>
      <w:r w:rsidRPr="00965C1B">
        <w:rPr>
          <w:rFonts w:ascii="Times New Roman" w:hAnsi="Times New Roman" w:cs="Times New Roman"/>
          <w:sz w:val="24"/>
          <w:szCs w:val="24"/>
        </w:rPr>
        <w:t xml:space="preserve">w ust. 4 pkt. </w:t>
      </w:r>
      <w:r w:rsidR="00502EDC" w:rsidRPr="00965C1B">
        <w:rPr>
          <w:rFonts w:ascii="Times New Roman" w:hAnsi="Times New Roman" w:cs="Times New Roman"/>
          <w:sz w:val="24"/>
          <w:szCs w:val="24"/>
        </w:rPr>
        <w:t>4</w:t>
      </w:r>
      <w:r w:rsidRPr="00965C1B">
        <w:rPr>
          <w:rFonts w:ascii="Times New Roman" w:hAnsi="Times New Roman" w:cs="Times New Roman"/>
          <w:sz w:val="24"/>
          <w:szCs w:val="24"/>
        </w:rPr>
        <w:t xml:space="preserve">. </w:t>
      </w:r>
      <w:r w:rsidRPr="00721AD0">
        <w:rPr>
          <w:rFonts w:ascii="Times New Roman" w:hAnsi="Times New Roman" w:cs="Times New Roman"/>
          <w:sz w:val="24"/>
          <w:szCs w:val="24"/>
        </w:rPr>
        <w:t xml:space="preserve">Wykonawca dla wykazania tej okoliczności zobowiązany jest sporządzić dokumentację fotograficzną. </w:t>
      </w:r>
    </w:p>
    <w:p w14:paraId="6D20D302" w14:textId="77777777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Podstawą do wystawienia faktury za wykonaną usługę jest zatwierdzony przez Zamawiającego miesięczny protokół odbioru, którego wzór stanowi załącznik nr 5. </w:t>
      </w:r>
    </w:p>
    <w:p w14:paraId="1F4BE4CC" w14:textId="77777777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Miesięczny protokół odbioru, w celu zatwierdzenia przez Zamawiającego, będzie przesyłany na adres e-mail: </w:t>
      </w:r>
      <w:r w:rsidR="00A834CF">
        <w:rPr>
          <w:rFonts w:ascii="Times New Roman" w:hAnsi="Times New Roman" w:cs="Times New Roman"/>
          <w:sz w:val="24"/>
          <w:szCs w:val="24"/>
        </w:rPr>
        <w:t>delegatura.radom@mazowieckie.pl</w:t>
      </w:r>
      <w:r w:rsidR="00E452E8">
        <w:rPr>
          <w:rFonts w:ascii="Times New Roman" w:hAnsi="Times New Roman" w:cs="Times New Roman"/>
          <w:sz w:val="24"/>
          <w:szCs w:val="24"/>
        </w:rPr>
        <w:t>,</w:t>
      </w:r>
      <w:r w:rsidRPr="00721AD0">
        <w:rPr>
          <w:rFonts w:ascii="Times New Roman" w:hAnsi="Times New Roman" w:cs="Times New Roman"/>
          <w:sz w:val="24"/>
          <w:szCs w:val="24"/>
        </w:rPr>
        <w:t xml:space="preserve"> do 10 dnia kalendarzowego następnego miesiąca. </w:t>
      </w:r>
    </w:p>
    <w:p w14:paraId="3D951D55" w14:textId="20F7D8B8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Płatność miesięcznego wynagrodzenia Wykonawcy będzie następowała na podstawie prawidłowo wystawionej przez Wykonawcę faktury VAT, po zakończeniu każdego miesiąca.</w:t>
      </w:r>
    </w:p>
    <w:p w14:paraId="1C931AB3" w14:textId="77777777" w:rsidR="00CB4201" w:rsidRPr="00721AD0" w:rsidRDefault="00CB4201" w:rsidP="00CB420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Zamawiający dopuszcza złożenie faktury VAT w formie:</w:t>
      </w:r>
    </w:p>
    <w:p w14:paraId="5274102E" w14:textId="77777777" w:rsidR="00CB4201" w:rsidRPr="00721AD0" w:rsidRDefault="00CB4201" w:rsidP="00CB4201">
      <w:pPr>
        <w:pStyle w:val="Akapitzlist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1) papierowej (oryginału);</w:t>
      </w:r>
    </w:p>
    <w:p w14:paraId="499D95AB" w14:textId="30D485E4" w:rsidR="00CB4201" w:rsidRPr="00721AD0" w:rsidRDefault="00CB4201" w:rsidP="00CB4201">
      <w:pPr>
        <w:pStyle w:val="Akapitzlist"/>
        <w:tabs>
          <w:tab w:val="left" w:pos="426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2) ustrukturyzowanego dokumentu elektronicznego, złożonego za pośrednictwem Platformy Elektronicznego Fakturowania, zwanej dalej PEF, zgodnie z </w:t>
      </w:r>
      <w:r w:rsidR="00147B10">
        <w:rPr>
          <w:rFonts w:ascii="Times New Roman" w:hAnsi="Times New Roman" w:cs="Times New Roman"/>
          <w:sz w:val="24"/>
          <w:szCs w:val="24"/>
        </w:rPr>
        <w:t>u</w:t>
      </w:r>
      <w:r w:rsidR="00147B10" w:rsidRPr="00721AD0">
        <w:rPr>
          <w:rFonts w:ascii="Times New Roman" w:hAnsi="Times New Roman" w:cs="Times New Roman"/>
          <w:sz w:val="24"/>
          <w:szCs w:val="24"/>
        </w:rPr>
        <w:t xml:space="preserve">stawą </w:t>
      </w:r>
      <w:r w:rsidR="00147B10" w:rsidRPr="00147B10">
        <w:rPr>
          <w:rFonts w:ascii="Times New Roman" w:hAnsi="Times New Roman" w:cs="Times New Roman"/>
          <w:sz w:val="24"/>
          <w:szCs w:val="24"/>
        </w:rPr>
        <w:t xml:space="preserve">z dnia </w:t>
      </w:r>
      <w:r w:rsidR="00147B10">
        <w:rPr>
          <w:rFonts w:ascii="Times New Roman" w:hAnsi="Times New Roman" w:cs="Times New Roman"/>
          <w:sz w:val="24"/>
          <w:szCs w:val="24"/>
        </w:rPr>
        <w:br/>
      </w:r>
      <w:r w:rsidR="00147B10" w:rsidRPr="00147B10">
        <w:rPr>
          <w:rFonts w:ascii="Times New Roman" w:hAnsi="Times New Roman" w:cs="Times New Roman"/>
          <w:sz w:val="24"/>
          <w:szCs w:val="24"/>
        </w:rPr>
        <w:t xml:space="preserve">9 listopada 2018 r. </w:t>
      </w:r>
      <w:r w:rsidRPr="00721AD0">
        <w:rPr>
          <w:rFonts w:ascii="Times New Roman" w:hAnsi="Times New Roman" w:cs="Times New Roman"/>
          <w:sz w:val="24"/>
          <w:szCs w:val="24"/>
        </w:rPr>
        <w:t xml:space="preserve">o elektronicznym fakturowaniu w zamówieniach publicznych, koncesjach na roboty budowlane lub usługi oraz partnerstwie publiczno-prawnym </w:t>
      </w:r>
      <w:r w:rsidR="00147B10">
        <w:rPr>
          <w:rFonts w:ascii="Times New Roman" w:hAnsi="Times New Roman" w:cs="Times New Roman"/>
          <w:sz w:val="24"/>
          <w:szCs w:val="24"/>
        </w:rPr>
        <w:br/>
      </w:r>
      <w:r w:rsidRPr="00B233A1">
        <w:rPr>
          <w:rFonts w:ascii="Times New Roman" w:hAnsi="Times New Roman" w:cs="Times New Roman"/>
          <w:sz w:val="24"/>
          <w:szCs w:val="24"/>
        </w:rPr>
        <w:t xml:space="preserve">(Dz. U. </w:t>
      </w:r>
      <w:r w:rsidR="00147B10">
        <w:rPr>
          <w:rFonts w:ascii="Times New Roman" w:hAnsi="Times New Roman" w:cs="Times New Roman"/>
          <w:sz w:val="24"/>
          <w:szCs w:val="24"/>
        </w:rPr>
        <w:t xml:space="preserve">z </w:t>
      </w:r>
      <w:r w:rsidRPr="00B233A1">
        <w:rPr>
          <w:rFonts w:ascii="Times New Roman" w:hAnsi="Times New Roman" w:cs="Times New Roman"/>
          <w:sz w:val="24"/>
          <w:szCs w:val="24"/>
        </w:rPr>
        <w:t xml:space="preserve">2020 </w:t>
      </w:r>
      <w:r w:rsidR="00147B10">
        <w:rPr>
          <w:rFonts w:ascii="Times New Roman" w:hAnsi="Times New Roman" w:cs="Times New Roman"/>
          <w:sz w:val="24"/>
          <w:szCs w:val="24"/>
        </w:rPr>
        <w:t xml:space="preserve">r. </w:t>
      </w:r>
      <w:r w:rsidRPr="00B233A1">
        <w:rPr>
          <w:rFonts w:ascii="Times New Roman" w:hAnsi="Times New Roman" w:cs="Times New Roman"/>
          <w:sz w:val="24"/>
          <w:szCs w:val="24"/>
        </w:rPr>
        <w:t>poz. 1666 z późn. zm.).</w:t>
      </w:r>
    </w:p>
    <w:p w14:paraId="3D839C9C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Zamawiający nie dopuszcza przesyłania innych ustrukturyzowanych dokumentów elektronicznych, za wyjątkiem faktury. </w:t>
      </w:r>
    </w:p>
    <w:p w14:paraId="7D1BDE31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lastRenderedPageBreak/>
        <w:t>Zamawiający zobowiązuje się dokonać zapłaty należności za wykonany przedmiot Umowy, w terminie 30 dni od:</w:t>
      </w:r>
    </w:p>
    <w:p w14:paraId="3127EF9E" w14:textId="41DCD192" w:rsidR="00CB4201" w:rsidRPr="00721AD0" w:rsidRDefault="00CB4201" w:rsidP="00CB4201">
      <w:pPr>
        <w:pStyle w:val="Akapitzlist"/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1) daty złożenia w Kancelarii MUW oryginału prawidłowo wystawionej faktury VAT;</w:t>
      </w:r>
    </w:p>
    <w:p w14:paraId="642056F0" w14:textId="77777777" w:rsidR="00CB4201" w:rsidRPr="00721AD0" w:rsidRDefault="00CB4201" w:rsidP="00CB4201">
      <w:pPr>
        <w:pStyle w:val="Akapitzlist"/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2) daty przesłania ustrukturyzowanej faktury elektronicznej za pośrednictwem PEF.</w:t>
      </w:r>
    </w:p>
    <w:p w14:paraId="47B42D86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Zapłata nastąpi przelewem na rachunek bankowy Wykonawcy nr ………………………….. </w:t>
      </w:r>
    </w:p>
    <w:p w14:paraId="66433C94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Strony postanawiają, że jeżeli rachunek bankowy, którym posługuje się Wykonawca nie będzie ujęty w wykazie podatników, o którym stanowi art. 96b ustawy z dnia 11 marca </w:t>
      </w:r>
      <w:r w:rsidRPr="00721AD0">
        <w:rPr>
          <w:rFonts w:ascii="Times New Roman" w:hAnsi="Times New Roman" w:cs="Times New Roman"/>
          <w:sz w:val="24"/>
          <w:szCs w:val="24"/>
        </w:rPr>
        <w:br/>
        <w:t xml:space="preserve">2004 r. o podatku od towarów i usług </w:t>
      </w:r>
      <w:r w:rsidRPr="00B233A1">
        <w:rPr>
          <w:rFonts w:ascii="Times New Roman" w:hAnsi="Times New Roman" w:cs="Times New Roman"/>
          <w:sz w:val="24"/>
          <w:szCs w:val="24"/>
        </w:rPr>
        <w:t>(</w:t>
      </w:r>
      <w:r w:rsidRPr="00B233A1">
        <w:rPr>
          <w:rFonts w:ascii="Times New Roman" w:eastAsia="Calibri" w:hAnsi="Times New Roman" w:cs="Times New Roman"/>
          <w:sz w:val="24"/>
          <w:szCs w:val="24"/>
          <w:lang w:eastAsia="pl-PL"/>
        </w:rPr>
        <w:t>Dz. U. z 202</w:t>
      </w:r>
      <w:r w:rsidR="00B233A1" w:rsidRPr="00B233A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B233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</w:t>
      </w:r>
      <w:r w:rsidR="00B233A1" w:rsidRPr="00B233A1">
        <w:rPr>
          <w:rFonts w:ascii="Times New Roman" w:eastAsia="Calibri" w:hAnsi="Times New Roman" w:cs="Times New Roman"/>
          <w:sz w:val="24"/>
          <w:szCs w:val="24"/>
          <w:lang w:eastAsia="pl-PL"/>
        </w:rPr>
        <w:t>1570</w:t>
      </w:r>
      <w:r w:rsidRPr="00B233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zm.</w:t>
      </w:r>
      <w:r w:rsidRPr="00B233A1">
        <w:rPr>
          <w:rFonts w:ascii="Times New Roman" w:hAnsi="Times New Roman" w:cs="Times New Roman"/>
          <w:sz w:val="24"/>
          <w:szCs w:val="24"/>
        </w:rPr>
        <w:t xml:space="preserve">) </w:t>
      </w:r>
      <w:r w:rsidRPr="00721AD0">
        <w:rPr>
          <w:rFonts w:ascii="Times New Roman" w:hAnsi="Times New Roman" w:cs="Times New Roman"/>
          <w:sz w:val="24"/>
          <w:szCs w:val="24"/>
        </w:rPr>
        <w:t>– tzw. „białej liście podatników VAT”, Zamawiający będzie uprawniony do wstrzymania płatności i nie będzie stanowiło to naruszenia umowy.</w:t>
      </w:r>
    </w:p>
    <w:p w14:paraId="3C77DDDF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14:paraId="5D878143" w14:textId="3D309EDA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Ustrukturyzowana faktura elektroniczna (w przypadku wyboru tej formy dokumentu) winna składać się z danych wymaganych przepisami Ustawy o podatku od towarów i usług </w:t>
      </w:r>
      <w:r w:rsidR="00147B10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oraz min. danych zawierających:</w:t>
      </w:r>
    </w:p>
    <w:p w14:paraId="3276CB98" w14:textId="77777777" w:rsidR="00CB4201" w:rsidRPr="00721AD0" w:rsidRDefault="00CB4201" w:rsidP="00CB4201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1) informacje dotyczące odbiorcy płatności;</w:t>
      </w:r>
    </w:p>
    <w:p w14:paraId="126D6169" w14:textId="77777777" w:rsidR="00CB4201" w:rsidRPr="00721AD0" w:rsidRDefault="00CB4201" w:rsidP="00CB4201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2) wskazanie umowy zamówienia publicznego.</w:t>
      </w:r>
    </w:p>
    <w:p w14:paraId="093EAECC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Zamawiający informuje, że identyfikatorem PEPPOL/adresem PEF Zamawiającego, który pozwoli na złożenie ustrukturyzowanej faktury elektronicznej jest: NIP 5251008875.</w:t>
      </w:r>
    </w:p>
    <w:p w14:paraId="44C47DAF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Wykonawca powiadomi Zamawiającego o przesłaniu ustrukturyzowanej faktury elektronicznej na Platformę Elektronicznego Fakturowania w dniu przesłania w/w faktury. Powiadomienie o przesłaniu ustrukturyzowanej faktury elektronicznej zostanie przesłane pocztą elektroniczną na adres: </w:t>
      </w:r>
      <w:hyperlink r:id="rId8" w:history="1">
        <w:r w:rsidRPr="00721AD0">
          <w:rPr>
            <w:rStyle w:val="Hipercze"/>
            <w:rFonts w:ascii="Times New Roman" w:hAnsi="Times New Roman" w:cs="Times New Roman"/>
            <w:sz w:val="24"/>
            <w:szCs w:val="24"/>
          </w:rPr>
          <w:t>efaktura@mazowieckie.pl</w:t>
        </w:r>
      </w:hyperlink>
      <w:r w:rsidRPr="00721A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6778B" w14:textId="77777777" w:rsidR="00CB4201" w:rsidRPr="00721AD0" w:rsidRDefault="00CB4201" w:rsidP="00CB4201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Wykonawca oświadcza, że jest / nie jest (</w:t>
      </w:r>
      <w:r w:rsidRPr="00721AD0">
        <w:rPr>
          <w:rFonts w:ascii="Times New Roman" w:hAnsi="Times New Roman" w:cs="Times New Roman"/>
          <w:i/>
          <w:sz w:val="24"/>
          <w:szCs w:val="24"/>
        </w:rPr>
        <w:t>niewłaściwe skreślić)</w:t>
      </w:r>
      <w:r w:rsidRPr="00721AD0">
        <w:rPr>
          <w:rFonts w:ascii="Times New Roman" w:hAnsi="Times New Roman" w:cs="Times New Roman"/>
          <w:sz w:val="24"/>
          <w:szCs w:val="24"/>
        </w:rPr>
        <w:t xml:space="preserve"> podatnikiem VAT czynnym. </w:t>
      </w:r>
    </w:p>
    <w:p w14:paraId="2E5DCF57" w14:textId="097A6AF5" w:rsidR="000D46F2" w:rsidRDefault="00CB4201" w:rsidP="000D46F2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niezgodnej z Umową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lub obowiązującymi przepisami prawa, Zamawiający ma prawo do wstrzymania płatności do czasu wyjaśnienia oraz otrzymania faktury korygującej VAT, bez obowiązku płacenia</w:t>
      </w:r>
      <w:r w:rsidR="000D46F2">
        <w:rPr>
          <w:rFonts w:ascii="Times New Roman" w:hAnsi="Times New Roman" w:cs="Times New Roman"/>
          <w:sz w:val="24"/>
          <w:szCs w:val="24"/>
        </w:rPr>
        <w:t xml:space="preserve"> </w:t>
      </w:r>
      <w:r w:rsidRPr="00721AD0">
        <w:rPr>
          <w:rFonts w:ascii="Times New Roman" w:hAnsi="Times New Roman" w:cs="Times New Roman"/>
          <w:sz w:val="24"/>
          <w:szCs w:val="24"/>
        </w:rPr>
        <w:t>odsetek z tytułu niedotrzymania terminu zapłaty.</w:t>
      </w:r>
    </w:p>
    <w:p w14:paraId="0382A8B7" w14:textId="77777777" w:rsidR="000D46F2" w:rsidRPr="00551436" w:rsidRDefault="000D46F2" w:rsidP="0055143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8B9B34" w14:textId="77777777" w:rsidR="00CB4201" w:rsidRPr="00721AD0" w:rsidRDefault="00CB4201" w:rsidP="00CB420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9CE1C7D" w14:textId="77777777" w:rsidR="00CB4201" w:rsidRPr="00721AD0" w:rsidRDefault="00CB4201" w:rsidP="00CB420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5327D854" w14:textId="77777777" w:rsidR="00CB4201" w:rsidRPr="00721AD0" w:rsidRDefault="00CB4201" w:rsidP="00CB4201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Zamawiający jest zobowiązany do:</w:t>
      </w:r>
    </w:p>
    <w:p w14:paraId="3AA2DE17" w14:textId="77777777" w:rsidR="00CB4201" w:rsidRPr="00721AD0" w:rsidRDefault="00CB4201" w:rsidP="00CB42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gromadzenia odpadów w sposób selektywny oraz w przeznaczonych do tego pojemnikach określonych w niniejszej Umowie;</w:t>
      </w:r>
    </w:p>
    <w:p w14:paraId="152EEE73" w14:textId="7BFD72F1" w:rsidR="00CB4201" w:rsidRPr="00721AD0" w:rsidRDefault="00CB4201" w:rsidP="00CB42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lastRenderedPageBreak/>
        <w:t>zapewnienia Wykonawcy swobodnego dostępu do pojemników z odpadami na nieruchomości w ustalonych w harmonogramach wywozu odpadów terminach ich odbioru;</w:t>
      </w:r>
    </w:p>
    <w:p w14:paraId="447E804D" w14:textId="77777777" w:rsidR="00CB4201" w:rsidRPr="00721AD0" w:rsidRDefault="00CB4201" w:rsidP="00CB42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zapewnienia gromadzenia odpadów na nieruchomości wewnątrz pojemników;</w:t>
      </w:r>
    </w:p>
    <w:p w14:paraId="440CF199" w14:textId="77777777" w:rsidR="00CB4201" w:rsidRPr="00721AD0" w:rsidRDefault="00CB4201" w:rsidP="00CB42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przekazania informacji Wykonawcy o konieczności opróżnienia pojemników poza ustalonym harmonogramem wywozu odpadów w przypadku ich przepełnienia;</w:t>
      </w:r>
    </w:p>
    <w:p w14:paraId="3F9D5C70" w14:textId="54AD7483" w:rsidR="00CB4201" w:rsidRPr="00721AD0" w:rsidRDefault="00CB4201" w:rsidP="00CB42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zapewnienia dostępu alternatywnego w przypadku czasowego braku możliwości dostępu do pojemników na nieruchomości na skutek robót drogowych, wodociągowych, kanalizacyjnych itp.</w:t>
      </w:r>
      <w:r w:rsidR="000D46F2">
        <w:rPr>
          <w:rFonts w:ascii="Times New Roman" w:hAnsi="Times New Roman" w:cs="Times New Roman"/>
          <w:sz w:val="24"/>
          <w:szCs w:val="24"/>
        </w:rPr>
        <w:t>;</w:t>
      </w:r>
    </w:p>
    <w:p w14:paraId="12F01712" w14:textId="37FF3553" w:rsidR="00CB4201" w:rsidRPr="00721AD0" w:rsidRDefault="00CB4201" w:rsidP="00CB42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zwrotu pojemników Wykonawcy (liczby i rodzajów), w stanie wynikającym z ich normalnego użytkowania, po zakończeniu realizacji Umowy</w:t>
      </w:r>
      <w:r w:rsidR="000D46F2">
        <w:rPr>
          <w:rFonts w:ascii="Times New Roman" w:hAnsi="Times New Roman" w:cs="Times New Roman"/>
          <w:sz w:val="24"/>
          <w:szCs w:val="24"/>
        </w:rPr>
        <w:t>;</w:t>
      </w:r>
    </w:p>
    <w:p w14:paraId="1FB1D3F9" w14:textId="77777777" w:rsidR="00CB4201" w:rsidRPr="00721AD0" w:rsidRDefault="00CB4201" w:rsidP="00CB42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721AD0">
        <w:rPr>
          <w:rFonts w:ascii="Times New Roman" w:hAnsi="Times New Roman" w:cs="Times New Roman"/>
          <w:sz w:val="24"/>
          <w:szCs w:val="24"/>
        </w:rPr>
        <w:t>korzystania z pojemników zgodnie z ich przeznaczeniem.</w:t>
      </w:r>
    </w:p>
    <w:p w14:paraId="041DC769" w14:textId="1C6DF85A" w:rsidR="00CB4201" w:rsidRDefault="00CB4201" w:rsidP="00CB4201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 sytuacji gdy pojemnik będzie przepełniony lub odpady będą znajdowały się obok pojemnika, Zamawiający wyraża zgodę na odbiór przez Wykonawcę dodatkowych ilości odpadów i obciążenie kosztem ich odbioru wg obowiązującej stawki.</w:t>
      </w:r>
    </w:p>
    <w:p w14:paraId="4F95379A" w14:textId="77777777" w:rsidR="000D46F2" w:rsidRPr="00721AD0" w:rsidRDefault="000D46F2" w:rsidP="0055143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77B35B" w14:textId="77777777" w:rsidR="00CB4201" w:rsidRPr="00721AD0" w:rsidRDefault="00CB4201" w:rsidP="00CB4201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C2863FA" w14:textId="77777777" w:rsidR="00CB4201" w:rsidRPr="00721AD0" w:rsidRDefault="00CB4201" w:rsidP="00CB4201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14905753" w14:textId="77777777" w:rsidR="00CB4201" w:rsidRPr="00721AD0" w:rsidRDefault="00CB4201" w:rsidP="00CB420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Wykonawca jest zobowiązany do:</w:t>
      </w:r>
    </w:p>
    <w:p w14:paraId="0072B50B" w14:textId="4C9CD75F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wykonania Usługi zgodnie z opisem przedmiotu zamówienia;</w:t>
      </w:r>
    </w:p>
    <w:p w14:paraId="4B9808B7" w14:textId="04882333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opróżniania pojemników poza ustalonym harmonogramem w ciągu </w:t>
      </w:r>
      <w:r w:rsidR="00E452E8">
        <w:rPr>
          <w:rFonts w:ascii="Times New Roman" w:hAnsi="Times New Roman" w:cs="Times New Roman"/>
          <w:sz w:val="24"/>
          <w:szCs w:val="24"/>
        </w:rPr>
        <w:t>24</w:t>
      </w:r>
      <w:r w:rsidRPr="00721AD0">
        <w:rPr>
          <w:rFonts w:ascii="Times New Roman" w:hAnsi="Times New Roman" w:cs="Times New Roman"/>
          <w:sz w:val="24"/>
          <w:szCs w:val="24"/>
        </w:rPr>
        <w:t xml:space="preserve"> godzin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od momentu zgłoszenia;</w:t>
      </w:r>
    </w:p>
    <w:p w14:paraId="22932448" w14:textId="26B0EEB7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do posiadania przez cały okres realizacji Umowy aktualnego zezwolenia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na prowadzenie działalności w zakresie odbioru, transportu i zagospodarowania odpadów, wydanego odpowiednio do miejsca świadczenia usług na terenie objętym przedmiotem umowy. Zezwolenie, o którym mowa</w:t>
      </w:r>
      <w:r w:rsidR="000D46F2">
        <w:rPr>
          <w:rFonts w:ascii="Times New Roman" w:hAnsi="Times New Roman" w:cs="Times New Roman"/>
          <w:sz w:val="24"/>
          <w:szCs w:val="24"/>
        </w:rPr>
        <w:t>,</w:t>
      </w:r>
      <w:r w:rsidRPr="00721AD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E452E8">
        <w:rPr>
          <w:rFonts w:ascii="Times New Roman" w:hAnsi="Times New Roman" w:cs="Times New Roman"/>
          <w:sz w:val="24"/>
          <w:szCs w:val="24"/>
        </w:rPr>
        <w:t>6</w:t>
      </w:r>
      <w:r w:rsidRPr="00721AD0">
        <w:rPr>
          <w:rFonts w:ascii="Times New Roman" w:hAnsi="Times New Roman" w:cs="Times New Roman"/>
          <w:sz w:val="24"/>
          <w:szCs w:val="24"/>
        </w:rPr>
        <w:t xml:space="preserve"> do Umowy; </w:t>
      </w:r>
    </w:p>
    <w:p w14:paraId="01E3AE42" w14:textId="77777777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zachowania ciągłości świadczenia usługi w okresie realizacji Umowy. Nie dopuszcza się sytuacji, w której Wykonawca przerwie świadczenie usług z przyczyn, za które ponosi odpowiedzialność (np. z uwagi na uszkodzenie pojemnika, pojazdu lub chorobę personelu);</w:t>
      </w:r>
    </w:p>
    <w:p w14:paraId="16A0D420" w14:textId="2C1365BC" w:rsidR="00CB4201" w:rsidRPr="00C14F83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przez cały okres obowiązywania Umowy zaświadczenia o wpisie </w:t>
      </w:r>
      <w:r w:rsidR="000D46F2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Rejestru działalności regulowanej w zakresie odbierania odpadów komunalnych </w:t>
      </w:r>
      <w:r w:rsidR="000D46F2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właścicieli nieruchomości (zgodnie z art. 9c ust. 1 ustawy z dnia 13 września </w:t>
      </w:r>
      <w:r w:rsidR="000D46F2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1996 r. o utrzymaniu czystości i porządku w gminach (Dz. U. z 202</w:t>
      </w:r>
      <w:r w:rsidR="00B233A1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B233A1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>1469</w:t>
      </w: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6F2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51436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6F2"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r w:rsidRPr="00C14F83"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32F6814E" w14:textId="54353236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posiadania przez cały okres obowiązywania Umowy zaświadczenia o wpisie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do Rejestru bazy danych o produktach i opakowaniach oraz o gospodarce odpadami (BDO);</w:t>
      </w:r>
    </w:p>
    <w:p w14:paraId="35CB683A" w14:textId="77777777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wymiany pojemników zużytych w wyniku bieżącej eksploatacji;</w:t>
      </w:r>
    </w:p>
    <w:p w14:paraId="576A3935" w14:textId="77777777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usunięcia odpadów zalegających poza pojemnikami w przypadku ich przepełnienia spowodowanego niedotrzymaniem przez Wykonawcę  ustalonego terminu wywozu;</w:t>
      </w:r>
    </w:p>
    <w:p w14:paraId="212192AD" w14:textId="77777777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odbierania odpadów pojazdami  przystosowanymi do odbierania  poszczególnych    frakcji odpadów w sposób wykluczający mieszanie odpadów;</w:t>
      </w:r>
    </w:p>
    <w:p w14:paraId="2004CA52" w14:textId="17D431F0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odbierania odpadów w sposób zapewniający utrzymanie odpowiedniego stanu sanitarnego, w szczególności do zapobiegania wysypywaniu się odpadów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z pojemników podczas dokonywania odbioru;</w:t>
      </w:r>
    </w:p>
    <w:p w14:paraId="72D26C99" w14:textId="77777777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czyszczenia miejsca zaśmieconego po załadunku do samochodu Wykonawcy;</w:t>
      </w:r>
    </w:p>
    <w:p w14:paraId="0D9D2E5C" w14:textId="77777777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ponownego ustawienia pojemników po dokonaniu wywozu odpadów na właściwe miejsce  lokalizacji;</w:t>
      </w:r>
    </w:p>
    <w:p w14:paraId="62082DCD" w14:textId="52E5C238" w:rsidR="00CB4201" w:rsidRPr="00721AD0" w:rsidRDefault="00CB4201" w:rsidP="00CB420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systematycznego odbierania odpadów gromadzonych w pojemnikach zgodnie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 xml:space="preserve">z  częstotliwością ustaloną z zarządcami poszczególnych obiektów w dni robocze,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od poniedziałku do piątku w godzinach:</w:t>
      </w:r>
      <w:r w:rsidR="00C351F5">
        <w:rPr>
          <w:rFonts w:ascii="Times New Roman" w:hAnsi="Times New Roman" w:cs="Times New Roman"/>
          <w:sz w:val="24"/>
          <w:szCs w:val="24"/>
        </w:rPr>
        <w:t xml:space="preserve"> 8</w:t>
      </w:r>
      <w:r w:rsidR="00C351F5" w:rsidRPr="00C351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351F5">
        <w:rPr>
          <w:rFonts w:ascii="Times New Roman" w:hAnsi="Times New Roman" w:cs="Times New Roman"/>
          <w:sz w:val="24"/>
          <w:szCs w:val="24"/>
        </w:rPr>
        <w:t xml:space="preserve"> – 16</w:t>
      </w:r>
      <w:r w:rsidR="00C351F5" w:rsidRPr="00C351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D46F2">
        <w:rPr>
          <w:rFonts w:ascii="Times New Roman" w:hAnsi="Times New Roman" w:cs="Times New Roman"/>
          <w:sz w:val="24"/>
          <w:szCs w:val="24"/>
        </w:rPr>
        <w:t>.</w:t>
      </w:r>
    </w:p>
    <w:p w14:paraId="6ED1FC05" w14:textId="77777777" w:rsidR="00CB4201" w:rsidRPr="00721AD0" w:rsidRDefault="00CB4201" w:rsidP="00CB420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Wykonawca oświadcza, że obowiązki, których wykonania się podjął na podstawie Umowy, są mu znane, że nie zgłasza do nich zastrzeżeń i na tej podstawie potwierdza swoją zdolność i gotowość do ich wykonania zgodnie z postanowieniami Umowy.</w:t>
      </w:r>
    </w:p>
    <w:p w14:paraId="08BE30E6" w14:textId="5BEBDD36" w:rsidR="00CB4201" w:rsidRPr="00721AD0" w:rsidRDefault="00CB4201" w:rsidP="00CB420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Wykonawca odpowiada za szkody wyrządzone w trakcie realizacji Usługi Zamawiającemu lub osobom trzecim oraz zobowiązuje się do posiadania </w:t>
      </w:r>
      <w:r w:rsidR="000D46F2" w:rsidRPr="000D46F2">
        <w:rPr>
          <w:rFonts w:ascii="Times New Roman" w:hAnsi="Times New Roman" w:cs="Times New Roman"/>
          <w:sz w:val="24"/>
          <w:szCs w:val="24"/>
        </w:rPr>
        <w:t>ubezpieczenia odpowiedzialności cywilnej na kwotę nie mniejszą niż 50 000 zł (słownie: pięćdziesiąt tysięcy złotych)</w:t>
      </w:r>
      <w:r w:rsidR="000D46F2">
        <w:rPr>
          <w:rFonts w:ascii="Times New Roman" w:hAnsi="Times New Roman" w:cs="Times New Roman"/>
          <w:sz w:val="24"/>
          <w:szCs w:val="24"/>
        </w:rPr>
        <w:t xml:space="preserve"> </w:t>
      </w:r>
      <w:r w:rsidRPr="00721AD0">
        <w:rPr>
          <w:rFonts w:ascii="Times New Roman" w:hAnsi="Times New Roman" w:cs="Times New Roman"/>
          <w:sz w:val="24"/>
          <w:szCs w:val="24"/>
        </w:rPr>
        <w:t>przez cały okres realizowania Umowy.</w:t>
      </w:r>
      <w:r w:rsidRPr="00721AD0">
        <w:rPr>
          <w:rFonts w:ascii="Times New Roman" w:hAnsi="Times New Roman" w:cs="Times New Roman"/>
        </w:rPr>
        <w:t xml:space="preserve"> </w:t>
      </w:r>
      <w:r w:rsidRPr="00721AD0">
        <w:rPr>
          <w:rFonts w:ascii="Times New Roman" w:hAnsi="Times New Roman" w:cs="Times New Roman"/>
          <w:sz w:val="24"/>
          <w:szCs w:val="24"/>
        </w:rPr>
        <w:t xml:space="preserve">W razie wygaśnięcia ubezpieczenia odpowiedzialności cywilnej w trakcie obowiązywania Umowy, Wykonawca jest zobowiązany do przedłożenia Zamawiającemu nowej polisy OC najpóźniej w terminie 3 dni kalendarzowych od dnia wygaśnięcia poprzedniej. Nieprzedłożenie Zamawiającemu nowej polisy OC stanowi podstawę do odstąpienia od Umowy przez Zamawiającego, z przyczyn leżących po stronie Wykonawcy. Wszelkie koszty związane z zawarciem lub przedłużeniem umowy ubezpieczenia obciążają Wykonawcę. Polisa OC Wykonawcy stanowi załącznik nr </w:t>
      </w:r>
      <w:r w:rsidR="00593EC8">
        <w:rPr>
          <w:rFonts w:ascii="Times New Roman" w:hAnsi="Times New Roman" w:cs="Times New Roman"/>
          <w:sz w:val="24"/>
          <w:szCs w:val="24"/>
        </w:rPr>
        <w:t>8</w:t>
      </w:r>
      <w:r w:rsidRPr="00721AD0">
        <w:rPr>
          <w:rFonts w:ascii="Times New Roman" w:hAnsi="Times New Roman" w:cs="Times New Roman"/>
          <w:sz w:val="24"/>
          <w:szCs w:val="24"/>
        </w:rPr>
        <w:t xml:space="preserve"> </w:t>
      </w:r>
      <w:r w:rsidR="000D46F2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do Umowy.</w:t>
      </w:r>
    </w:p>
    <w:p w14:paraId="03669C62" w14:textId="77777777" w:rsidR="00CB4201" w:rsidRPr="00721AD0" w:rsidRDefault="00CB4201" w:rsidP="00CB42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8A1141" w14:textId="77777777" w:rsidR="00CB4201" w:rsidRPr="00721AD0" w:rsidRDefault="00CB4201" w:rsidP="00CB4201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1CC4E37E" w14:textId="77777777" w:rsidR="007F3C7F" w:rsidRPr="007F3C7F" w:rsidRDefault="007F3C7F" w:rsidP="007F3C7F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7F">
        <w:rPr>
          <w:rFonts w:ascii="Times New Roman" w:hAnsi="Times New Roman" w:cs="Times New Roman"/>
          <w:b/>
          <w:sz w:val="24"/>
          <w:szCs w:val="24"/>
        </w:rPr>
        <w:t>Zamówienie opcjonalne</w:t>
      </w:r>
    </w:p>
    <w:p w14:paraId="485825F3" w14:textId="77777777" w:rsidR="007F3C7F" w:rsidRPr="007F3C7F" w:rsidRDefault="007F3C7F" w:rsidP="007F3C7F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C7F">
        <w:rPr>
          <w:rFonts w:ascii="Times New Roman" w:hAnsi="Times New Roman" w:cs="Times New Roman"/>
          <w:sz w:val="24"/>
          <w:szCs w:val="24"/>
        </w:rPr>
        <w:t>Zamawiający przewiduje możliwość skorzystania z zamówienia opcjonalnego w czasie trwania Umowy.</w:t>
      </w:r>
    </w:p>
    <w:p w14:paraId="78B4B88F" w14:textId="7C79AE23" w:rsidR="007F3C7F" w:rsidRPr="007F3C7F" w:rsidRDefault="007F3C7F" w:rsidP="007F3C7F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C7F">
        <w:rPr>
          <w:rFonts w:ascii="Times New Roman" w:hAnsi="Times New Roman" w:cs="Times New Roman"/>
          <w:sz w:val="24"/>
          <w:szCs w:val="24"/>
        </w:rPr>
        <w:t>Zastosowanie zamówienia opcjonalnego ozn</w:t>
      </w:r>
      <w:r w:rsidR="00DE3FF4">
        <w:rPr>
          <w:rFonts w:ascii="Times New Roman" w:hAnsi="Times New Roman" w:cs="Times New Roman"/>
          <w:sz w:val="24"/>
          <w:szCs w:val="24"/>
        </w:rPr>
        <w:t xml:space="preserve">acza, że prognozowana w </w:t>
      </w:r>
      <w:r w:rsidR="00614477">
        <w:rPr>
          <w:rFonts w:ascii="Times New Roman" w:hAnsi="Times New Roman" w:cs="Times New Roman"/>
          <w:sz w:val="24"/>
          <w:szCs w:val="24"/>
        </w:rPr>
        <w:t>OPZ (stanowiącym załącznik nr 3</w:t>
      </w:r>
      <w:r w:rsidRPr="007F3C7F">
        <w:rPr>
          <w:rFonts w:ascii="Times New Roman" w:hAnsi="Times New Roman" w:cs="Times New Roman"/>
          <w:sz w:val="24"/>
          <w:szCs w:val="24"/>
        </w:rPr>
        <w:t xml:space="preserve"> do umowy) ilość odpadów może ulec zwiększeniu, odpowiednio </w:t>
      </w:r>
      <w:r w:rsidR="00DE3FF4">
        <w:rPr>
          <w:rFonts w:ascii="Times New Roman" w:hAnsi="Times New Roman" w:cs="Times New Roman"/>
          <w:sz w:val="24"/>
          <w:szCs w:val="24"/>
        </w:rPr>
        <w:br/>
      </w:r>
      <w:r w:rsidRPr="007F3C7F">
        <w:rPr>
          <w:rFonts w:ascii="Times New Roman" w:hAnsi="Times New Roman" w:cs="Times New Roman"/>
          <w:sz w:val="24"/>
          <w:szCs w:val="24"/>
        </w:rPr>
        <w:t xml:space="preserve">do maksymalnie 40 % wysokości wynagrodzenia brutto Wykonawcy, określonego w § 3 ust. 6 pkt 1. Zwiększenie wynagrodzenia nie może przekroczyć kwoty progowej zgodnie </w:t>
      </w:r>
      <w:r w:rsidR="00614477">
        <w:rPr>
          <w:rFonts w:ascii="Times New Roman" w:hAnsi="Times New Roman" w:cs="Times New Roman"/>
          <w:sz w:val="24"/>
          <w:szCs w:val="24"/>
        </w:rPr>
        <w:br/>
      </w:r>
      <w:r w:rsidRPr="007F3C7F">
        <w:rPr>
          <w:rFonts w:ascii="Times New Roman" w:hAnsi="Times New Roman" w:cs="Times New Roman"/>
          <w:sz w:val="24"/>
          <w:szCs w:val="24"/>
        </w:rPr>
        <w:t xml:space="preserve">z art. 2 ust. 1 pkt 1 </w:t>
      </w:r>
      <w:proofErr w:type="spellStart"/>
      <w:r w:rsidRPr="007F3C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C7F">
        <w:rPr>
          <w:rFonts w:ascii="Times New Roman" w:hAnsi="Times New Roman" w:cs="Times New Roman"/>
          <w:sz w:val="24"/>
          <w:szCs w:val="24"/>
        </w:rPr>
        <w:t>.</w:t>
      </w:r>
    </w:p>
    <w:p w14:paraId="48194B9F" w14:textId="77777777" w:rsidR="007F3C7F" w:rsidRPr="007F3C7F" w:rsidRDefault="007F3C7F" w:rsidP="007F3C7F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C7F">
        <w:rPr>
          <w:rFonts w:ascii="Times New Roman" w:hAnsi="Times New Roman" w:cs="Times New Roman"/>
          <w:sz w:val="24"/>
          <w:szCs w:val="24"/>
        </w:rPr>
        <w:t>Zamawiający zastrzega sobie możliwość skorzystania z zamówienia opcjonalnego wielokrotnie w terminie przewidzianym dla wykonania zamówienia podstawowego, każdorazowo, gdy zajdzie stosowna potrzeba, w szczególności w sytuacji, gdy będzie zachodziła konieczność odbioru i zagospodarowania odebranych z nieruchomości odpadów poszczególnych frakcji w ilości większej niż przewidziana w zamówieniu podstawowym.</w:t>
      </w:r>
    </w:p>
    <w:p w14:paraId="0D76EE67" w14:textId="77777777" w:rsidR="007F3C7F" w:rsidRPr="007F3C7F" w:rsidRDefault="007F3C7F" w:rsidP="007F3C7F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C7F">
        <w:rPr>
          <w:rFonts w:ascii="Times New Roman" w:hAnsi="Times New Roman" w:cs="Times New Roman"/>
          <w:sz w:val="24"/>
          <w:szCs w:val="24"/>
        </w:rPr>
        <w:t>Zamawiający zastrzega sobie możliwość skorzystania z zamówienia opcjonalnego w całości lub w części, w zależności od jego bieżących potrzeb.</w:t>
      </w:r>
    </w:p>
    <w:p w14:paraId="26A49E84" w14:textId="0C6DAF7A" w:rsidR="007F3C7F" w:rsidRPr="007F3C7F" w:rsidRDefault="007F3C7F" w:rsidP="007F3C7F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C7F">
        <w:rPr>
          <w:rFonts w:ascii="Times New Roman" w:hAnsi="Times New Roman" w:cs="Times New Roman"/>
          <w:sz w:val="24"/>
          <w:szCs w:val="24"/>
        </w:rPr>
        <w:t xml:space="preserve">Zamówienie opcjonalne będzie realizowane na zasadach określonych w niniejszej Umowie, przy zastosowaniu odpowiednich postanowień dla zamówienia podstawowego. </w:t>
      </w:r>
    </w:p>
    <w:p w14:paraId="06B4DF62" w14:textId="1466FDA0" w:rsidR="00CB4201" w:rsidRPr="007F3C7F" w:rsidRDefault="007F3C7F" w:rsidP="007F3C7F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C7F">
        <w:rPr>
          <w:rFonts w:ascii="Times New Roman" w:hAnsi="Times New Roman" w:cs="Times New Roman"/>
          <w:sz w:val="24"/>
          <w:szCs w:val="24"/>
        </w:rPr>
        <w:t xml:space="preserve">Wykonawcy nie będą przysługiwały żadne roszczenia z tytułu nieskorzystania </w:t>
      </w:r>
      <w:r w:rsidR="00DE3FF4">
        <w:rPr>
          <w:rFonts w:ascii="Times New Roman" w:hAnsi="Times New Roman" w:cs="Times New Roman"/>
          <w:sz w:val="24"/>
          <w:szCs w:val="24"/>
        </w:rPr>
        <w:br/>
      </w:r>
      <w:r w:rsidRPr="007F3C7F">
        <w:rPr>
          <w:rFonts w:ascii="Times New Roman" w:hAnsi="Times New Roman" w:cs="Times New Roman"/>
          <w:sz w:val="24"/>
          <w:szCs w:val="24"/>
        </w:rPr>
        <w:t>przez Zamawiającego z zamówienia opcjonalnego albo skorzystania w zakresie mniejszym niż wynagrodzenie  maksymalne określone w § 3 ust. 6 pkt 2.</w:t>
      </w:r>
    </w:p>
    <w:p w14:paraId="63EA6806" w14:textId="77777777" w:rsidR="00CB4201" w:rsidRPr="00721AD0" w:rsidRDefault="00CB4201" w:rsidP="00CB420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2A59B93" w14:textId="77777777" w:rsidR="00CB4201" w:rsidRPr="00721AD0" w:rsidRDefault="00CB4201" w:rsidP="00CB4201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Reklamacje</w:t>
      </w:r>
    </w:p>
    <w:p w14:paraId="164E37BD" w14:textId="77777777" w:rsidR="00CB4201" w:rsidRPr="00721AD0" w:rsidRDefault="00CB4201" w:rsidP="00CB4201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Reklamacje w sprawie:</w:t>
      </w:r>
    </w:p>
    <w:p w14:paraId="51BCFF43" w14:textId="77777777" w:rsidR="00CB4201" w:rsidRPr="00721AD0" w:rsidRDefault="00CB4201" w:rsidP="00CB4201">
      <w:pPr>
        <w:pStyle w:val="Akapitzlist"/>
        <w:numPr>
          <w:ilvl w:val="0"/>
          <w:numId w:val="18"/>
        </w:numPr>
        <w:tabs>
          <w:tab w:val="left" w:pos="0"/>
          <w:tab w:val="left" w:pos="426"/>
          <w:tab w:val="left" w:pos="1134"/>
        </w:tabs>
        <w:spacing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wywozu odpadów należy składać na piśmie w terminie 10 dni od daty ustalonego dnia wywozu;</w:t>
      </w:r>
    </w:p>
    <w:p w14:paraId="5A99909E" w14:textId="08A5C7EB" w:rsidR="00CB4201" w:rsidRPr="00721AD0" w:rsidRDefault="00CB4201" w:rsidP="00CB4201">
      <w:pPr>
        <w:pStyle w:val="Akapitzlist"/>
        <w:numPr>
          <w:ilvl w:val="0"/>
          <w:numId w:val="18"/>
        </w:numPr>
        <w:tabs>
          <w:tab w:val="left" w:pos="0"/>
          <w:tab w:val="left" w:pos="426"/>
          <w:tab w:val="left" w:pos="1134"/>
        </w:tabs>
        <w:spacing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wymiaru należności za </w:t>
      </w:r>
      <w:r w:rsidR="000D46F2" w:rsidRPr="00721AD0">
        <w:rPr>
          <w:rFonts w:ascii="Times New Roman" w:hAnsi="Times New Roman" w:cs="Times New Roman"/>
          <w:sz w:val="24"/>
          <w:szCs w:val="24"/>
        </w:rPr>
        <w:t>świadczon</w:t>
      </w:r>
      <w:r w:rsidR="000D46F2">
        <w:rPr>
          <w:rFonts w:ascii="Times New Roman" w:hAnsi="Times New Roman" w:cs="Times New Roman"/>
          <w:sz w:val="24"/>
          <w:szCs w:val="24"/>
        </w:rPr>
        <w:t>ą</w:t>
      </w:r>
      <w:r w:rsidR="000D46F2" w:rsidRPr="00721AD0">
        <w:rPr>
          <w:rFonts w:ascii="Times New Roman" w:hAnsi="Times New Roman" w:cs="Times New Roman"/>
          <w:sz w:val="24"/>
          <w:szCs w:val="24"/>
        </w:rPr>
        <w:t xml:space="preserve"> </w:t>
      </w:r>
      <w:r w:rsidRPr="00721AD0">
        <w:rPr>
          <w:rFonts w:ascii="Times New Roman" w:hAnsi="Times New Roman" w:cs="Times New Roman"/>
          <w:sz w:val="24"/>
          <w:szCs w:val="24"/>
        </w:rPr>
        <w:t xml:space="preserve">przez Wykonawcę usługę należy składać </w:t>
      </w:r>
      <w:r w:rsidRPr="00721AD0">
        <w:rPr>
          <w:rFonts w:ascii="Times New Roman" w:hAnsi="Times New Roman" w:cs="Times New Roman"/>
          <w:sz w:val="24"/>
          <w:szCs w:val="24"/>
        </w:rPr>
        <w:br/>
        <w:t>w terminie 30 dni od daty otrzymania faktury.</w:t>
      </w:r>
    </w:p>
    <w:p w14:paraId="504DF116" w14:textId="6C44BCE9" w:rsidR="00CB4201" w:rsidRPr="00721AD0" w:rsidRDefault="00CB4201" w:rsidP="00CB4201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Złożoną reklamację Wykonawca zobowiązany jest rozpatrzyć niezwłocznie, nie później niż  w terminie 3 dni, a w przypadku potwierdzenia się zarzutów reklamacji zobowiązuje się </w:t>
      </w:r>
      <w:r w:rsidR="00B75C73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do natychmiastowego usunięcia uchybień.</w:t>
      </w:r>
    </w:p>
    <w:p w14:paraId="5926C437" w14:textId="792411FF" w:rsidR="00CB4201" w:rsidRPr="00721AD0" w:rsidRDefault="00593EC8" w:rsidP="00CB42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F42490C" w14:textId="77777777" w:rsidR="00CB4201" w:rsidRPr="00721AD0" w:rsidRDefault="00CB4201" w:rsidP="00CB4201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6CF92DBE" w14:textId="77777777" w:rsidR="00CB4201" w:rsidRPr="00721AD0" w:rsidRDefault="00CB4201" w:rsidP="00CB4201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E5CD0CE" w14:textId="77777777" w:rsidR="00CB4201" w:rsidRPr="00721AD0" w:rsidRDefault="00CB4201" w:rsidP="00CB420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14:paraId="39C32F33" w14:textId="5EBEC488" w:rsidR="00CB4201" w:rsidRPr="00721AD0" w:rsidRDefault="00CB4201" w:rsidP="00CB420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 wysokości 20% wynagrodzenia brutto, o którym mowa </w:t>
      </w:r>
      <w:r w:rsidRPr="002D0EB9">
        <w:rPr>
          <w:rFonts w:ascii="Times New Roman" w:hAnsi="Times New Roman" w:cs="Times New Roman"/>
          <w:sz w:val="24"/>
          <w:szCs w:val="24"/>
        </w:rPr>
        <w:t xml:space="preserve">w § 3 ust. 5 </w:t>
      </w:r>
      <w:r w:rsidRPr="00721AD0">
        <w:rPr>
          <w:rFonts w:ascii="Times New Roman" w:hAnsi="Times New Roman" w:cs="Times New Roman"/>
          <w:sz w:val="24"/>
          <w:szCs w:val="24"/>
        </w:rPr>
        <w:t xml:space="preserve">Umowy, </w:t>
      </w:r>
      <w:r w:rsidR="00EE2B8C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za odstąpienie od umowy przez jedną ze Stron z przyczyn, za które odpowiada Wykonawca</w:t>
      </w:r>
      <w:r w:rsidR="00B75C73">
        <w:rPr>
          <w:rFonts w:ascii="Times New Roman" w:hAnsi="Times New Roman" w:cs="Times New Roman"/>
          <w:sz w:val="24"/>
          <w:szCs w:val="24"/>
        </w:rPr>
        <w:t>;</w:t>
      </w:r>
    </w:p>
    <w:p w14:paraId="0FF6927E" w14:textId="60CF14E5" w:rsidR="00CB4201" w:rsidRPr="00721AD0" w:rsidRDefault="00CB4201" w:rsidP="00CB420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 wysokości 0,5% wynagrodzenia umownego brutto</w:t>
      </w:r>
      <w:r w:rsidR="00B75C73">
        <w:rPr>
          <w:rFonts w:ascii="Times New Roman" w:hAnsi="Times New Roman" w:cs="Times New Roman"/>
          <w:sz w:val="24"/>
          <w:szCs w:val="24"/>
        </w:rPr>
        <w:t>,</w:t>
      </w:r>
      <w:r w:rsidRPr="00721AD0">
        <w:rPr>
          <w:rFonts w:ascii="Times New Roman" w:hAnsi="Times New Roman" w:cs="Times New Roman"/>
          <w:sz w:val="24"/>
          <w:szCs w:val="24"/>
        </w:rPr>
        <w:t xml:space="preserve"> określonego </w:t>
      </w:r>
      <w:r w:rsidRPr="00D21DB3">
        <w:rPr>
          <w:rFonts w:ascii="Times New Roman" w:hAnsi="Times New Roman" w:cs="Times New Roman"/>
          <w:sz w:val="24"/>
          <w:szCs w:val="24"/>
        </w:rPr>
        <w:t>§ 3 ust. 5 Umowy</w:t>
      </w:r>
      <w:r w:rsidRPr="00721AD0">
        <w:rPr>
          <w:rFonts w:ascii="Times New Roman" w:hAnsi="Times New Roman" w:cs="Times New Roman"/>
          <w:sz w:val="24"/>
          <w:szCs w:val="24"/>
        </w:rPr>
        <w:t xml:space="preserve">, </w:t>
      </w:r>
      <w:r w:rsidR="00EE2B8C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 xml:space="preserve">za każdy dzień zwłoki  w  odbiorze odpadów w terminach wskazanych </w:t>
      </w:r>
      <w:r w:rsidR="00614477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w Harmonogramie wywozu odpadów</w:t>
      </w:r>
      <w:r w:rsidR="00B75C73">
        <w:rPr>
          <w:rFonts w:ascii="Times New Roman" w:hAnsi="Times New Roman" w:cs="Times New Roman"/>
          <w:sz w:val="24"/>
          <w:szCs w:val="24"/>
        </w:rPr>
        <w:t>;</w:t>
      </w:r>
    </w:p>
    <w:p w14:paraId="015EB2E2" w14:textId="77777777" w:rsidR="00CB4201" w:rsidRPr="00721AD0" w:rsidRDefault="00CB4201" w:rsidP="00CB4201">
      <w:pPr>
        <w:pStyle w:val="Akapitzlist"/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500 zł (słownie: pięćset złotych) za każdy przypadek naruszenia obowiązku Wykonawcy wskazanego </w:t>
      </w:r>
      <w:r w:rsidRPr="00C003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§ 5 ust. 1 pkt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Umowy. </w:t>
      </w:r>
    </w:p>
    <w:p w14:paraId="29014A0A" w14:textId="6BF83BE2" w:rsidR="00CB4201" w:rsidRPr="00721AD0" w:rsidRDefault="00CB4201" w:rsidP="00CB420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Zapłata kary umownej</w:t>
      </w:r>
      <w:r w:rsidR="00B75C73">
        <w:rPr>
          <w:rFonts w:ascii="Times New Roman" w:hAnsi="Times New Roman" w:cs="Times New Roman"/>
          <w:sz w:val="24"/>
          <w:szCs w:val="24"/>
        </w:rPr>
        <w:t>,</w:t>
      </w:r>
      <w:r w:rsidRPr="00721AD0">
        <w:rPr>
          <w:rFonts w:ascii="Times New Roman" w:hAnsi="Times New Roman" w:cs="Times New Roman"/>
          <w:sz w:val="24"/>
          <w:szCs w:val="24"/>
        </w:rPr>
        <w:t xml:space="preserve"> określonej w ust. 1</w:t>
      </w:r>
      <w:r w:rsidR="00B75C73">
        <w:rPr>
          <w:rFonts w:ascii="Times New Roman" w:hAnsi="Times New Roman" w:cs="Times New Roman"/>
          <w:sz w:val="24"/>
          <w:szCs w:val="24"/>
        </w:rPr>
        <w:t>,</w:t>
      </w:r>
      <w:r w:rsidRPr="00721AD0">
        <w:rPr>
          <w:rFonts w:ascii="Times New Roman" w:hAnsi="Times New Roman" w:cs="Times New Roman"/>
          <w:sz w:val="24"/>
          <w:szCs w:val="24"/>
        </w:rPr>
        <w:t xml:space="preserve"> nie zwalnia Wykonawcy od zrealizowania jego obowiązków, chyba że Zamawiający powierzył ich wykonanie osobie trzeciej </w:t>
      </w:r>
      <w:r w:rsidR="00B75C73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i poinformował o tym Wykonawcę na piśmie.</w:t>
      </w:r>
    </w:p>
    <w:p w14:paraId="3182357B" w14:textId="6BEBDEDB" w:rsidR="00CB4201" w:rsidRPr="00721AD0" w:rsidRDefault="00CB4201" w:rsidP="00CB420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 przypadku nieterminowego lub wadliwego wykonania przez Wykonawcę </w:t>
      </w:r>
      <w:r w:rsidR="00B75C73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721AD0">
        <w:rPr>
          <w:rFonts w:ascii="Times New Roman" w:hAnsi="Times New Roman" w:cs="Times New Roman"/>
          <w:sz w:val="24"/>
          <w:szCs w:val="24"/>
        </w:rPr>
        <w:t>Umowy</w:t>
      </w:r>
      <w:r w:rsidR="00B75C73">
        <w:rPr>
          <w:rFonts w:ascii="Times New Roman" w:hAnsi="Times New Roman" w:cs="Times New Roman"/>
          <w:sz w:val="24"/>
          <w:szCs w:val="24"/>
        </w:rPr>
        <w:t>,</w:t>
      </w:r>
      <w:r w:rsidRPr="00721AD0">
        <w:rPr>
          <w:rFonts w:ascii="Times New Roman" w:hAnsi="Times New Roman" w:cs="Times New Roman"/>
          <w:sz w:val="24"/>
          <w:szCs w:val="24"/>
        </w:rPr>
        <w:t xml:space="preserve"> Zamawiający ma prawo powierzyć wykonanie tej części przedmiotu Umowy innemu Wykonawcy, a kosztami wykonawstwa zastępczego obciążyć Wykonawcę niniejszej Umowy, niezależnie od kar umownych, o których mowa w ust. 1 Umowy.</w:t>
      </w:r>
    </w:p>
    <w:p w14:paraId="6B4A7879" w14:textId="5DE798B8" w:rsidR="00CB4201" w:rsidRPr="00721AD0" w:rsidRDefault="00CB4201" w:rsidP="00CB420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Zamawiający zastrzega sobie prawo potrącenia kosztów wykonania zastępczego </w:t>
      </w:r>
      <w:r w:rsidR="00B75C73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z wynagrodzenia Wykonawcy, na co Wykonawca wyraża zgodę.</w:t>
      </w:r>
    </w:p>
    <w:p w14:paraId="22FCB8C6" w14:textId="52D15A2A" w:rsidR="00CB4201" w:rsidRPr="00721AD0" w:rsidRDefault="00CB4201" w:rsidP="00CB4201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sz w:val="24"/>
        </w:rPr>
        <w:t>Suma kar umownych nie może przekroczyć 20% wynagrodzenia</w:t>
      </w:r>
      <w:r w:rsidR="00B75C73">
        <w:rPr>
          <w:rFonts w:ascii="Times New Roman" w:hAnsi="Times New Roman" w:cs="Times New Roman"/>
          <w:sz w:val="24"/>
        </w:rPr>
        <w:t>,</w:t>
      </w:r>
      <w:r w:rsidRPr="00721AD0">
        <w:rPr>
          <w:rFonts w:ascii="Times New Roman" w:hAnsi="Times New Roman" w:cs="Times New Roman"/>
          <w:sz w:val="24"/>
        </w:rPr>
        <w:t xml:space="preserve"> określonego </w:t>
      </w:r>
      <w:r w:rsidRPr="00571DA0">
        <w:rPr>
          <w:rFonts w:ascii="Times New Roman" w:hAnsi="Times New Roman" w:cs="Times New Roman"/>
          <w:sz w:val="24"/>
        </w:rPr>
        <w:t xml:space="preserve">w § 3 ust. 5 </w:t>
      </w:r>
      <w:r w:rsidRPr="00721AD0">
        <w:rPr>
          <w:rFonts w:ascii="Times New Roman" w:hAnsi="Times New Roman" w:cs="Times New Roman"/>
          <w:sz w:val="24"/>
        </w:rPr>
        <w:t>Umowy.</w:t>
      </w:r>
    </w:p>
    <w:p w14:paraId="54495B12" w14:textId="256E9BD1" w:rsidR="00CB4201" w:rsidRPr="00721AD0" w:rsidRDefault="00CB4201" w:rsidP="00CB420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sz w:val="24"/>
        </w:rPr>
        <w:t xml:space="preserve">W przypadku poniesienia przez Zamawiającego szkody z tytułu niewykonania </w:t>
      </w:r>
      <w:r w:rsidR="00EE2B8C">
        <w:rPr>
          <w:rFonts w:ascii="Times New Roman" w:hAnsi="Times New Roman" w:cs="Times New Roman"/>
          <w:sz w:val="24"/>
        </w:rPr>
        <w:br/>
      </w:r>
      <w:r w:rsidRPr="00721AD0">
        <w:rPr>
          <w:rFonts w:ascii="Times New Roman" w:hAnsi="Times New Roman" w:cs="Times New Roman"/>
          <w:sz w:val="24"/>
        </w:rPr>
        <w:t>lub nienależytego wykonania  Umowy  ponad wysokość zastrzeżonych w ust. 1 kar umownych, Zamawiający jest uprawniony do dochodzenia odszkodowania uzupełniającego na zasadach ogólnych.</w:t>
      </w:r>
    </w:p>
    <w:p w14:paraId="1D37A4E5" w14:textId="24F92567" w:rsidR="00CB4201" w:rsidRDefault="00CB4201" w:rsidP="00C14F8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21AD0">
        <w:rPr>
          <w:rFonts w:ascii="Times New Roman" w:hAnsi="Times New Roman" w:cs="Times New Roman"/>
          <w:sz w:val="24"/>
        </w:rPr>
        <w:t xml:space="preserve">Naliczenie kar umownych zostanie udokumentowane wystawieniem i przesłaniem </w:t>
      </w:r>
      <w:r w:rsidR="00B75C73">
        <w:rPr>
          <w:rFonts w:ascii="Times New Roman" w:hAnsi="Times New Roman" w:cs="Times New Roman"/>
          <w:sz w:val="24"/>
        </w:rPr>
        <w:br/>
      </w:r>
      <w:r w:rsidRPr="00721AD0">
        <w:rPr>
          <w:rFonts w:ascii="Times New Roman" w:hAnsi="Times New Roman" w:cs="Times New Roman"/>
          <w:sz w:val="24"/>
        </w:rPr>
        <w:t xml:space="preserve">do Wykonawcy przez Zamawiającego noty. Zamawiający ma prawo do potrącenia kar umownych z wynagrodzenia Wykonawcy, bez potrzeby uzyskania zgody Wykonawcy. </w:t>
      </w:r>
      <w:r w:rsidRPr="00721AD0">
        <w:rPr>
          <w:rFonts w:ascii="Times New Roman" w:hAnsi="Times New Roman" w:cs="Times New Roman"/>
          <w:sz w:val="24"/>
        </w:rPr>
        <w:br/>
        <w:t xml:space="preserve">W przypadku braku takiej możliwości Zamawiający określi termin płatności w wystawionej nocie obciążeniowej. Brak możliwości dokonania potrącenia z faktury lub brak wpłaty </w:t>
      </w:r>
      <w:r w:rsidR="00B75C73">
        <w:rPr>
          <w:rFonts w:ascii="Times New Roman" w:hAnsi="Times New Roman" w:cs="Times New Roman"/>
          <w:sz w:val="24"/>
        </w:rPr>
        <w:br/>
      </w:r>
      <w:r w:rsidRPr="00721AD0">
        <w:rPr>
          <w:rFonts w:ascii="Times New Roman" w:hAnsi="Times New Roman" w:cs="Times New Roman"/>
          <w:sz w:val="24"/>
        </w:rPr>
        <w:t xml:space="preserve">za notę przez Wykonawcę, upoważnia Zamawiającego do wystawienia wezwania </w:t>
      </w:r>
      <w:r w:rsidR="00B75C73">
        <w:rPr>
          <w:rFonts w:ascii="Times New Roman" w:hAnsi="Times New Roman" w:cs="Times New Roman"/>
          <w:sz w:val="24"/>
        </w:rPr>
        <w:br/>
      </w:r>
      <w:r w:rsidRPr="00721AD0">
        <w:rPr>
          <w:rFonts w:ascii="Times New Roman" w:hAnsi="Times New Roman" w:cs="Times New Roman"/>
          <w:sz w:val="24"/>
        </w:rPr>
        <w:t>do zapłaty. Brak wpłaty w odpowiedzi na wezwanie do zapłaty spowoduje wszczęcie dochodzenia należności na drodze sądowej.</w:t>
      </w:r>
    </w:p>
    <w:p w14:paraId="06E93E26" w14:textId="56479D0C" w:rsidR="00CB4201" w:rsidRPr="00721AD0" w:rsidRDefault="00593EC8" w:rsidP="00CB4201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  <w:t>§ 9</w:t>
      </w:r>
    </w:p>
    <w:p w14:paraId="3D01EB95" w14:textId="77777777" w:rsidR="00CB4201" w:rsidRPr="00721AD0" w:rsidRDefault="00CB4201" w:rsidP="00CB4201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Odstąpienie od umowy oraz wypowiedzenie umowy</w:t>
      </w:r>
    </w:p>
    <w:p w14:paraId="0DB77A50" w14:textId="77777777" w:rsidR="00CB4201" w:rsidRPr="00721AD0" w:rsidRDefault="00CB4201" w:rsidP="00CB4201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Zamawiający zastrzega sobie prawo do odstąpienia od Umowy w następujących przypadkach:</w:t>
      </w:r>
    </w:p>
    <w:p w14:paraId="52DC17F8" w14:textId="1A9C7FC2" w:rsidR="00CB4201" w:rsidRPr="00721AD0" w:rsidRDefault="00CB4201" w:rsidP="00C14F83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nierozpoczęcia przez Wykonawcę realizacji Usługi w terminie 7 dni kalendarzowych </w:t>
      </w:r>
      <w:r w:rsidR="00C9402D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od daty pierwszego wywozu ustalonego w harmonogramie wywozu odpadów;</w:t>
      </w:r>
    </w:p>
    <w:p w14:paraId="609054D1" w14:textId="77777777" w:rsidR="00CB4201" w:rsidRPr="00721AD0" w:rsidRDefault="00CB4201" w:rsidP="00C14F83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braku możliwości realizacji przez Wykonawcę postanowień Umowy będącego następstwem zaistnienia siły wyższej,</w:t>
      </w:r>
    </w:p>
    <w:p w14:paraId="1574B24A" w14:textId="2C9C0CB8" w:rsidR="00CB4201" w:rsidRPr="00C14F83" w:rsidRDefault="00CB4201" w:rsidP="00C14F83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dwukrotnego, bezskutecznego zawiadomienia Wykonawcy przez Zamawiającego </w:t>
      </w:r>
      <w:r w:rsidR="00C9402D">
        <w:rPr>
          <w:rFonts w:ascii="Times New Roman" w:hAnsi="Times New Roman" w:cs="Times New Roman"/>
          <w:sz w:val="24"/>
          <w:szCs w:val="24"/>
        </w:rPr>
        <w:br/>
      </w:r>
      <w:r w:rsidRPr="00C14F83">
        <w:rPr>
          <w:rFonts w:ascii="Times New Roman" w:hAnsi="Times New Roman" w:cs="Times New Roman"/>
          <w:sz w:val="24"/>
          <w:szCs w:val="24"/>
        </w:rPr>
        <w:t xml:space="preserve">o wadliwym wykonaniu Usługi ze wskazaniem na czym ta wadliwość polega </w:t>
      </w:r>
      <w:r w:rsidR="00C9402D">
        <w:rPr>
          <w:rFonts w:ascii="Times New Roman" w:hAnsi="Times New Roman" w:cs="Times New Roman"/>
          <w:sz w:val="24"/>
          <w:szCs w:val="24"/>
        </w:rPr>
        <w:br/>
      </w:r>
      <w:r w:rsidRPr="00C14F83">
        <w:rPr>
          <w:rFonts w:ascii="Times New Roman" w:hAnsi="Times New Roman" w:cs="Times New Roman"/>
          <w:sz w:val="24"/>
          <w:szCs w:val="24"/>
        </w:rPr>
        <w:t xml:space="preserve">i wyznaczeniu w każdym przypadku dodatkowego co najmniej 7 dniowego terminu </w:t>
      </w:r>
      <w:r w:rsidR="00C9402D">
        <w:rPr>
          <w:rFonts w:ascii="Times New Roman" w:hAnsi="Times New Roman" w:cs="Times New Roman"/>
          <w:sz w:val="24"/>
          <w:szCs w:val="24"/>
        </w:rPr>
        <w:br/>
      </w:r>
      <w:r w:rsidRPr="00C14F83">
        <w:rPr>
          <w:rFonts w:ascii="Times New Roman" w:hAnsi="Times New Roman" w:cs="Times New Roman"/>
          <w:sz w:val="24"/>
          <w:szCs w:val="24"/>
        </w:rPr>
        <w:t>na dostosowanie sposobu wykonywania Umowy do zgodnego z jej treścią.</w:t>
      </w:r>
    </w:p>
    <w:p w14:paraId="38E882E5" w14:textId="612EA7E0" w:rsidR="00CB4201" w:rsidRPr="00721AD0" w:rsidRDefault="00CB4201" w:rsidP="00CB4201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 przypadkach, o których mowa w ust. 1, Zamawiający może odstąpić od Umowy </w:t>
      </w:r>
      <w:r w:rsidR="00C9402D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 xml:space="preserve">w terminie 14 dni kalendarzowych licząc od dnia powzięcia informacji o wystąpieniu okoliczności uprawniającej do odstąpienia. </w:t>
      </w:r>
    </w:p>
    <w:p w14:paraId="504013E5" w14:textId="33C56BAC" w:rsidR="00CB4201" w:rsidRPr="00721AD0" w:rsidRDefault="00CB4201" w:rsidP="00CB4201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19875045"/>
      <w:r w:rsidRPr="00721AD0">
        <w:rPr>
          <w:rFonts w:ascii="Times New Roman" w:hAnsi="Times New Roman" w:cs="Times New Roman"/>
          <w:sz w:val="24"/>
          <w:szCs w:val="24"/>
        </w:rPr>
        <w:t xml:space="preserve">Oświadczenie zamawiającego o odstąpieniu od Umowy </w:t>
      </w:r>
      <w:r w:rsidR="00C9402D">
        <w:rPr>
          <w:rFonts w:ascii="Times New Roman" w:hAnsi="Times New Roman" w:cs="Times New Roman"/>
          <w:sz w:val="24"/>
          <w:szCs w:val="24"/>
        </w:rPr>
        <w:t>musi</w:t>
      </w:r>
      <w:r w:rsidR="00C9402D" w:rsidRPr="00721AD0">
        <w:rPr>
          <w:rFonts w:ascii="Times New Roman" w:hAnsi="Times New Roman" w:cs="Times New Roman"/>
          <w:sz w:val="24"/>
          <w:szCs w:val="24"/>
        </w:rPr>
        <w:t xml:space="preserve"> </w:t>
      </w:r>
      <w:r w:rsidRPr="00721AD0">
        <w:rPr>
          <w:rFonts w:ascii="Times New Roman" w:hAnsi="Times New Roman" w:cs="Times New Roman"/>
          <w:sz w:val="24"/>
          <w:szCs w:val="24"/>
        </w:rPr>
        <w:t xml:space="preserve">zostać złożone w formie pisemnej pod rygorem nieważności. </w:t>
      </w:r>
      <w:bookmarkEnd w:id="2"/>
    </w:p>
    <w:p w14:paraId="454828BC" w14:textId="77777777" w:rsidR="00CB4201" w:rsidRPr="00721AD0" w:rsidRDefault="00CB4201" w:rsidP="00CB42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F8764" w14:textId="770E3968" w:rsidR="00CB4201" w:rsidRPr="00721AD0" w:rsidRDefault="00CB4201" w:rsidP="00CB4201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1</w:t>
      </w:r>
      <w:r w:rsidR="00593EC8">
        <w:rPr>
          <w:rFonts w:ascii="Times New Roman" w:hAnsi="Times New Roman" w:cs="Times New Roman"/>
          <w:b/>
          <w:sz w:val="24"/>
          <w:szCs w:val="24"/>
        </w:rPr>
        <w:t>0</w:t>
      </w:r>
    </w:p>
    <w:p w14:paraId="1209F207" w14:textId="77777777" w:rsidR="00CB4201" w:rsidRPr="00721AD0" w:rsidRDefault="00CB4201" w:rsidP="00CB4201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Osoby do kontaktów</w:t>
      </w:r>
    </w:p>
    <w:p w14:paraId="2296C332" w14:textId="77777777" w:rsidR="00CB4201" w:rsidRPr="00721AD0" w:rsidRDefault="00CB4201" w:rsidP="00CB4201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Osob</w:t>
      </w:r>
      <w:r w:rsidR="00A26F33">
        <w:rPr>
          <w:rFonts w:ascii="Times New Roman" w:hAnsi="Times New Roman" w:cs="Times New Roman"/>
          <w:sz w:val="24"/>
          <w:szCs w:val="24"/>
        </w:rPr>
        <w:t>ami</w:t>
      </w:r>
      <w:r w:rsidRPr="00721AD0">
        <w:rPr>
          <w:rFonts w:ascii="Times New Roman" w:hAnsi="Times New Roman" w:cs="Times New Roman"/>
          <w:sz w:val="24"/>
          <w:szCs w:val="24"/>
        </w:rPr>
        <w:t xml:space="preserve"> upoważnioną do nadzorowania prawidłowej realizacji umowy:</w:t>
      </w:r>
    </w:p>
    <w:p w14:paraId="0CCB280A" w14:textId="77777777" w:rsidR="00A26F33" w:rsidRDefault="00CB4201" w:rsidP="00CB4201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ze strony Zamawiającego jest</w:t>
      </w:r>
    </w:p>
    <w:p w14:paraId="68CBB70F" w14:textId="59A9E81C" w:rsidR="00CB4201" w:rsidRDefault="00CB4201" w:rsidP="00614477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p. </w:t>
      </w:r>
      <w:r w:rsidR="00A26F33">
        <w:rPr>
          <w:rFonts w:ascii="Times New Roman" w:hAnsi="Times New Roman" w:cs="Times New Roman"/>
          <w:sz w:val="24"/>
          <w:szCs w:val="24"/>
        </w:rPr>
        <w:t xml:space="preserve">Monika Wziątek-Kaim, </w:t>
      </w:r>
      <w:r w:rsidRPr="00721AD0">
        <w:rPr>
          <w:rFonts w:ascii="Times New Roman" w:hAnsi="Times New Roman" w:cs="Times New Roman"/>
          <w:sz w:val="24"/>
          <w:szCs w:val="24"/>
        </w:rPr>
        <w:t xml:space="preserve">tel. </w:t>
      </w:r>
      <w:r w:rsidR="00A26F33">
        <w:rPr>
          <w:rFonts w:ascii="Times New Roman" w:hAnsi="Times New Roman" w:cs="Times New Roman"/>
          <w:sz w:val="24"/>
          <w:szCs w:val="24"/>
        </w:rPr>
        <w:t>48 362 02 71</w:t>
      </w:r>
      <w:r w:rsidRPr="00721AD0">
        <w:rPr>
          <w:rFonts w:ascii="Times New Roman" w:hAnsi="Times New Roman" w:cs="Times New Roman"/>
          <w:sz w:val="24"/>
          <w:szCs w:val="24"/>
        </w:rPr>
        <w:t xml:space="preserve"> </w:t>
      </w:r>
      <w:r w:rsidR="00614477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e-mail:</w:t>
      </w:r>
      <w:r w:rsidR="00A26F3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26F33" w:rsidRPr="00B81A5C">
          <w:rPr>
            <w:rStyle w:val="Hipercze"/>
            <w:rFonts w:ascii="Times New Roman" w:hAnsi="Times New Roman" w:cs="Times New Roman"/>
            <w:sz w:val="24"/>
            <w:szCs w:val="24"/>
          </w:rPr>
          <w:t>mwziatek-kaim@mazowieckie.pl</w:t>
        </w:r>
      </w:hyperlink>
    </w:p>
    <w:p w14:paraId="184FB833" w14:textId="7C97D92B" w:rsidR="00614477" w:rsidRPr="00614477" w:rsidRDefault="00A26F33" w:rsidP="00614477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Michał Miller,  </w:t>
      </w:r>
      <w:r w:rsidRPr="00721AD0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48 362 03 90</w:t>
      </w:r>
      <w:r w:rsidRPr="00721AD0">
        <w:rPr>
          <w:rFonts w:ascii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14477" w:rsidRPr="0081688E">
          <w:rPr>
            <w:rStyle w:val="Hipercze"/>
            <w:rFonts w:ascii="Times New Roman" w:hAnsi="Times New Roman" w:cs="Times New Roman"/>
            <w:sz w:val="24"/>
            <w:szCs w:val="24"/>
          </w:rPr>
          <w:t>mmiller@mazowieckie.pl</w:t>
        </w:r>
      </w:hyperlink>
      <w:r w:rsidR="00614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0D832" w14:textId="532FA1F9" w:rsidR="00CB4201" w:rsidRPr="00593EC8" w:rsidRDefault="00593EC8" w:rsidP="00593EC8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 jest p</w:t>
      </w:r>
      <w:r w:rsidR="00CB4201" w:rsidRPr="00721AD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B4201" w:rsidRPr="00593EC8">
        <w:rPr>
          <w:rFonts w:ascii="Times New Roman" w:hAnsi="Times New Roman" w:cs="Times New Roman"/>
          <w:sz w:val="24"/>
          <w:szCs w:val="24"/>
        </w:rPr>
        <w:t>tel.……………………………………...</w:t>
      </w:r>
      <w:r w:rsidR="002A222B" w:rsidRPr="00593EC8">
        <w:rPr>
          <w:rFonts w:ascii="Times New Roman" w:hAnsi="Times New Roman" w:cs="Times New Roman"/>
          <w:sz w:val="24"/>
          <w:szCs w:val="24"/>
        </w:rPr>
        <w:br/>
      </w:r>
      <w:r w:rsidR="00CB4201" w:rsidRPr="00593EC8">
        <w:rPr>
          <w:rFonts w:ascii="Times New Roman" w:hAnsi="Times New Roman" w:cs="Times New Roman"/>
          <w:sz w:val="24"/>
          <w:szCs w:val="24"/>
        </w:rPr>
        <w:t>e-</w:t>
      </w:r>
      <w:r w:rsidR="002A222B" w:rsidRPr="00593EC8">
        <w:rPr>
          <w:rFonts w:ascii="Times New Roman" w:hAnsi="Times New Roman" w:cs="Times New Roman"/>
          <w:sz w:val="24"/>
          <w:szCs w:val="24"/>
        </w:rPr>
        <w:t>m</w:t>
      </w:r>
      <w:r w:rsidR="00CB4201" w:rsidRPr="00593EC8">
        <w:rPr>
          <w:rFonts w:ascii="Times New Roman" w:hAnsi="Times New Roman" w:cs="Times New Roman"/>
          <w:sz w:val="24"/>
          <w:szCs w:val="24"/>
        </w:rPr>
        <w:t>ail:…………………………………………………………..………………</w:t>
      </w:r>
    </w:p>
    <w:p w14:paraId="6E50A831" w14:textId="77777777" w:rsidR="00C9402D" w:rsidRDefault="00CB4201" w:rsidP="00C9402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Osob</w:t>
      </w:r>
      <w:r w:rsidR="002A222B">
        <w:rPr>
          <w:rFonts w:ascii="Times New Roman" w:hAnsi="Times New Roman" w:cs="Times New Roman"/>
          <w:sz w:val="24"/>
          <w:szCs w:val="24"/>
        </w:rPr>
        <w:t>ami</w:t>
      </w:r>
      <w:r w:rsidRPr="00721AD0">
        <w:rPr>
          <w:rFonts w:ascii="Times New Roman" w:hAnsi="Times New Roman" w:cs="Times New Roman"/>
          <w:sz w:val="24"/>
          <w:szCs w:val="24"/>
        </w:rPr>
        <w:t xml:space="preserve"> upoważnioną do zatwierdzenia miesięcznego protokołu odbioru ze strony Zamawiającego</w:t>
      </w:r>
      <w:r w:rsidR="002A222B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5282E6A1" w14:textId="79A0C229" w:rsidR="00CB4201" w:rsidRPr="00721AD0" w:rsidRDefault="00CB4201" w:rsidP="00C14F8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p. </w:t>
      </w:r>
      <w:r w:rsidR="002A222B">
        <w:rPr>
          <w:rFonts w:ascii="Times New Roman" w:hAnsi="Times New Roman" w:cs="Times New Roman"/>
          <w:sz w:val="24"/>
          <w:szCs w:val="24"/>
        </w:rPr>
        <w:t>Monika Wziątek-Kaim i/lub p. Michał Miller</w:t>
      </w:r>
      <w:r w:rsidR="00C9402D">
        <w:rPr>
          <w:rFonts w:ascii="Times New Roman" w:hAnsi="Times New Roman" w:cs="Times New Roman"/>
          <w:sz w:val="24"/>
          <w:szCs w:val="24"/>
        </w:rPr>
        <w:t>.</w:t>
      </w:r>
    </w:p>
    <w:p w14:paraId="02D6A0FC" w14:textId="77777777" w:rsidR="00CB4201" w:rsidRPr="00721AD0" w:rsidRDefault="00CB4201" w:rsidP="00CB4201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Wszelkie pisma i zgłoszenia doręczane będą Stronom, niezależnie od postanowień ust. 1, również na poniżej podane adresy:</w:t>
      </w:r>
    </w:p>
    <w:p w14:paraId="7EEA85A3" w14:textId="77777777" w:rsidR="00CB4201" w:rsidRPr="00721AD0" w:rsidRDefault="00CB4201" w:rsidP="00CB420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lastRenderedPageBreak/>
        <w:t xml:space="preserve">Zamawiający: Mazowiecki Urząd Wojewódzki w Warszawie, pl. Bankowy 3/5, 00-950 Warszawa, e-mail: </w:t>
      </w:r>
      <w:hyperlink r:id="rId11" w:history="1">
        <w:r w:rsidRPr="00721AD0">
          <w:rPr>
            <w:rStyle w:val="Hipercze"/>
            <w:rFonts w:ascii="Times New Roman" w:hAnsi="Times New Roman" w:cs="Times New Roman"/>
            <w:sz w:val="24"/>
            <w:szCs w:val="24"/>
          </w:rPr>
          <w:t>bou@mazowieckie.pl</w:t>
        </w:r>
      </w:hyperlink>
      <w:r w:rsidRPr="00721AD0">
        <w:rPr>
          <w:rFonts w:ascii="Times New Roman" w:hAnsi="Times New Roman" w:cs="Times New Roman"/>
          <w:sz w:val="24"/>
          <w:szCs w:val="24"/>
        </w:rPr>
        <w:t>;</w:t>
      </w:r>
    </w:p>
    <w:p w14:paraId="0615B0DD" w14:textId="77777777" w:rsidR="00CB4201" w:rsidRPr="00721AD0" w:rsidRDefault="00CB4201" w:rsidP="00CB420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Wykonawca: ……………………………………………………………………………. ………….., e-mail: ……………………….</w:t>
      </w:r>
    </w:p>
    <w:p w14:paraId="092EAF08" w14:textId="77777777" w:rsidR="00CB4201" w:rsidRPr="00721AD0" w:rsidRDefault="00CB4201" w:rsidP="00CB420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Strony zobowiązane są do wzajemnego powiadamiania o każdej zmianie swojego adresu. Powiadomienie jest skuteczne od chwili jego doręczenia Stronie, do której jest adresowane.</w:t>
      </w:r>
    </w:p>
    <w:p w14:paraId="5EFD87D7" w14:textId="01FFE62E" w:rsidR="00CB4201" w:rsidRPr="00721AD0" w:rsidRDefault="00CB4201" w:rsidP="00CB420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 przypadku niedopełnienia obowiązku, o którym mowa w ust. </w:t>
      </w:r>
      <w:r w:rsidR="00C9402D">
        <w:rPr>
          <w:rFonts w:ascii="Times New Roman" w:hAnsi="Times New Roman" w:cs="Times New Roman"/>
          <w:sz w:val="24"/>
          <w:szCs w:val="24"/>
        </w:rPr>
        <w:t>4</w:t>
      </w:r>
      <w:r w:rsidRPr="00721AD0">
        <w:rPr>
          <w:rFonts w:ascii="Times New Roman" w:hAnsi="Times New Roman" w:cs="Times New Roman"/>
          <w:sz w:val="24"/>
          <w:szCs w:val="24"/>
        </w:rPr>
        <w:t xml:space="preserve">, pismo wysłane pod adres wskazany w ust. </w:t>
      </w:r>
      <w:r w:rsidR="00C9402D">
        <w:rPr>
          <w:rFonts w:ascii="Times New Roman" w:hAnsi="Times New Roman" w:cs="Times New Roman"/>
          <w:sz w:val="24"/>
          <w:szCs w:val="24"/>
        </w:rPr>
        <w:t>3</w:t>
      </w:r>
      <w:r w:rsidR="00C9402D" w:rsidRPr="00721AD0">
        <w:rPr>
          <w:rFonts w:ascii="Times New Roman" w:hAnsi="Times New Roman" w:cs="Times New Roman"/>
          <w:sz w:val="24"/>
          <w:szCs w:val="24"/>
        </w:rPr>
        <w:t xml:space="preserve"> </w:t>
      </w:r>
      <w:r w:rsidRPr="00721AD0">
        <w:rPr>
          <w:rFonts w:ascii="Times New Roman" w:hAnsi="Times New Roman" w:cs="Times New Roman"/>
          <w:sz w:val="24"/>
          <w:szCs w:val="24"/>
        </w:rPr>
        <w:t>uznaje się za doręczone.</w:t>
      </w:r>
    </w:p>
    <w:p w14:paraId="3F513D50" w14:textId="70F4E2B3" w:rsidR="00CB4201" w:rsidRPr="00721AD0" w:rsidRDefault="00CB4201" w:rsidP="00CB420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 przypadku zmian dotyczących osób, o których mowa w ust. 1, Strony zobowiązują się </w:t>
      </w:r>
      <w:r w:rsidR="00C9402D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>do niezwłocznego powiadomienia</w:t>
      </w:r>
      <w:r w:rsidR="00C9402D">
        <w:rPr>
          <w:rFonts w:ascii="Times New Roman" w:hAnsi="Times New Roman" w:cs="Times New Roman"/>
          <w:sz w:val="24"/>
          <w:szCs w:val="24"/>
        </w:rPr>
        <w:t xml:space="preserve"> drugiej Strony</w:t>
      </w:r>
      <w:r w:rsidRPr="00721AD0">
        <w:rPr>
          <w:rFonts w:ascii="Times New Roman" w:hAnsi="Times New Roman" w:cs="Times New Roman"/>
          <w:sz w:val="24"/>
          <w:szCs w:val="24"/>
        </w:rPr>
        <w:t xml:space="preserve"> drogą elektroniczną o wyznaczeniu nowych osób</w:t>
      </w:r>
      <w:r w:rsidR="00C9402D">
        <w:rPr>
          <w:rFonts w:ascii="Times New Roman" w:hAnsi="Times New Roman" w:cs="Times New Roman"/>
          <w:sz w:val="24"/>
          <w:szCs w:val="24"/>
        </w:rPr>
        <w:t xml:space="preserve"> </w:t>
      </w:r>
      <w:r w:rsidRPr="00721AD0">
        <w:rPr>
          <w:rFonts w:ascii="Times New Roman" w:hAnsi="Times New Roman" w:cs="Times New Roman"/>
          <w:sz w:val="24"/>
          <w:szCs w:val="24"/>
        </w:rPr>
        <w:t xml:space="preserve">wraz z podaniem imienia, nazwiska, numeru telefonu, adresu poczty elektronicznej, odpowiednio na adres Wykonawcy: ………………………………… </w:t>
      </w:r>
    </w:p>
    <w:p w14:paraId="2AAA09B8" w14:textId="77777777" w:rsidR="00CB4201" w:rsidRPr="00721AD0" w:rsidRDefault="00CB4201" w:rsidP="00CB4201">
      <w:pPr>
        <w:pStyle w:val="Akapitzlist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lub na  adres Zamawiającego: </w:t>
      </w:r>
      <w:hyperlink r:id="rId12" w:history="1">
        <w:r w:rsidRPr="00721AD0">
          <w:rPr>
            <w:rStyle w:val="Hipercze"/>
            <w:rFonts w:ascii="Times New Roman" w:hAnsi="Times New Roman" w:cs="Times New Roman"/>
            <w:sz w:val="24"/>
            <w:szCs w:val="24"/>
          </w:rPr>
          <w:t>bou@mazowieckie.pl</w:t>
        </w:r>
      </w:hyperlink>
      <w:r w:rsidRPr="00721A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3A1A6" w14:textId="77777777" w:rsidR="00CB4201" w:rsidRPr="00721AD0" w:rsidRDefault="00CB4201" w:rsidP="00CB420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 przypadku niepowiadomienia o zmianie osób, o których mowa w ust. 1, wszelką korespondencję wysłaną na adres wymieniony w ust. 1 uznaje się za skutecznie doręczoną.</w:t>
      </w:r>
    </w:p>
    <w:p w14:paraId="359D33EC" w14:textId="77777777" w:rsidR="00CB4201" w:rsidRPr="00721AD0" w:rsidRDefault="00CB4201" w:rsidP="00CB420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Zmiana osób, o których mowa w ust. 1 nie stanowi zmiany umowy i nie wymaga formy pisemnego aneksu.</w:t>
      </w:r>
    </w:p>
    <w:p w14:paraId="6ADDBDAC" w14:textId="219ED466" w:rsidR="00CB4201" w:rsidRPr="00721AD0" w:rsidRDefault="00CB4201" w:rsidP="00CB4201">
      <w:pPr>
        <w:pStyle w:val="Akapitzlist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§ 1</w:t>
      </w:r>
      <w:r w:rsidR="00593EC8">
        <w:rPr>
          <w:rFonts w:ascii="Times New Roman" w:hAnsi="Times New Roman" w:cs="Times New Roman"/>
          <w:b/>
          <w:sz w:val="24"/>
          <w:szCs w:val="24"/>
        </w:rPr>
        <w:t>1</w:t>
      </w:r>
    </w:p>
    <w:p w14:paraId="57C260A0" w14:textId="77777777" w:rsidR="00CB4201" w:rsidRPr="00721AD0" w:rsidRDefault="00CB4201" w:rsidP="00CB420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F229A7B" w14:textId="27459E80" w:rsidR="00EE2B8C" w:rsidRPr="00721AD0" w:rsidRDefault="00CB4201" w:rsidP="00CB420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Wykonawca informuje, że znany jest mu fakt, iż treść niniejszej Umowy, a w szczególności dotyczące go dane identyfikujące przedmiot umowy oraz jej wartość, stanowią informację publiczną w rozumieniu art. 1 ust. 1 ustawy z dnia 6 września 2001 r. o dostępie </w:t>
      </w:r>
      <w:r w:rsidR="00EE2B8C">
        <w:rPr>
          <w:rFonts w:ascii="Times New Roman" w:hAnsi="Times New Roman" w:cs="Times New Roman"/>
          <w:sz w:val="24"/>
          <w:szCs w:val="24"/>
        </w:rPr>
        <w:br/>
      </w:r>
      <w:r w:rsidRPr="00721AD0">
        <w:rPr>
          <w:rFonts w:ascii="Times New Roman" w:hAnsi="Times New Roman" w:cs="Times New Roman"/>
          <w:sz w:val="24"/>
          <w:szCs w:val="24"/>
        </w:rPr>
        <w:t xml:space="preserve">do informacji publicznej </w:t>
      </w:r>
      <w:r w:rsidRPr="00B233A1">
        <w:rPr>
          <w:rFonts w:ascii="Times New Roman" w:hAnsi="Times New Roman" w:cs="Times New Roman"/>
          <w:sz w:val="24"/>
          <w:szCs w:val="24"/>
        </w:rPr>
        <w:t>(Dz. U. z 2022</w:t>
      </w:r>
      <w:r w:rsidR="00C9402D">
        <w:rPr>
          <w:rFonts w:ascii="Times New Roman" w:hAnsi="Times New Roman" w:cs="Times New Roman"/>
          <w:sz w:val="24"/>
          <w:szCs w:val="24"/>
        </w:rPr>
        <w:t xml:space="preserve"> r.</w:t>
      </w:r>
      <w:r w:rsidRPr="00B233A1">
        <w:rPr>
          <w:rFonts w:ascii="Times New Roman" w:hAnsi="Times New Roman" w:cs="Times New Roman"/>
          <w:sz w:val="24"/>
          <w:szCs w:val="24"/>
        </w:rPr>
        <w:t xml:space="preserve"> poz. 902),</w:t>
      </w:r>
      <w:r w:rsidRPr="00721AD0">
        <w:rPr>
          <w:rFonts w:ascii="Times New Roman" w:hAnsi="Times New Roman" w:cs="Times New Roman"/>
          <w:sz w:val="24"/>
          <w:szCs w:val="24"/>
        </w:rPr>
        <w:t xml:space="preserve"> która podlega udostępnianiu w trybie przedmiotowej ustawy.</w:t>
      </w:r>
    </w:p>
    <w:p w14:paraId="78FFC9C7" w14:textId="77777777" w:rsidR="00CB4201" w:rsidRPr="00C14F83" w:rsidRDefault="00CB4201" w:rsidP="00C14F83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F83">
        <w:rPr>
          <w:rFonts w:ascii="Times New Roman" w:hAnsi="Times New Roman" w:cs="Times New Roman"/>
          <w:sz w:val="24"/>
          <w:szCs w:val="24"/>
        </w:rPr>
        <w:t>W sprawach nieuregulowanych niniejszą Umową zastosowanie mają:</w:t>
      </w:r>
    </w:p>
    <w:p w14:paraId="07ECC511" w14:textId="77777777" w:rsidR="00CB4201" w:rsidRPr="00721AD0" w:rsidRDefault="00CB4201" w:rsidP="00CB4201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postanowienia specyfikacji istotnych warunków zamówienia wraz z załącznikami </w:t>
      </w:r>
      <w:r w:rsidRPr="00721AD0">
        <w:rPr>
          <w:rFonts w:ascii="Times New Roman" w:hAnsi="Times New Roman" w:cs="Times New Roman"/>
          <w:sz w:val="24"/>
          <w:szCs w:val="24"/>
        </w:rPr>
        <w:br/>
        <w:t>i odpowiedziami na pytania do specyfikacji istotnych warunków zamówienia udzielonymi przez Zamawiającego;</w:t>
      </w:r>
    </w:p>
    <w:p w14:paraId="2150D4B3" w14:textId="77777777" w:rsidR="00CB4201" w:rsidRPr="00721AD0" w:rsidRDefault="00CB4201" w:rsidP="00CB4201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przepisy ustawy z dnia 11 września 2019 r. Prawo zamówień publicznych;</w:t>
      </w:r>
    </w:p>
    <w:p w14:paraId="34FCA15B" w14:textId="77777777" w:rsidR="00CB4201" w:rsidRPr="00721AD0" w:rsidRDefault="00CB4201" w:rsidP="00CB4201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przepisy ustawy z 23 kwietnia 1964 r. Kodeks cywilny.</w:t>
      </w:r>
    </w:p>
    <w:p w14:paraId="5AC70117" w14:textId="77777777" w:rsidR="00CB4201" w:rsidRPr="00721AD0" w:rsidRDefault="00CB4201" w:rsidP="00CB420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Wszelkie zmiany niniejszej Umowy oraz oświadczenia składane w trakcie jej realizacji wymagają formy pisemnej pod rygorem nieważności.</w:t>
      </w:r>
    </w:p>
    <w:p w14:paraId="1F81B1D0" w14:textId="77777777" w:rsidR="00CB4201" w:rsidRPr="00721AD0" w:rsidRDefault="00CB4201" w:rsidP="00CB420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Wszelkie spory związane z realizacją niniejszej Umowy rozstrzygane będą przez sąd właściwy dla siedziby Zamawiającego.</w:t>
      </w:r>
    </w:p>
    <w:p w14:paraId="4D8F45F7" w14:textId="77777777" w:rsidR="00CB4201" w:rsidRPr="00721AD0" w:rsidRDefault="00CB4201" w:rsidP="00CB420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trzech jednobrzmiących egzemplarzach, z czego dwa egzemplarze otrzymuje Zamawiający, a jeden Wykonawca.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W przypadku złożenia przez Strony oświadczeń woli w postaci elektronicznej opatrzonej kwalifikowanym podpisem elektronicznym weryfikowanym przy pomocy ważnego kwalifikowanego certyfikatu Umowa będzie sporządzona w jednym egzemplarzu udostępnionym elektronicznie.</w:t>
      </w:r>
    </w:p>
    <w:p w14:paraId="0C7BE090" w14:textId="77777777" w:rsidR="00CB4201" w:rsidRPr="00721AD0" w:rsidRDefault="00CB4201" w:rsidP="00CB4201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14:paraId="0762A0E6" w14:textId="6BCEE30D" w:rsidR="00CB4201" w:rsidRPr="00721AD0" w:rsidRDefault="00CB4201" w:rsidP="00CB4201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Upoważnienie Nr </w:t>
      </w:r>
      <w:r w:rsidR="002A222B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EC3F2C">
        <w:rPr>
          <w:rFonts w:ascii="Times New Roman" w:eastAsia="Calibri" w:hAnsi="Times New Roman" w:cs="Times New Roman"/>
          <w:sz w:val="24"/>
          <w:szCs w:val="24"/>
          <w:lang w:eastAsia="pl-PL"/>
        </w:rPr>
        <w:t>38/3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2A222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721A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DC34DF3" w14:textId="77777777" w:rsidR="00CB4201" w:rsidRPr="00721AD0" w:rsidRDefault="00CB4201" w:rsidP="00CB4201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załącznik nr 2 -</w:t>
      </w:r>
      <w:r w:rsidR="0022354F">
        <w:rPr>
          <w:rFonts w:ascii="Times New Roman" w:hAnsi="Times New Roman" w:cs="Times New Roman"/>
          <w:sz w:val="24"/>
          <w:szCs w:val="24"/>
        </w:rPr>
        <w:t xml:space="preserve"> wpis do KRS lub CEIDG</w:t>
      </w:r>
      <w:r w:rsidRPr="00721AD0">
        <w:rPr>
          <w:rFonts w:ascii="Times New Roman" w:hAnsi="Times New Roman" w:cs="Times New Roman"/>
          <w:sz w:val="24"/>
          <w:szCs w:val="24"/>
        </w:rPr>
        <w:t>;</w:t>
      </w:r>
    </w:p>
    <w:p w14:paraId="78925E88" w14:textId="77777777" w:rsidR="00CB4201" w:rsidRPr="00721AD0" w:rsidRDefault="00CB4201" w:rsidP="00CB4201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22354F" w:rsidRPr="00721AD0">
        <w:rPr>
          <w:rFonts w:ascii="Times New Roman" w:hAnsi="Times New Roman" w:cs="Times New Roman"/>
          <w:sz w:val="24"/>
          <w:szCs w:val="24"/>
        </w:rPr>
        <w:t>opis przedmiotu zamówienia</w:t>
      </w:r>
      <w:r w:rsidRPr="00721AD0">
        <w:rPr>
          <w:rFonts w:ascii="Times New Roman" w:hAnsi="Times New Roman" w:cs="Times New Roman"/>
          <w:sz w:val="24"/>
          <w:szCs w:val="24"/>
        </w:rPr>
        <w:t>;</w:t>
      </w:r>
    </w:p>
    <w:p w14:paraId="22417FF8" w14:textId="77777777" w:rsidR="00CB4201" w:rsidRPr="00721AD0" w:rsidRDefault="00CB4201" w:rsidP="00CB4201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załącznik nr 4 –</w:t>
      </w:r>
      <w:r w:rsidR="0022354F" w:rsidRPr="0022354F">
        <w:rPr>
          <w:rFonts w:ascii="Times New Roman" w:hAnsi="Times New Roman" w:cs="Times New Roman"/>
          <w:sz w:val="24"/>
          <w:szCs w:val="24"/>
        </w:rPr>
        <w:t xml:space="preserve"> </w:t>
      </w:r>
      <w:r w:rsidR="0022354F">
        <w:rPr>
          <w:rFonts w:ascii="Times New Roman" w:hAnsi="Times New Roman" w:cs="Times New Roman"/>
          <w:sz w:val="24"/>
          <w:szCs w:val="24"/>
        </w:rPr>
        <w:t>h</w:t>
      </w:r>
      <w:r w:rsidR="0022354F" w:rsidRPr="00721AD0">
        <w:rPr>
          <w:rFonts w:ascii="Times New Roman" w:hAnsi="Times New Roman" w:cs="Times New Roman"/>
          <w:sz w:val="24"/>
          <w:szCs w:val="24"/>
        </w:rPr>
        <w:t>armonogram wywozu odpadów</w:t>
      </w:r>
      <w:r w:rsidRPr="00721AD0">
        <w:rPr>
          <w:rFonts w:ascii="Times New Roman" w:hAnsi="Times New Roman" w:cs="Times New Roman"/>
          <w:sz w:val="24"/>
          <w:szCs w:val="24"/>
        </w:rPr>
        <w:t>;</w:t>
      </w:r>
    </w:p>
    <w:p w14:paraId="45D70A9C" w14:textId="77777777" w:rsidR="00CB4201" w:rsidRPr="00721AD0" w:rsidRDefault="00CB4201" w:rsidP="00CB4201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załącznik nr 5 – miesięczny protokół odbioru;</w:t>
      </w:r>
    </w:p>
    <w:p w14:paraId="65BEE161" w14:textId="77777777" w:rsidR="00CB4201" w:rsidRPr="00721AD0" w:rsidRDefault="00CB4201" w:rsidP="00CB4201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załącznik nr 6 - </w:t>
      </w:r>
      <w:r w:rsidR="0022354F" w:rsidRPr="00721AD0">
        <w:rPr>
          <w:rFonts w:ascii="Times New Roman" w:hAnsi="Times New Roman" w:cs="Times New Roman"/>
          <w:sz w:val="24"/>
          <w:szCs w:val="24"/>
        </w:rPr>
        <w:t>odpisy zezwoleń i zaświadczeń wydanych Wykonawcy na prowadzenie działalności w zakresie odbioru, transportu i zagospodarowania odpadów wydane odpowiednio do miejsca świadczenia usług</w:t>
      </w:r>
      <w:r w:rsidRPr="00721AD0">
        <w:rPr>
          <w:rFonts w:ascii="Times New Roman" w:hAnsi="Times New Roman" w:cs="Times New Roman"/>
          <w:sz w:val="24"/>
          <w:szCs w:val="24"/>
        </w:rPr>
        <w:t>;</w:t>
      </w:r>
    </w:p>
    <w:p w14:paraId="66D936DA" w14:textId="77777777" w:rsidR="00CB4201" w:rsidRPr="00721AD0" w:rsidRDefault="00CB4201" w:rsidP="00CB4201">
      <w:pPr>
        <w:pStyle w:val="Akapitzlist"/>
        <w:numPr>
          <w:ilvl w:val="0"/>
          <w:numId w:val="3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załącznik nr 7 </w:t>
      </w:r>
      <w:r w:rsidR="0022354F">
        <w:rPr>
          <w:rFonts w:ascii="Times New Roman" w:hAnsi="Times New Roman" w:cs="Times New Roman"/>
          <w:sz w:val="24"/>
          <w:szCs w:val="24"/>
        </w:rPr>
        <w:t>–</w:t>
      </w:r>
      <w:r w:rsidR="0022354F" w:rsidRPr="0022354F">
        <w:rPr>
          <w:rFonts w:ascii="Times New Roman" w:hAnsi="Times New Roman" w:cs="Times New Roman"/>
          <w:sz w:val="24"/>
          <w:szCs w:val="24"/>
        </w:rPr>
        <w:t xml:space="preserve"> </w:t>
      </w:r>
      <w:r w:rsidR="0022354F">
        <w:rPr>
          <w:rFonts w:ascii="Times New Roman" w:hAnsi="Times New Roman" w:cs="Times New Roman"/>
          <w:sz w:val="24"/>
          <w:szCs w:val="24"/>
        </w:rPr>
        <w:t xml:space="preserve">oferta </w:t>
      </w:r>
      <w:r w:rsidR="0022354F" w:rsidRPr="00721AD0">
        <w:rPr>
          <w:rFonts w:ascii="Times New Roman" w:hAnsi="Times New Roman" w:cs="Times New Roman"/>
          <w:sz w:val="24"/>
          <w:szCs w:val="24"/>
        </w:rPr>
        <w:t>Wykonawcy</w:t>
      </w:r>
      <w:r w:rsidR="0022354F">
        <w:rPr>
          <w:rFonts w:ascii="Times New Roman" w:hAnsi="Times New Roman" w:cs="Times New Roman"/>
          <w:sz w:val="24"/>
          <w:szCs w:val="24"/>
        </w:rPr>
        <w:t>;</w:t>
      </w:r>
    </w:p>
    <w:p w14:paraId="361A49A0" w14:textId="7B3F2036" w:rsidR="00CB4201" w:rsidRDefault="00CB4201" w:rsidP="00CB4201">
      <w:pPr>
        <w:pStyle w:val="Akapitzlist"/>
        <w:numPr>
          <w:ilvl w:val="0"/>
          <w:numId w:val="3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4B6FA7">
        <w:rPr>
          <w:rFonts w:ascii="Times New Roman" w:hAnsi="Times New Roman" w:cs="Times New Roman"/>
          <w:sz w:val="24"/>
          <w:szCs w:val="24"/>
        </w:rPr>
        <w:t>–</w:t>
      </w:r>
      <w:r w:rsidRPr="00721AD0">
        <w:rPr>
          <w:rFonts w:ascii="Times New Roman" w:hAnsi="Times New Roman" w:cs="Times New Roman"/>
          <w:sz w:val="24"/>
          <w:szCs w:val="24"/>
        </w:rPr>
        <w:t xml:space="preserve"> </w:t>
      </w:r>
      <w:r w:rsidR="004B6FA7">
        <w:rPr>
          <w:rFonts w:ascii="Times New Roman" w:hAnsi="Times New Roman" w:cs="Times New Roman"/>
          <w:sz w:val="24"/>
          <w:szCs w:val="24"/>
        </w:rPr>
        <w:t>Polisa OC Wykonawcy</w:t>
      </w:r>
      <w:r w:rsidR="0022354F">
        <w:rPr>
          <w:rFonts w:ascii="Times New Roman" w:hAnsi="Times New Roman" w:cs="Times New Roman"/>
          <w:sz w:val="24"/>
          <w:szCs w:val="24"/>
        </w:rPr>
        <w:t>;</w:t>
      </w:r>
    </w:p>
    <w:p w14:paraId="29873F57" w14:textId="77777777" w:rsidR="0022354F" w:rsidRPr="00721AD0" w:rsidRDefault="0022354F" w:rsidP="00CB4201">
      <w:pPr>
        <w:pStyle w:val="Akapitzlist"/>
        <w:numPr>
          <w:ilvl w:val="0"/>
          <w:numId w:val="3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9 - </w:t>
      </w:r>
      <w:r w:rsidRPr="00721AD0">
        <w:rPr>
          <w:rFonts w:ascii="Times New Roman" w:hAnsi="Times New Roman" w:cs="Times New Roman"/>
          <w:sz w:val="24"/>
          <w:szCs w:val="24"/>
        </w:rPr>
        <w:t>klauzula informacyjna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5B9A2" w14:textId="77777777" w:rsidR="00CB4201" w:rsidRPr="00721AD0" w:rsidRDefault="00CB4201" w:rsidP="00CB4201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AD0">
        <w:rPr>
          <w:rFonts w:ascii="Times New Roman" w:hAnsi="Times New Roman" w:cs="Times New Roman"/>
          <w:sz w:val="24"/>
          <w:szCs w:val="24"/>
        </w:rPr>
        <w:t>Umowa wchodzi w życie od dnia ……………….</w:t>
      </w:r>
    </w:p>
    <w:p w14:paraId="3EFF4B33" w14:textId="77777777" w:rsidR="00CB4201" w:rsidRPr="00721AD0" w:rsidRDefault="00CB4201" w:rsidP="00CB420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F4CB14" w14:textId="77777777" w:rsidR="00CB4201" w:rsidRPr="00721AD0" w:rsidRDefault="00CB4201" w:rsidP="00CB4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F9927" w14:textId="77777777" w:rsidR="00BA5DBD" w:rsidRDefault="002014DE"/>
    <w:sectPr w:rsidR="00BA5DB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61A5" w14:textId="77777777" w:rsidR="002014DE" w:rsidRDefault="002014DE">
      <w:pPr>
        <w:spacing w:after="0" w:line="240" w:lineRule="auto"/>
      </w:pPr>
      <w:r>
        <w:separator/>
      </w:r>
    </w:p>
  </w:endnote>
  <w:endnote w:type="continuationSeparator" w:id="0">
    <w:p w14:paraId="165F33F0" w14:textId="77777777" w:rsidR="002014DE" w:rsidRDefault="0020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664C" w14:textId="21CD6710" w:rsidR="00A73555" w:rsidRPr="00A73555" w:rsidRDefault="00A73555">
    <w:pPr>
      <w:pStyle w:val="Stopka"/>
      <w:jc w:val="right"/>
      <w:rPr>
        <w:rFonts w:ascii="Times New Roman" w:hAnsi="Times New Roman" w:cs="Times New Roman"/>
      </w:rPr>
    </w:pPr>
    <w:r w:rsidRPr="00A73555">
      <w:rPr>
        <w:rFonts w:ascii="Times New Roman" w:hAnsi="Times New Roman" w:cs="Times New Roman"/>
        <w:sz w:val="20"/>
        <w:szCs w:val="20"/>
      </w:rPr>
      <w:t xml:space="preserve">str. </w:t>
    </w:r>
    <w:r w:rsidRPr="00A73555">
      <w:rPr>
        <w:rFonts w:ascii="Times New Roman" w:hAnsi="Times New Roman" w:cs="Times New Roman"/>
        <w:sz w:val="20"/>
        <w:szCs w:val="20"/>
      </w:rPr>
      <w:fldChar w:fldCharType="begin"/>
    </w:r>
    <w:r w:rsidRPr="00A73555">
      <w:rPr>
        <w:rFonts w:ascii="Times New Roman" w:hAnsi="Times New Roman" w:cs="Times New Roman"/>
        <w:sz w:val="20"/>
        <w:szCs w:val="20"/>
      </w:rPr>
      <w:instrText>PAGE \ * arabskie</w:instrText>
    </w:r>
    <w:r w:rsidRPr="00A7355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A73555">
      <w:rPr>
        <w:rFonts w:ascii="Times New Roman" w:hAnsi="Times New Roman" w:cs="Times New Roman"/>
        <w:sz w:val="20"/>
        <w:szCs w:val="20"/>
      </w:rPr>
      <w:fldChar w:fldCharType="end"/>
    </w:r>
  </w:p>
  <w:p w14:paraId="6D078DFD" w14:textId="75A5EF7C" w:rsidR="00CE3749" w:rsidRPr="00A73555" w:rsidRDefault="002014D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0F4C" w14:textId="77777777" w:rsidR="002014DE" w:rsidRDefault="002014DE">
      <w:pPr>
        <w:spacing w:after="0" w:line="240" w:lineRule="auto"/>
      </w:pPr>
      <w:r>
        <w:separator/>
      </w:r>
    </w:p>
  </w:footnote>
  <w:footnote w:type="continuationSeparator" w:id="0">
    <w:p w14:paraId="51726A40" w14:textId="77777777" w:rsidR="002014DE" w:rsidRDefault="0020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73B"/>
    <w:multiLevelType w:val="hybridMultilevel"/>
    <w:tmpl w:val="1FE6338A"/>
    <w:lvl w:ilvl="0" w:tplc="8F507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06C7E"/>
    <w:multiLevelType w:val="hybridMultilevel"/>
    <w:tmpl w:val="D9564C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B7837"/>
    <w:multiLevelType w:val="hybridMultilevel"/>
    <w:tmpl w:val="EE50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1D2"/>
    <w:multiLevelType w:val="hybridMultilevel"/>
    <w:tmpl w:val="79C4D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4B95"/>
    <w:multiLevelType w:val="hybridMultilevel"/>
    <w:tmpl w:val="905A627C"/>
    <w:lvl w:ilvl="0" w:tplc="04150011">
      <w:start w:val="1"/>
      <w:numFmt w:val="decimal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 w15:restartNumberingAfterBreak="0">
    <w:nsid w:val="1D09208A"/>
    <w:multiLevelType w:val="hybridMultilevel"/>
    <w:tmpl w:val="D7742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A10"/>
    <w:multiLevelType w:val="hybridMultilevel"/>
    <w:tmpl w:val="0B04D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A3C1C"/>
    <w:multiLevelType w:val="hybridMultilevel"/>
    <w:tmpl w:val="B3729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A5627"/>
    <w:multiLevelType w:val="hybridMultilevel"/>
    <w:tmpl w:val="16BED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42C3E"/>
    <w:multiLevelType w:val="hybridMultilevel"/>
    <w:tmpl w:val="E200955E"/>
    <w:lvl w:ilvl="0" w:tplc="3F725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10E97D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035BA4"/>
    <w:multiLevelType w:val="hybridMultilevel"/>
    <w:tmpl w:val="97F4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F69AF"/>
    <w:multiLevelType w:val="hybridMultilevel"/>
    <w:tmpl w:val="FBA8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915B9"/>
    <w:multiLevelType w:val="hybridMultilevel"/>
    <w:tmpl w:val="B302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85202"/>
    <w:multiLevelType w:val="hybridMultilevel"/>
    <w:tmpl w:val="B71A0EE2"/>
    <w:lvl w:ilvl="0" w:tplc="94B2EE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7251CE">
      <w:start w:val="1"/>
      <w:numFmt w:val="decimal"/>
      <w:lvlText w:val="%2)"/>
      <w:lvlJc w:val="left"/>
      <w:pPr>
        <w:ind w:left="43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5" w15:restartNumberingAfterBreak="0">
    <w:nsid w:val="2FBE557B"/>
    <w:multiLevelType w:val="hybridMultilevel"/>
    <w:tmpl w:val="7C3A2C88"/>
    <w:lvl w:ilvl="0" w:tplc="37229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2603F"/>
    <w:multiLevelType w:val="hybridMultilevel"/>
    <w:tmpl w:val="4D12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ABA"/>
    <w:multiLevelType w:val="hybridMultilevel"/>
    <w:tmpl w:val="517803CE"/>
    <w:lvl w:ilvl="0" w:tplc="1408D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692C51"/>
    <w:multiLevelType w:val="hybridMultilevel"/>
    <w:tmpl w:val="B040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66F7"/>
    <w:multiLevelType w:val="hybridMultilevel"/>
    <w:tmpl w:val="E200955E"/>
    <w:lvl w:ilvl="0" w:tplc="3F725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10E97D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A954D9"/>
    <w:multiLevelType w:val="hybridMultilevel"/>
    <w:tmpl w:val="27F2B812"/>
    <w:lvl w:ilvl="0" w:tplc="13A037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6F"/>
    <w:multiLevelType w:val="hybridMultilevel"/>
    <w:tmpl w:val="BBB22AA4"/>
    <w:lvl w:ilvl="0" w:tplc="1B26F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20808"/>
    <w:multiLevelType w:val="hybridMultilevel"/>
    <w:tmpl w:val="A74A3E1C"/>
    <w:lvl w:ilvl="0" w:tplc="94B2EE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3" w15:restartNumberingAfterBreak="0">
    <w:nsid w:val="47FC40C0"/>
    <w:multiLevelType w:val="hybridMultilevel"/>
    <w:tmpl w:val="B302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283C62"/>
    <w:multiLevelType w:val="hybridMultilevel"/>
    <w:tmpl w:val="14E2A1C2"/>
    <w:lvl w:ilvl="0" w:tplc="7200FC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2C75D9"/>
    <w:multiLevelType w:val="hybridMultilevel"/>
    <w:tmpl w:val="1BB442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72090D"/>
    <w:multiLevelType w:val="hybridMultilevel"/>
    <w:tmpl w:val="E0D4A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6210C"/>
    <w:multiLevelType w:val="hybridMultilevel"/>
    <w:tmpl w:val="FF88B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D104F"/>
    <w:multiLevelType w:val="hybridMultilevel"/>
    <w:tmpl w:val="73F031E8"/>
    <w:lvl w:ilvl="0" w:tplc="21EC9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455B1"/>
    <w:multiLevelType w:val="hybridMultilevel"/>
    <w:tmpl w:val="036CB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E7132B"/>
    <w:multiLevelType w:val="hybridMultilevel"/>
    <w:tmpl w:val="24C400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744243"/>
    <w:multiLevelType w:val="hybridMultilevel"/>
    <w:tmpl w:val="89F04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E11CD"/>
    <w:multiLevelType w:val="hybridMultilevel"/>
    <w:tmpl w:val="19DA2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57423"/>
    <w:multiLevelType w:val="hybridMultilevel"/>
    <w:tmpl w:val="16F4D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B5F38"/>
    <w:multiLevelType w:val="hybridMultilevel"/>
    <w:tmpl w:val="08C01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E22F03"/>
    <w:multiLevelType w:val="hybridMultilevel"/>
    <w:tmpl w:val="000A0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240B2"/>
    <w:multiLevelType w:val="hybridMultilevel"/>
    <w:tmpl w:val="50369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87182"/>
    <w:multiLevelType w:val="hybridMultilevel"/>
    <w:tmpl w:val="DB72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B630A"/>
    <w:multiLevelType w:val="hybridMultilevel"/>
    <w:tmpl w:val="A8E4BC7A"/>
    <w:lvl w:ilvl="0" w:tplc="3F725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10E97D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3025D8A">
      <w:start w:val="4"/>
      <w:numFmt w:val="bullet"/>
      <w:lvlText w:val=""/>
      <w:lvlJc w:val="left"/>
      <w:pPr>
        <w:ind w:left="280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2F7110"/>
    <w:multiLevelType w:val="hybridMultilevel"/>
    <w:tmpl w:val="647EBB40"/>
    <w:lvl w:ilvl="0" w:tplc="FECC5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7637E"/>
    <w:multiLevelType w:val="hybridMultilevel"/>
    <w:tmpl w:val="30BAD322"/>
    <w:lvl w:ilvl="0" w:tplc="04150011">
      <w:start w:val="1"/>
      <w:numFmt w:val="decimal"/>
      <w:lvlText w:val="%1)"/>
      <w:lvlJc w:val="left"/>
      <w:pPr>
        <w:ind w:left="6445" w:hanging="360"/>
      </w:pPr>
    </w:lvl>
    <w:lvl w:ilvl="1" w:tplc="04150019" w:tentative="1">
      <w:start w:val="1"/>
      <w:numFmt w:val="lowerLetter"/>
      <w:lvlText w:val="%2."/>
      <w:lvlJc w:val="left"/>
      <w:pPr>
        <w:ind w:left="7165" w:hanging="360"/>
      </w:pPr>
    </w:lvl>
    <w:lvl w:ilvl="2" w:tplc="0415001B" w:tentative="1">
      <w:start w:val="1"/>
      <w:numFmt w:val="lowerRoman"/>
      <w:lvlText w:val="%3."/>
      <w:lvlJc w:val="right"/>
      <w:pPr>
        <w:ind w:left="7885" w:hanging="180"/>
      </w:pPr>
    </w:lvl>
    <w:lvl w:ilvl="3" w:tplc="0415000F" w:tentative="1">
      <w:start w:val="1"/>
      <w:numFmt w:val="decimal"/>
      <w:lvlText w:val="%4."/>
      <w:lvlJc w:val="left"/>
      <w:pPr>
        <w:ind w:left="8605" w:hanging="360"/>
      </w:pPr>
    </w:lvl>
    <w:lvl w:ilvl="4" w:tplc="04150019" w:tentative="1">
      <w:start w:val="1"/>
      <w:numFmt w:val="lowerLetter"/>
      <w:lvlText w:val="%5."/>
      <w:lvlJc w:val="left"/>
      <w:pPr>
        <w:ind w:left="9325" w:hanging="360"/>
      </w:pPr>
    </w:lvl>
    <w:lvl w:ilvl="5" w:tplc="0415001B" w:tentative="1">
      <w:start w:val="1"/>
      <w:numFmt w:val="lowerRoman"/>
      <w:lvlText w:val="%6."/>
      <w:lvlJc w:val="right"/>
      <w:pPr>
        <w:ind w:left="10045" w:hanging="180"/>
      </w:pPr>
    </w:lvl>
    <w:lvl w:ilvl="6" w:tplc="0415000F" w:tentative="1">
      <w:start w:val="1"/>
      <w:numFmt w:val="decimal"/>
      <w:lvlText w:val="%7."/>
      <w:lvlJc w:val="left"/>
      <w:pPr>
        <w:ind w:left="10765" w:hanging="360"/>
      </w:pPr>
    </w:lvl>
    <w:lvl w:ilvl="7" w:tplc="04150019" w:tentative="1">
      <w:start w:val="1"/>
      <w:numFmt w:val="lowerLetter"/>
      <w:lvlText w:val="%8."/>
      <w:lvlJc w:val="left"/>
      <w:pPr>
        <w:ind w:left="11485" w:hanging="360"/>
      </w:pPr>
    </w:lvl>
    <w:lvl w:ilvl="8" w:tplc="0415001B" w:tentative="1">
      <w:start w:val="1"/>
      <w:numFmt w:val="lowerRoman"/>
      <w:lvlText w:val="%9."/>
      <w:lvlJc w:val="right"/>
      <w:pPr>
        <w:ind w:left="12205" w:hanging="180"/>
      </w:pPr>
    </w:lvl>
  </w:abstractNum>
  <w:abstractNum w:abstractNumId="41" w15:restartNumberingAfterBreak="0">
    <w:nsid w:val="7E2244FE"/>
    <w:multiLevelType w:val="hybridMultilevel"/>
    <w:tmpl w:val="260CDE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35"/>
  </w:num>
  <w:num w:numId="4">
    <w:abstractNumId w:val="2"/>
  </w:num>
  <w:num w:numId="5">
    <w:abstractNumId w:val="33"/>
  </w:num>
  <w:num w:numId="6">
    <w:abstractNumId w:val="11"/>
  </w:num>
  <w:num w:numId="7">
    <w:abstractNumId w:val="29"/>
  </w:num>
  <w:num w:numId="8">
    <w:abstractNumId w:val="31"/>
  </w:num>
  <w:num w:numId="9">
    <w:abstractNumId w:val="28"/>
  </w:num>
  <w:num w:numId="10">
    <w:abstractNumId w:val="10"/>
  </w:num>
  <w:num w:numId="11">
    <w:abstractNumId w:val="30"/>
  </w:num>
  <w:num w:numId="12">
    <w:abstractNumId w:val="26"/>
  </w:num>
  <w:num w:numId="13">
    <w:abstractNumId w:val="37"/>
  </w:num>
  <w:num w:numId="14">
    <w:abstractNumId w:val="3"/>
  </w:num>
  <w:num w:numId="15">
    <w:abstractNumId w:val="23"/>
  </w:num>
  <w:num w:numId="16">
    <w:abstractNumId w:val="4"/>
  </w:num>
  <w:num w:numId="17">
    <w:abstractNumId w:val="21"/>
  </w:num>
  <w:num w:numId="18">
    <w:abstractNumId w:val="20"/>
  </w:num>
  <w:num w:numId="19">
    <w:abstractNumId w:val="36"/>
  </w:num>
  <w:num w:numId="20">
    <w:abstractNumId w:val="16"/>
  </w:num>
  <w:num w:numId="21">
    <w:abstractNumId w:val="25"/>
  </w:num>
  <w:num w:numId="22">
    <w:abstractNumId w:val="40"/>
  </w:num>
  <w:num w:numId="23">
    <w:abstractNumId w:val="34"/>
  </w:num>
  <w:num w:numId="24">
    <w:abstractNumId w:val="7"/>
  </w:num>
  <w:num w:numId="25">
    <w:abstractNumId w:val="27"/>
  </w:num>
  <w:num w:numId="26">
    <w:abstractNumId w:val="1"/>
  </w:num>
  <w:num w:numId="27">
    <w:abstractNumId w:val="8"/>
  </w:num>
  <w:num w:numId="28">
    <w:abstractNumId w:val="13"/>
  </w:num>
  <w:num w:numId="29">
    <w:abstractNumId w:val="39"/>
  </w:num>
  <w:num w:numId="30">
    <w:abstractNumId w:val="24"/>
  </w:num>
  <w:num w:numId="31">
    <w:abstractNumId w:val="17"/>
  </w:num>
  <w:num w:numId="32">
    <w:abstractNumId w:val="19"/>
  </w:num>
  <w:num w:numId="33">
    <w:abstractNumId w:val="12"/>
  </w:num>
  <w:num w:numId="34">
    <w:abstractNumId w:val="18"/>
  </w:num>
  <w:num w:numId="35">
    <w:abstractNumId w:val="41"/>
  </w:num>
  <w:num w:numId="36">
    <w:abstractNumId w:val="32"/>
  </w:num>
  <w:num w:numId="37">
    <w:abstractNumId w:val="0"/>
  </w:num>
  <w:num w:numId="38">
    <w:abstractNumId w:val="38"/>
  </w:num>
  <w:num w:numId="39">
    <w:abstractNumId w:val="6"/>
  </w:num>
  <w:num w:numId="40">
    <w:abstractNumId w:val="22"/>
  </w:num>
  <w:num w:numId="41">
    <w:abstractNumId w:val="9"/>
  </w:num>
  <w:num w:numId="42">
    <w:abstractNumId w:val="14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1"/>
    <w:rsid w:val="00020C7E"/>
    <w:rsid w:val="000427DA"/>
    <w:rsid w:val="00073B4A"/>
    <w:rsid w:val="000B661B"/>
    <w:rsid w:val="000D46F2"/>
    <w:rsid w:val="000E28BD"/>
    <w:rsid w:val="000E2CEA"/>
    <w:rsid w:val="001316A0"/>
    <w:rsid w:val="001376B8"/>
    <w:rsid w:val="00140A06"/>
    <w:rsid w:val="00147B10"/>
    <w:rsid w:val="001515F7"/>
    <w:rsid w:val="00181414"/>
    <w:rsid w:val="001A57B7"/>
    <w:rsid w:val="002014DE"/>
    <w:rsid w:val="00215536"/>
    <w:rsid w:val="0022354F"/>
    <w:rsid w:val="002326E8"/>
    <w:rsid w:val="00251500"/>
    <w:rsid w:val="002567FE"/>
    <w:rsid w:val="00260074"/>
    <w:rsid w:val="0029403C"/>
    <w:rsid w:val="002A222B"/>
    <w:rsid w:val="002D0EB9"/>
    <w:rsid w:val="002F539F"/>
    <w:rsid w:val="002F65E8"/>
    <w:rsid w:val="003827A4"/>
    <w:rsid w:val="00385825"/>
    <w:rsid w:val="003D0884"/>
    <w:rsid w:val="003E360B"/>
    <w:rsid w:val="003E38C8"/>
    <w:rsid w:val="004127B7"/>
    <w:rsid w:val="00415FF0"/>
    <w:rsid w:val="004772F5"/>
    <w:rsid w:val="004B6FA7"/>
    <w:rsid w:val="004C03E4"/>
    <w:rsid w:val="004E62D2"/>
    <w:rsid w:val="00502EDC"/>
    <w:rsid w:val="0052118D"/>
    <w:rsid w:val="00551436"/>
    <w:rsid w:val="00571DA0"/>
    <w:rsid w:val="00593EC8"/>
    <w:rsid w:val="005A1E2A"/>
    <w:rsid w:val="005F4993"/>
    <w:rsid w:val="00614477"/>
    <w:rsid w:val="00657636"/>
    <w:rsid w:val="00660D7F"/>
    <w:rsid w:val="00690251"/>
    <w:rsid w:val="00693A81"/>
    <w:rsid w:val="006B5E40"/>
    <w:rsid w:val="00706C62"/>
    <w:rsid w:val="00717862"/>
    <w:rsid w:val="007358B6"/>
    <w:rsid w:val="007D2DCC"/>
    <w:rsid w:val="007E5F70"/>
    <w:rsid w:val="007F3C7F"/>
    <w:rsid w:val="007F47C0"/>
    <w:rsid w:val="00815749"/>
    <w:rsid w:val="00830478"/>
    <w:rsid w:val="00870718"/>
    <w:rsid w:val="008E78B0"/>
    <w:rsid w:val="0090206C"/>
    <w:rsid w:val="00912EAD"/>
    <w:rsid w:val="00913B0C"/>
    <w:rsid w:val="00923F2B"/>
    <w:rsid w:val="00935958"/>
    <w:rsid w:val="00956E6A"/>
    <w:rsid w:val="00965C1B"/>
    <w:rsid w:val="00970B4C"/>
    <w:rsid w:val="00970C77"/>
    <w:rsid w:val="00A170AA"/>
    <w:rsid w:val="00A26F33"/>
    <w:rsid w:val="00A4302A"/>
    <w:rsid w:val="00A73555"/>
    <w:rsid w:val="00A834CF"/>
    <w:rsid w:val="00A85523"/>
    <w:rsid w:val="00A87C57"/>
    <w:rsid w:val="00A92B1D"/>
    <w:rsid w:val="00AE01BA"/>
    <w:rsid w:val="00B034DC"/>
    <w:rsid w:val="00B165B9"/>
    <w:rsid w:val="00B233A1"/>
    <w:rsid w:val="00B34A25"/>
    <w:rsid w:val="00B52BC6"/>
    <w:rsid w:val="00B75C73"/>
    <w:rsid w:val="00B81443"/>
    <w:rsid w:val="00BD0DA6"/>
    <w:rsid w:val="00C003A5"/>
    <w:rsid w:val="00C14F83"/>
    <w:rsid w:val="00C351F5"/>
    <w:rsid w:val="00C705A1"/>
    <w:rsid w:val="00C9402D"/>
    <w:rsid w:val="00C94810"/>
    <w:rsid w:val="00CB4201"/>
    <w:rsid w:val="00D21DB3"/>
    <w:rsid w:val="00D2747B"/>
    <w:rsid w:val="00D53CCC"/>
    <w:rsid w:val="00D6017A"/>
    <w:rsid w:val="00D62570"/>
    <w:rsid w:val="00DE3FF4"/>
    <w:rsid w:val="00E0135D"/>
    <w:rsid w:val="00E102EB"/>
    <w:rsid w:val="00E151EC"/>
    <w:rsid w:val="00E452E8"/>
    <w:rsid w:val="00E537CA"/>
    <w:rsid w:val="00E86CE5"/>
    <w:rsid w:val="00EC3F2C"/>
    <w:rsid w:val="00ED37A4"/>
    <w:rsid w:val="00EE1194"/>
    <w:rsid w:val="00EE2B8C"/>
    <w:rsid w:val="00F00B64"/>
    <w:rsid w:val="00F10AC1"/>
    <w:rsid w:val="00F314F5"/>
    <w:rsid w:val="00F945A7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C3B3"/>
  <w15:chartTrackingRefBased/>
  <w15:docId w15:val="{0CF61769-C177-4A10-AAD2-075355D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99"/>
    <w:qFormat/>
    <w:rsid w:val="00CB42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0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201"/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99"/>
    <w:locked/>
    <w:rsid w:val="00CB420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F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E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7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mazowiec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u@mazowie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@mazowiec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iller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ziatek-kaim@mazowiec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7A10-827B-4475-8B94-3F48D83D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3572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Miller</dc:creator>
  <cp:keywords/>
  <dc:description/>
  <cp:lastModifiedBy>Marta Gilewska-Kamińska</cp:lastModifiedBy>
  <cp:revision>2</cp:revision>
  <cp:lastPrinted>2024-01-08T12:00:00Z</cp:lastPrinted>
  <dcterms:created xsi:type="dcterms:W3CDTF">2024-02-28T13:36:00Z</dcterms:created>
  <dcterms:modified xsi:type="dcterms:W3CDTF">2024-02-28T13:36:00Z</dcterms:modified>
</cp:coreProperties>
</file>