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184" w:rsidRDefault="00741184" w:rsidP="00741184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Warszawa, </w:t>
      </w:r>
      <w:bookmarkStart w:id="0" w:name="ezdDataPodpisu"/>
      <w:r>
        <w:rPr>
          <w:sz w:val="24"/>
          <w:szCs w:val="24"/>
        </w:rPr>
        <w:t>03 stycznia 2024 r.</w:t>
      </w:r>
      <w:bookmarkEnd w:id="0"/>
    </w:p>
    <w:p w:rsidR="00741184" w:rsidRPr="0023194B" w:rsidRDefault="00741184" w:rsidP="00741184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WRPS-IV.431.1.4.2023</w:t>
      </w:r>
      <w:bookmarkEnd w:id="1"/>
      <w:r>
        <w:rPr>
          <w:sz w:val="24"/>
          <w:szCs w:val="24"/>
        </w:rPr>
        <w:t>.AŁW</w:t>
      </w:r>
    </w:p>
    <w:p w:rsidR="00741184" w:rsidRPr="007E76A9" w:rsidRDefault="00741184" w:rsidP="00741184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Pani</w:t>
      </w:r>
      <w:r>
        <w:rPr>
          <w:rFonts w:ascii="Times New Roman" w:hAnsi="Times New Roman" w:cs="Times New Roman"/>
          <w:b/>
          <w:szCs w:val="24"/>
        </w:rPr>
        <w:br/>
      </w:r>
      <w:r w:rsidRPr="00EB41D5">
        <w:rPr>
          <w:rFonts w:ascii="Times New Roman" w:hAnsi="Times New Roman" w:cs="Times New Roman"/>
          <w:b/>
          <w:szCs w:val="24"/>
        </w:rPr>
        <w:t>Anna Szałkowska</w:t>
      </w:r>
      <w:r w:rsidRPr="007E76A9">
        <w:rPr>
          <w:rFonts w:ascii="Times New Roman" w:hAnsi="Times New Roman" w:cs="Times New Roman"/>
          <w:b/>
          <w:szCs w:val="24"/>
        </w:rPr>
        <w:t xml:space="preserve"> </w:t>
      </w:r>
    </w:p>
    <w:p w:rsidR="00741184" w:rsidRPr="006A4902" w:rsidRDefault="00741184" w:rsidP="00741184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7E76A9">
        <w:rPr>
          <w:rFonts w:ascii="Times New Roman" w:hAnsi="Times New Roman" w:cs="Times New Roman"/>
          <w:b/>
          <w:szCs w:val="24"/>
        </w:rPr>
        <w:t>p.o. Dyrektora</w:t>
      </w:r>
      <w:r w:rsidRPr="006A4902">
        <w:rPr>
          <w:rFonts w:ascii="Times New Roman" w:hAnsi="Times New Roman" w:cs="Times New Roman"/>
          <w:b/>
          <w:szCs w:val="24"/>
        </w:rPr>
        <w:t xml:space="preserve"> </w:t>
      </w:r>
    </w:p>
    <w:p w:rsidR="00741184" w:rsidRPr="009804E6" w:rsidRDefault="00741184" w:rsidP="00741184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9804E6">
        <w:rPr>
          <w:rFonts w:ascii="Times New Roman" w:hAnsi="Times New Roman" w:cs="Times New Roman"/>
          <w:b/>
          <w:szCs w:val="24"/>
        </w:rPr>
        <w:t xml:space="preserve">placówki opiekuńczo-wychowawczej </w:t>
      </w:r>
    </w:p>
    <w:p w:rsidR="00741184" w:rsidRDefault="00741184" w:rsidP="00741184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Nasz Nowy Dom</w:t>
      </w:r>
    </w:p>
    <w:p w:rsidR="00741184" w:rsidRPr="008A3570" w:rsidRDefault="00741184" w:rsidP="00741184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Ruszków 5, 09-500 Gostynin </w:t>
      </w:r>
    </w:p>
    <w:p w:rsidR="00741184" w:rsidRDefault="00741184"/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</w:pPr>
      <w:r w:rsidRPr="00AC370D"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>WYSTĄPIENIE POKONTROLNE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Na podstawie art. 197b w związku z art. 186 ust. 1 pkt 3 ustawy z dnia 9 czerwca 2011 r.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 xml:space="preserve">o wspieraniu rodziny i systemie pieczy zastępczej (Dz. U. z 2023 r. poz. 1426 z późn. zm.), zwanej dalej ustawą oraz zgodnie z Planem Kontroli Zewnętrznych Mazowieckiego Urzędu Wojewódzkiego w Warszawie na rok 2023, zespół starszych inspektorów wojewódzkich Wydziału Polityki Społecznej (obecnie Wydziału Rodziny i Polityki Społecznej) Mazowieckiego Urzędu Wojewódzkiego w Warszawie w składzie: Agnieszka Woźniak-Markowska oraz Agata Łukasiak-Walaszek, przeprowadził w terminie 6 czerwca - 18 września 2023 r. kontrolę kompleksową w trybie zwykłym w placówce opiekuńczo-wychowawczej typu socjalizacyjnego z miejscami interwencyjnymi pn. Nasz Nowy Dom z siedzibą w Ruszkowie 5, 09-500 Gostynin, zwanej dalej placówką. 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Zakres kontroli obejmował przestrzeganie standardów opieki i wychowania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 xml:space="preserve">w placówkach opiekuńczo-wychowawczych oraz działań placówki na rzecz powrotu dziecka do rodziny biologicznej, utrzymywania z nią kontaktów, zaspokajania potrzeb dziecka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 xml:space="preserve">i respektowania jego praw, przestrzegania przepisów określających zasady działania placówki opiekuńczo-wychowawczej, jak również zgodności zatrudnienia pracowników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>z kwalifikacjami określonymi w ww. ustawie w okresie od 1 stycznia 2022 r. do dnia kontroli.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Na podstawie art. 197d ustawy oraz na podstawie rozporządzenia Ministra Pracy i Polityki Społecznej z dnia 21 sierpnia 2015 r. w sprawie przeprowadzania kontroli przez wojewodę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>oraz wzoru legitymacji uprawniającej do przeprowadzania kontroli (Dz. U. poz. 1477) przekazuję niniejsze wystąpienie pokontrolne.</w:t>
      </w:r>
    </w:p>
    <w:p w:rsidR="00741184" w:rsidRPr="00AC370D" w:rsidRDefault="00741184" w:rsidP="00741184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741184" w:rsidRPr="00AC370D" w:rsidRDefault="00741184" w:rsidP="00741184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AC370D">
        <w:rPr>
          <w:rFonts w:eastAsia="Calibri"/>
          <w:kern w:val="0"/>
          <w:sz w:val="24"/>
          <w:szCs w:val="24"/>
          <w:lang w:eastAsia="en-US"/>
        </w:rPr>
        <w:t xml:space="preserve">Placówka opiekuńczo-wychowawcza typu socjalizacyjnego z miejscami interwencyjnymi </w:t>
      </w:r>
      <w:r w:rsidRPr="00AC370D">
        <w:rPr>
          <w:rFonts w:eastAsia="Calibri"/>
          <w:kern w:val="0"/>
          <w:sz w:val="24"/>
          <w:szCs w:val="24"/>
          <w:lang w:eastAsia="en-US"/>
        </w:rPr>
        <w:br/>
        <w:t xml:space="preserve">pn. Nasz Nowy Dom przeznaczona jest łącznie dla 14 wychowanków </w:t>
      </w:r>
      <w:r w:rsidR="00573623" w:rsidRPr="00E73D21">
        <w:rPr>
          <w:rFonts w:eastAsia="Calibri"/>
          <w:kern w:val="0"/>
          <w:sz w:val="24"/>
          <w:szCs w:val="24"/>
          <w:highlight w:val="black"/>
          <w:lang w:eastAsia="en-US"/>
        </w:rPr>
        <w:t>XXXXX</w:t>
      </w:r>
      <w:r w:rsidRPr="00AC370D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573623" w:rsidRPr="00E73D21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</w:t>
      </w:r>
      <w:r w:rsidRPr="00AC370D">
        <w:rPr>
          <w:rFonts w:eastAsia="Calibri"/>
          <w:kern w:val="0"/>
          <w:sz w:val="24"/>
          <w:szCs w:val="24"/>
          <w:lang w:eastAsia="en-US"/>
        </w:rPr>
        <w:t xml:space="preserve"> Prowadzona jest na zlecenie Powiatu Nowodworskiego przez Europejską Fundację na Rzecz Osób Potrzebujących z siedzibą przy ul. Krasińskiego 8/1, </w:t>
      </w:r>
      <w:r w:rsidRPr="00AC370D">
        <w:rPr>
          <w:rFonts w:eastAsia="Calibri"/>
          <w:kern w:val="0"/>
          <w:sz w:val="24"/>
          <w:szCs w:val="24"/>
          <w:lang w:eastAsia="en-US"/>
        </w:rPr>
        <w:lastRenderedPageBreak/>
        <w:t xml:space="preserve">66-400 Gorzów Wielkopolski. Placówka działa na podstawie Decyzji Wojewody Mazowieckiego Nr 2714/2013 z dnia 30 grudnia 2013 r., zmienionej Decyzją Wojewody Mazowieckiego Nr 198/2021 z dnia 30 sierpnia 2021 r. </w:t>
      </w:r>
      <w:r w:rsidR="00AA347E" w:rsidRPr="00E73D21">
        <w:rPr>
          <w:rFonts w:eastAsia="Calibri"/>
          <w:kern w:val="0"/>
          <w:sz w:val="24"/>
          <w:szCs w:val="24"/>
          <w:highlight w:val="black"/>
          <w:lang w:eastAsia="en-US"/>
        </w:rPr>
        <w:t>XXXXXXXXXXXXXXXXX</w:t>
      </w:r>
      <w:r w:rsidRPr="00AC370D">
        <w:rPr>
          <w:rFonts w:eastAsia="Calibri"/>
          <w:kern w:val="0"/>
          <w:sz w:val="24"/>
          <w:szCs w:val="24"/>
          <w:lang w:eastAsia="en-US"/>
        </w:rPr>
        <w:t xml:space="preserve">. Placówka została wpisana do Rejestru placówek opiekuńczo-wychowawczych, regionalnych placówek opiekuńczo-terapeutycznych oraz interwencyjnych ośrodków preadopcyjnych województwa mazowieckiego pod pozycją 256. </w:t>
      </w:r>
    </w:p>
    <w:p w:rsidR="00741184" w:rsidRPr="00AC370D" w:rsidRDefault="00741184" w:rsidP="00741184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Jednostka nie była kontrolowana przez Wojewodę Mazowieckiego oraz inne instytucje i służby od początku jej funkcjonowania jako placówka socjalizacyjna z miejscami interwencyjnymi. </w:t>
      </w:r>
    </w:p>
    <w:p w:rsidR="00741184" w:rsidRPr="00AC370D" w:rsidRDefault="00741184" w:rsidP="00741184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Ustaleń niniejszej kontroli dokonano na podstawie: oględzin placówki, udostępnionej dokumentacji, </w:t>
      </w:r>
      <w:r w:rsidR="00006CBE" w:rsidRPr="00006CB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</w:t>
      </w:r>
      <w:r w:rsidRPr="00AC370D">
        <w:rPr>
          <w:rFonts w:eastAsiaTheme="minorHAnsi"/>
          <w:kern w:val="0"/>
          <w:sz w:val="24"/>
          <w:szCs w:val="24"/>
          <w:lang w:eastAsia="en-US"/>
        </w:rPr>
        <w:t>, Pani ustnych i pisemnych wyjaśnień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1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 xml:space="preserve">oraz wyjaśnień Pełnomocnika Zarządu Europejskiej Fundacji na Rzecz Osób Potrzebujących </w:t>
      </w:r>
      <w:r w:rsidR="00A36FF6" w:rsidRPr="00E73D21">
        <w:rPr>
          <w:rFonts w:eastAsiaTheme="minorHAnsi"/>
          <w:kern w:val="0"/>
          <w:sz w:val="24"/>
          <w:szCs w:val="24"/>
          <w:highlight w:val="black"/>
          <w:lang w:eastAsia="en-US"/>
        </w:rPr>
        <w:t>XXXXXXXX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2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>W okresie objętym kontrolą organizację placówki określały następujące dokumenty:</w:t>
      </w:r>
    </w:p>
    <w:p w:rsidR="00741184" w:rsidRPr="00AC370D" w:rsidRDefault="00741184" w:rsidP="0074118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i/>
          <w:kern w:val="0"/>
          <w:sz w:val="24"/>
          <w:szCs w:val="24"/>
          <w:lang w:eastAsia="en-US"/>
        </w:rPr>
        <w:t xml:space="preserve">Statut placówki opiekuńczo-wychowawczej </w:t>
      </w:r>
      <w:r w:rsidR="000463C5" w:rsidRPr="00E73D21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</w:t>
      </w:r>
      <w:r w:rsidRPr="00E73D21">
        <w:rPr>
          <w:rFonts w:eastAsiaTheme="minorHAnsi"/>
          <w:i/>
          <w:kern w:val="0"/>
          <w:sz w:val="24"/>
          <w:szCs w:val="24"/>
          <w:highlight w:val="black"/>
          <w:lang w:eastAsia="en-US"/>
        </w:rPr>
        <w:t xml:space="preserve"> </w:t>
      </w:r>
      <w:r w:rsidR="000463C5" w:rsidRPr="00E73D21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3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; </w:t>
      </w:r>
    </w:p>
    <w:p w:rsidR="00741184" w:rsidRPr="00AC370D" w:rsidRDefault="00741184" w:rsidP="0074118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i/>
          <w:kern w:val="0"/>
          <w:sz w:val="24"/>
          <w:szCs w:val="24"/>
          <w:lang w:eastAsia="en-US"/>
        </w:rPr>
        <w:t xml:space="preserve">Regulamin Organizacyjny Placówki Opiekuńczo-Wychowawczej </w:t>
      </w:r>
      <w:r w:rsidR="000463C5" w:rsidRPr="00E73D21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</w:t>
      </w:r>
      <w:r w:rsidRPr="00E73D21">
        <w:rPr>
          <w:rFonts w:eastAsiaTheme="minorHAnsi"/>
          <w:i/>
          <w:kern w:val="0"/>
          <w:sz w:val="24"/>
          <w:szCs w:val="24"/>
          <w:highlight w:val="black"/>
          <w:lang w:eastAsia="en-US"/>
        </w:rPr>
        <w:t xml:space="preserve"> </w:t>
      </w:r>
      <w:r w:rsidR="000463C5" w:rsidRPr="00E73D21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E73D21">
        <w:rPr>
          <w:rFonts w:eastAsiaTheme="minorHAnsi"/>
          <w:i/>
          <w:kern w:val="0"/>
          <w:sz w:val="24"/>
          <w:szCs w:val="24"/>
          <w:highlight w:val="black"/>
          <w:lang w:eastAsia="en-US"/>
        </w:rPr>
        <w:t xml:space="preserve"> </w:t>
      </w:r>
      <w:r w:rsidR="000463C5" w:rsidRPr="00E73D21">
        <w:rPr>
          <w:rFonts w:eastAsiaTheme="minorHAnsi"/>
          <w:kern w:val="0"/>
          <w:sz w:val="24"/>
          <w:szCs w:val="24"/>
          <w:highlight w:val="black"/>
          <w:lang w:eastAsia="en-US"/>
        </w:rPr>
        <w:t>XXXXXX</w:t>
      </w:r>
      <w:r>
        <w:rPr>
          <w:rFonts w:eastAsiaTheme="minorHAnsi"/>
          <w:i/>
          <w:kern w:val="0"/>
          <w:sz w:val="24"/>
          <w:szCs w:val="24"/>
          <w:vertAlign w:val="superscript"/>
          <w:lang w:eastAsia="en-US"/>
        </w:rPr>
        <w:footnoteReference w:id="4"/>
      </w:r>
      <w:r w:rsidRPr="00AC370D">
        <w:rPr>
          <w:rFonts w:eastAsiaTheme="minorHAnsi"/>
          <w:i/>
          <w:kern w:val="0"/>
          <w:sz w:val="24"/>
          <w:szCs w:val="24"/>
          <w:lang w:eastAsia="en-US"/>
        </w:rPr>
        <w:t xml:space="preserve">. 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Dokumenty w brzmieniu obowiązującym w okresie kontrolnym zostały wprowadzone Uchwałą Zarządu </w:t>
      </w:r>
      <w:r w:rsidR="00A36FF6" w:rsidRPr="00E73D21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Europejskiej Fundacji na Rzecz Osób Potrzebujących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>z siedzibą w Gorzowie Wielkopolskim w sprawie zmiany statutu i regulaminu organizacyjnego prowadzonej placówki opiekuńczo-wychowawczej typu socjalizacyjnego pn. Nasz Nowy Dom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5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</w:p>
    <w:p w:rsidR="00741184" w:rsidRPr="003743D8" w:rsidRDefault="00741184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W § 1.5. ww. regulaminu organizacyjnego zapisano, że </w:t>
      </w:r>
      <w:r w:rsidRPr="00AC370D">
        <w:rPr>
          <w:rFonts w:eastAsiaTheme="minorHAnsi"/>
          <w:i/>
          <w:kern w:val="0"/>
          <w:sz w:val="24"/>
          <w:szCs w:val="24"/>
          <w:lang w:eastAsia="en-US"/>
        </w:rPr>
        <w:t>„placówka pn. Nasz Nowy Dom w Ruszkowie jest niepubliczną całodobową placówką opiekuńczo-wychowawczą typu socjalizacyjnego (…)”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Natomiast w § 2.2. wskazano, że </w:t>
      </w:r>
      <w:r w:rsidRPr="00AC370D">
        <w:rPr>
          <w:rFonts w:eastAsiaTheme="minorHAnsi"/>
          <w:i/>
          <w:kern w:val="0"/>
          <w:sz w:val="24"/>
          <w:szCs w:val="24"/>
          <w:lang w:eastAsia="en-US"/>
        </w:rPr>
        <w:t>„placówka wychowuje maksymalnie 14 osób w wieku 10-18 lat, oraz usamodzielniające się w wieku do 25 r.ż. oraz poniżej 10 r.ż. w ramach miejsc interwencyjnych”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Zapis § 1.5.  ww. regulaminu należy dostosować do stanu faktycznego, uwzględniającego miejsca interwencyjne. Zapis § 12.6. ww. regulaminu organizacyjnego wskazujący na obszary, jakie powinna zawierać karta pobytu dziecka, dotyczy placówki typu rodzinnego. Należy go dostosować do typu placówki, zgodnie z § 17 ust. 1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 xml:space="preserve">pkt 2 </w:t>
      </w:r>
      <w:bookmarkStart w:id="3" w:name="_Hlk153807926"/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rozporządzenia Ministra Pracy i Polityki Społecznej z dnia 22 grudnia 2011 r. w sprawie </w:t>
      </w:r>
      <w:r w:rsidRPr="003743D8">
        <w:rPr>
          <w:rFonts w:eastAsiaTheme="minorHAnsi"/>
          <w:kern w:val="0"/>
          <w:sz w:val="24"/>
          <w:szCs w:val="24"/>
          <w:lang w:eastAsia="en-US"/>
        </w:rPr>
        <w:t xml:space="preserve">instytucjonalnej pieczy zastępczej (Dz. U. Nr 292 poz. 1720 oraz z 2023 r. poz. 2528). </w:t>
      </w:r>
    </w:p>
    <w:bookmarkEnd w:id="3"/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kern w:val="0"/>
          <w:sz w:val="24"/>
          <w:szCs w:val="24"/>
          <w:lang w:eastAsia="en-US"/>
        </w:rPr>
      </w:pPr>
      <w:r w:rsidRPr="003743D8">
        <w:rPr>
          <w:rFonts w:eastAsia="Calibri"/>
          <w:kern w:val="0"/>
          <w:sz w:val="24"/>
          <w:szCs w:val="24"/>
          <w:lang w:eastAsia="en-US"/>
        </w:rPr>
        <w:t>Funkcję dyrektora od czasu reorganizacji placówki w 2021 r. pełniła pani Katarzyna Gąbińska. W</w:t>
      </w:r>
      <w:r w:rsidRPr="00AC370D">
        <w:rPr>
          <w:rFonts w:eastAsia="Calibri"/>
          <w:kern w:val="0"/>
          <w:sz w:val="24"/>
          <w:szCs w:val="24"/>
          <w:lang w:eastAsia="en-US"/>
        </w:rPr>
        <w:t xml:space="preserve"> rozdziale III § 4 ust. 4 statutu placówki wskazano, że </w:t>
      </w:r>
      <w:r w:rsidRPr="00AC370D">
        <w:rPr>
          <w:rFonts w:eastAsia="Calibri"/>
          <w:i/>
          <w:kern w:val="0"/>
          <w:sz w:val="24"/>
          <w:szCs w:val="24"/>
          <w:lang w:eastAsia="en-US"/>
        </w:rPr>
        <w:t xml:space="preserve">„w razie nieobecności Dyrektora placówką kieruje wychowawca wyznaczony przez Dyrektora w uzgodnieniu </w:t>
      </w:r>
      <w:r w:rsidRPr="00AC370D">
        <w:rPr>
          <w:rFonts w:eastAsia="Calibri"/>
          <w:i/>
          <w:kern w:val="0"/>
          <w:sz w:val="24"/>
          <w:szCs w:val="24"/>
          <w:lang w:eastAsia="en-US"/>
        </w:rPr>
        <w:br/>
      </w:r>
      <w:r w:rsidRPr="00AC370D">
        <w:rPr>
          <w:rFonts w:eastAsia="Calibri"/>
          <w:i/>
          <w:kern w:val="0"/>
          <w:sz w:val="24"/>
          <w:szCs w:val="24"/>
          <w:lang w:eastAsia="en-US"/>
        </w:rPr>
        <w:lastRenderedPageBreak/>
        <w:t>z koordynatorem fundacji E.F.O.P</w:t>
      </w:r>
      <w:r w:rsidRPr="00AC370D">
        <w:rPr>
          <w:rFonts w:eastAsia="Calibri"/>
          <w:kern w:val="0"/>
          <w:sz w:val="24"/>
          <w:szCs w:val="24"/>
          <w:lang w:eastAsia="en-US"/>
        </w:rPr>
        <w:t>.</w:t>
      </w:r>
      <w:r w:rsidRPr="00AC370D">
        <w:rPr>
          <w:rFonts w:eastAsia="Calibri"/>
          <w:i/>
          <w:kern w:val="0"/>
          <w:sz w:val="24"/>
          <w:szCs w:val="24"/>
          <w:lang w:eastAsia="en-US"/>
        </w:rPr>
        <w:t>”</w:t>
      </w:r>
      <w:r w:rsidRPr="00AC370D">
        <w:rPr>
          <w:rFonts w:eastAsia="Calibri"/>
          <w:kern w:val="0"/>
          <w:sz w:val="24"/>
          <w:szCs w:val="24"/>
          <w:lang w:eastAsia="en-US"/>
        </w:rPr>
        <w:t xml:space="preserve">. Zastępstwo dyrektora placówki zostało ponadto unormowane w rozdziale III § 6.7. regulaminu organizacyjnego. Zgodnie z jego treścią, </w:t>
      </w:r>
      <w:r w:rsidRPr="00AC370D">
        <w:rPr>
          <w:rFonts w:eastAsia="Calibri"/>
          <w:kern w:val="0"/>
          <w:sz w:val="24"/>
          <w:szCs w:val="24"/>
          <w:lang w:eastAsia="en-US"/>
        </w:rPr>
        <w:br/>
      </w:r>
      <w:r w:rsidRPr="00AC370D">
        <w:rPr>
          <w:rFonts w:eastAsia="Calibri"/>
          <w:i/>
          <w:kern w:val="0"/>
          <w:sz w:val="24"/>
          <w:szCs w:val="24"/>
          <w:lang w:eastAsia="en-US"/>
        </w:rPr>
        <w:t>„w razie nieobecności Dyrektora, placówką kieruje wychowawca wyznaczony przez Dyrektora w uzgodnieniu z koordynatorem Zarządu E.F.O.P”.</w:t>
      </w:r>
    </w:p>
    <w:p w:rsidR="00741184" w:rsidRPr="00AC370D" w:rsidRDefault="00A36FF6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E73D21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</w:t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 Zarząd Europejskiej Fundacji na Rzecz Osób Potrzebujących, udzielił Pani pełnomocnictwa do zastępowania dyrektora podczas jego nieobecności </w:t>
      </w:r>
      <w:r w:rsidRPr="00E73D21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</w:t>
      </w:r>
      <w:r w:rsidR="00741184" w:rsidRPr="00E73D21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E73D21">
        <w:rPr>
          <w:rFonts w:eastAsiaTheme="minorHAnsi"/>
          <w:kern w:val="0"/>
          <w:sz w:val="24"/>
          <w:szCs w:val="24"/>
          <w:highlight w:val="black"/>
          <w:lang w:eastAsia="en-US"/>
        </w:rPr>
        <w:t>XXXXXXXXXXX</w:t>
      </w:r>
      <w:r w:rsidR="00741184"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6"/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Pr="00E73D21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</w:t>
      </w:r>
      <w:r w:rsidR="00741184" w:rsidRPr="00E73D21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E73D21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E73D21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E73D21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E73D21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E73D21">
        <w:rPr>
          <w:rFonts w:eastAsiaTheme="minorHAnsi"/>
          <w:kern w:val="0"/>
          <w:sz w:val="24"/>
          <w:szCs w:val="24"/>
          <w:highlight w:val="black"/>
          <w:lang w:eastAsia="en-US"/>
        </w:rPr>
        <w:t>XXXXXX</w:t>
      </w:r>
      <w:r w:rsidR="00741184"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7"/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Pr="00E73D21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</w:t>
      </w:r>
      <w:r w:rsidRPr="00E73D21">
        <w:rPr>
          <w:rFonts w:eastAsiaTheme="minorHAnsi"/>
          <w:kern w:val="0"/>
          <w:sz w:val="24"/>
          <w:szCs w:val="24"/>
          <w:highlight w:val="black"/>
          <w:lang w:eastAsia="en-US"/>
        </w:rPr>
        <w:br/>
        <w:t>XXXXXXXXXXXXXXXXXXXXXXXXXXXXXXXXXXXXXXXXXXXXXXXXXXXX</w:t>
      </w:r>
      <w:r w:rsidR="00741184" w:rsidRPr="00E73D21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E73D21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E73D21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E73D21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</w:t>
      </w:r>
      <w:r w:rsidR="00741184"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8"/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br/>
      </w:r>
      <w:r w:rsidRPr="00E73D21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</w:t>
      </w:r>
      <w:r w:rsidR="00741184"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9"/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</w:p>
    <w:p w:rsidR="00741184" w:rsidRPr="00AC370D" w:rsidRDefault="004D593B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E73D21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="00741184" w:rsidRPr="00E73D21">
        <w:rPr>
          <w:rFonts w:eastAsia="Calibri"/>
          <w:kern w:val="0"/>
          <w:sz w:val="24"/>
          <w:szCs w:val="24"/>
          <w:highlight w:val="black"/>
          <w:lang w:eastAsia="en-US"/>
        </w:rPr>
        <w:t xml:space="preserve"> </w:t>
      </w:r>
      <w:r w:rsidRPr="00E73D21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E73D21">
        <w:rPr>
          <w:rFonts w:eastAsia="Calibri"/>
          <w:kern w:val="0"/>
          <w:sz w:val="24"/>
          <w:szCs w:val="24"/>
          <w:highlight w:val="black"/>
          <w:lang w:eastAsia="en-US"/>
        </w:rPr>
        <w:t xml:space="preserve"> </w:t>
      </w:r>
      <w:r w:rsidRPr="00E73D21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E73D21">
        <w:rPr>
          <w:rFonts w:eastAsia="Calibri"/>
          <w:kern w:val="0"/>
          <w:sz w:val="24"/>
          <w:szCs w:val="24"/>
          <w:highlight w:val="black"/>
          <w:lang w:eastAsia="en-US"/>
        </w:rPr>
        <w:t xml:space="preserve"> </w:t>
      </w:r>
      <w:r w:rsidRPr="00E73D21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E73D21">
        <w:rPr>
          <w:rFonts w:eastAsia="Calibri"/>
          <w:kern w:val="0"/>
          <w:sz w:val="24"/>
          <w:szCs w:val="24"/>
          <w:highlight w:val="black"/>
          <w:lang w:eastAsia="en-US"/>
        </w:rPr>
        <w:t xml:space="preserve"> </w:t>
      </w:r>
      <w:r w:rsidRPr="00E73D21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E73D21">
        <w:rPr>
          <w:rFonts w:eastAsia="Calibri"/>
          <w:kern w:val="0"/>
          <w:sz w:val="24"/>
          <w:szCs w:val="24"/>
          <w:highlight w:val="black"/>
          <w:lang w:eastAsia="en-US"/>
        </w:rPr>
        <w:t xml:space="preserve"> </w:t>
      </w:r>
      <w:r w:rsidRPr="00E73D21">
        <w:rPr>
          <w:rFonts w:eastAsia="Calibri"/>
          <w:kern w:val="0"/>
          <w:sz w:val="24"/>
          <w:szCs w:val="24"/>
          <w:highlight w:val="black"/>
          <w:lang w:eastAsia="en-US"/>
        </w:rPr>
        <w:t>XXXXXXXX</w:t>
      </w:r>
      <w:r w:rsidR="00741184"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10"/>
      </w:r>
      <w:r w:rsidR="00741184" w:rsidRPr="00AC370D">
        <w:rPr>
          <w:rFonts w:eastAsia="Calibri"/>
          <w:kern w:val="0"/>
          <w:sz w:val="24"/>
          <w:szCs w:val="24"/>
          <w:lang w:eastAsia="en-US"/>
        </w:rPr>
        <w:t xml:space="preserve">. 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kern w:val="0"/>
          <w:sz w:val="24"/>
          <w:szCs w:val="24"/>
          <w:lang w:eastAsia="en-US"/>
        </w:rPr>
      </w:pPr>
      <w:r w:rsidRPr="00AC370D">
        <w:rPr>
          <w:rFonts w:eastAsiaTheme="minorHAnsi"/>
          <w:b/>
          <w:kern w:val="0"/>
          <w:sz w:val="24"/>
          <w:szCs w:val="24"/>
          <w:lang w:eastAsia="en-US"/>
        </w:rPr>
        <w:br/>
        <w:t xml:space="preserve">I. Standard świadczonych usług 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C370D">
        <w:rPr>
          <w:color w:val="000000"/>
          <w:sz w:val="24"/>
          <w:szCs w:val="24"/>
        </w:rPr>
        <w:t xml:space="preserve">Przestrzeganie standardów opieki i wychowania ustalono na podstawie dowodów zebranych </w:t>
      </w:r>
      <w:r w:rsidRPr="00AC370D">
        <w:rPr>
          <w:color w:val="000000"/>
          <w:sz w:val="24"/>
          <w:szCs w:val="24"/>
        </w:rPr>
        <w:br/>
        <w:t xml:space="preserve">w postępowaniu kontrolnym, w szczególności oględzin placówki, dokumentów, Pani </w:t>
      </w:r>
      <w:r w:rsidRPr="00AC370D">
        <w:rPr>
          <w:sz w:val="24"/>
          <w:szCs w:val="24"/>
        </w:rPr>
        <w:t xml:space="preserve">ustnych </w:t>
      </w:r>
      <w:r w:rsidRPr="00AC370D">
        <w:rPr>
          <w:sz w:val="24"/>
          <w:szCs w:val="24"/>
        </w:rPr>
        <w:br/>
        <w:t xml:space="preserve">i pisemnych wyjaśnień, zgodnie z udzielonym upoważnieniem </w:t>
      </w:r>
      <w:r w:rsidR="00EC36BE" w:rsidRPr="006E0028">
        <w:rPr>
          <w:sz w:val="24"/>
          <w:szCs w:val="24"/>
          <w:highlight w:val="black"/>
        </w:rPr>
        <w:t>XXXXXXXXXXXXXXXXX</w:t>
      </w:r>
      <w:r w:rsidRPr="006E0028">
        <w:rPr>
          <w:sz w:val="24"/>
          <w:szCs w:val="24"/>
          <w:highlight w:val="black"/>
        </w:rPr>
        <w:t xml:space="preserve"> </w:t>
      </w:r>
      <w:r w:rsidR="00EC36BE" w:rsidRPr="006E0028">
        <w:rPr>
          <w:sz w:val="24"/>
          <w:szCs w:val="24"/>
          <w:highlight w:val="black"/>
        </w:rPr>
        <w:t>XXXXXXXXXXX</w:t>
      </w:r>
      <w:r w:rsidRPr="00AC370D">
        <w:rPr>
          <w:sz w:val="24"/>
          <w:szCs w:val="24"/>
        </w:rPr>
        <w:t xml:space="preserve"> </w:t>
      </w:r>
    </w:p>
    <w:p w:rsidR="00635C20" w:rsidRDefault="00741184" w:rsidP="0057520B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W dniu kontroli spełniony został standard dotyczący liczby miejsc, określony w art. 95 ust. 3 ustawy i regulaminie organizacyjnym placówki. Na listę wpisanych było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 xml:space="preserve">14 wychowanków, w tym 2 na miejscach interwencyjnych </w:t>
      </w:r>
      <w:r w:rsidR="00F627BA" w:rsidRPr="006E002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</w:t>
      </w:r>
      <w:r w:rsidRPr="006E002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F627BA" w:rsidRPr="006E002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6E002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1515C2" w:rsidRPr="006E002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6E002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6E0028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1515C2" w:rsidRPr="006E002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11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W okresie kontrolnym podmiot prowadzący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 xml:space="preserve">nie występował z wnioskiem o wydanie zgody na przyjęcie dzieci ponad ustalony limit, zgodnie z art. 95 ust. 3a ustawy, gdyż nie zachodziła taka potrzeba. W 2022 r. do </w:t>
      </w:r>
      <w:r w:rsidRPr="0057520B">
        <w:rPr>
          <w:rFonts w:eastAsiaTheme="minorHAnsi"/>
          <w:kern w:val="0"/>
          <w:sz w:val="24"/>
          <w:szCs w:val="24"/>
          <w:lang w:eastAsia="en-US"/>
        </w:rPr>
        <w:t xml:space="preserve">placówki przyjęto </w:t>
      </w:r>
      <w:r w:rsidR="0057520B" w:rsidRPr="0057520B">
        <w:rPr>
          <w:rFonts w:eastAsiaTheme="minorHAnsi"/>
          <w:kern w:val="0"/>
          <w:sz w:val="24"/>
          <w:szCs w:val="24"/>
          <w:lang w:eastAsia="en-US"/>
        </w:rPr>
        <w:br/>
      </w:r>
      <w:r w:rsidRPr="0057520B">
        <w:rPr>
          <w:rFonts w:eastAsiaTheme="minorHAnsi"/>
          <w:kern w:val="0"/>
          <w:sz w:val="24"/>
          <w:szCs w:val="24"/>
          <w:lang w:eastAsia="en-US"/>
        </w:rPr>
        <w:t xml:space="preserve">6 dzieci na podstawie postanowienia sądu, 6 wychowanków opuściło placówkę </w:t>
      </w:r>
      <w:r w:rsidR="00635C20" w:rsidRPr="00334D26">
        <w:rPr>
          <w:rFonts w:eastAsiaTheme="minorHAnsi"/>
          <w:kern w:val="0"/>
          <w:sz w:val="24"/>
          <w:szCs w:val="24"/>
          <w:highlight w:val="black"/>
          <w:lang w:eastAsia="en-US"/>
        </w:rPr>
        <w:t>XXXXXXXX</w:t>
      </w:r>
      <w:r w:rsidRPr="00334D2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635C20" w:rsidRPr="00334D2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635C20">
        <w:rPr>
          <w:rFonts w:eastAsiaTheme="minorHAnsi"/>
          <w:kern w:val="0"/>
          <w:sz w:val="24"/>
          <w:szCs w:val="24"/>
          <w:lang w:eastAsia="en-US"/>
        </w:rPr>
        <w:t xml:space="preserve">    </w:t>
      </w:r>
    </w:p>
    <w:p w:rsidR="00741184" w:rsidRPr="00AC370D" w:rsidRDefault="00635C20" w:rsidP="00635C2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334D26">
        <w:rPr>
          <w:rFonts w:eastAsiaTheme="minorHAnsi"/>
          <w:kern w:val="0"/>
          <w:sz w:val="24"/>
          <w:szCs w:val="24"/>
          <w:highlight w:val="black"/>
          <w:lang w:eastAsia="en-US"/>
        </w:rPr>
        <w:lastRenderedPageBreak/>
        <w:t>XXXXXXXXX</w:t>
      </w:r>
      <w:r w:rsidR="00741184"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12"/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Pr="00334D2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</w:t>
      </w:r>
      <w:r w:rsidR="00741184" w:rsidRPr="00334D2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41184" w:rsidRPr="00334D26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Pr="00334D2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334D2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334D2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334D2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41184" w:rsidRPr="00334D26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Pr="00334D2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</w:t>
      </w:r>
      <w:r w:rsidR="00741184"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13"/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Pr="00334D2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</w:t>
      </w:r>
      <w:r w:rsidR="00741184" w:rsidRPr="00334D2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334D2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</w:t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 W 2023 r., do dnia kontroli, przyjęto 2 dzieci </w:t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br/>
        <w:t xml:space="preserve">na podstawie postanowienia sądu oraz 2 ją opuściło </w:t>
      </w:r>
      <w:r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</w:t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>XXXXXXX</w:t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. Z przedstawionej dokumentacji wynika, że w 2022 r. przyjęto 1 dziecko </w:t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br/>
        <w:t xml:space="preserve">na miejsce interwencyjne, w 2023 r. – 2 dzieci. W 2022 r. żadne dziecko przyjęte na miejsce interwencyjne nie opuściło placówki, w 2023 r. – 1 dziecko </w:t>
      </w:r>
      <w:r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</w:t>
      </w:r>
      <w:r w:rsidR="00741184"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14"/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. Na dzień kontroli żadne z dzieci przebywających na miejscach interwencyjnych (przyjętych </w:t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br/>
        <w:t>w okresie kontrolnym) nie przebywało w placówce dłużej niż 3 miesiące</w:t>
      </w:r>
      <w:r w:rsidR="00741184"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15"/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. W placówce obowiązywał dokument pn. </w:t>
      </w:r>
      <w:r w:rsidR="00741184" w:rsidRPr="00AC370D">
        <w:rPr>
          <w:rFonts w:eastAsiaTheme="minorHAnsi"/>
          <w:i/>
          <w:kern w:val="0"/>
          <w:sz w:val="24"/>
          <w:szCs w:val="24"/>
          <w:lang w:eastAsia="en-US"/>
        </w:rPr>
        <w:t>Procedura przyjęcia nowego wychowanka do placówki opiekuńczo-wychowawczej typu socjalizacyjnego z miejscami interwencyjnymi „Nasz Nowy Dom” w Ruszkowie 5, 09-500 Gostynin</w:t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>, w którym określono czynności organizacyjne podczas przyjęcia dziecka oraz terminy ich wykonania</w:t>
      </w:r>
      <w:r w:rsidR="00741184"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16"/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>.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Placówka mieści się na ogrodzonej posesji, w piętrowym budynku wolnostojącym. Spełnia standard określony w art. 106 ust. 2 i 2a ustawy. Stan techniczny budynku dostateczny </w:t>
      </w:r>
      <w:r w:rsidR="00635C20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635C20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>XXXXXXXXX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Ustalono, że planowany jest remont jednej z łazienek użytkowanej przez wychowanków. Dzieciom zapewniano odpowiednio wyposażone pokoje mieszkalne, łazienki, miejsce do nauki i przygotowywania posiłków oraz wspólną przestrzeń mieszkalną, zgodnie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 xml:space="preserve">z § 18 ust. 3 ww. rozporządzenia. </w:t>
      </w:r>
      <w:r w:rsidR="00635C20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</w:t>
      </w:r>
      <w:r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635C20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635C20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635C20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635C20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635C20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17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</w:p>
    <w:p w:rsidR="00741184" w:rsidRPr="00AC370D" w:rsidRDefault="00707715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="00741184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DD6E07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DD6E07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DD6E07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DD6E07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DD6E07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DD6E07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DD6E07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41184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DD6E07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41184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DD6E07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XXXXXXXXXXXXXXXXXXXXXXXXXXXXXXXXXXXXXXXXXXXXXXXXXXXXXXXXXXXXXXXXXXXXXXXXXXXXXXXXXXXXXXXXXXXXXXXXXXXXXXXX</w:t>
      </w:r>
      <w:r w:rsidR="00741184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DD6E07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DD6E07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lastRenderedPageBreak/>
        <w:t>XXXXXXXXXXXXXXXXXXXXXXXXXXXXXXXXXXXXXXXXXXXXXXXXXXXX</w:t>
      </w:r>
      <w:r w:rsidR="00741184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DD6E07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DD6E07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DD6E07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41184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DD6E07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DD6E07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>XXXX</w:t>
      </w:r>
      <w:r w:rsidR="00741184"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18"/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="00DD6E07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</w:t>
      </w:r>
      <w:r w:rsidR="00741184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41184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DD6E07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DD6E07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</w:t>
      </w:r>
      <w:r w:rsidR="00741184"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19"/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="00DD6E07" w:rsidRPr="000D24B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 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Wychowankowie mieli zapewnione wyżywienie zgodnie z § 18 ust. 1 pkt 1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 xml:space="preserve">ww. rozporządzenia oraz dostęp do produktów żywnościowych i napojów przez całą dobę, zgodnie z § 18 ust. 1 pkt 9 rozporządzenia. Placówka zapewniała 3 główne posiłki (śniadanie, obiad, kolację) oraz drugie śniadanie (zabierane do szkoły) i podwieczorek. Obiady przygotowywane były przez osobę zatrudnioną na stanowisku kucharki, w oparciu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>o tygodniowy jadłospis układany przez wychowawcę dyżurującego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20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Pozostałe posiłki przygotowywali wychowankowie pod opieką wychowawcy dyżurującego. Jeśli zachodziła potrzeba, dziecko mogło zjeść np. w porze podwieczorku inny posiłek niż przewidziany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 xml:space="preserve">w jadłospisie. Wychowankowie dysponowali swobodnym dostępem do kuchni. </w:t>
      </w:r>
      <w:r w:rsidR="00DD6E07" w:rsidRPr="00093D27">
        <w:rPr>
          <w:rFonts w:eastAsiaTheme="minorHAnsi"/>
          <w:kern w:val="0"/>
          <w:sz w:val="24"/>
          <w:szCs w:val="24"/>
          <w:highlight w:val="black"/>
          <w:lang w:eastAsia="en-US"/>
        </w:rPr>
        <w:t>XXXXXX</w:t>
      </w:r>
      <w:r w:rsidRPr="00093D2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DD6E07" w:rsidRPr="00093D2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21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</w:r>
      <w:r w:rsidR="00DD6E07" w:rsidRPr="00093D2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093D2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DD6E07" w:rsidRPr="00093D2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093D2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DD6E07" w:rsidRPr="00093D2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093D2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DD6E07" w:rsidRPr="00093D2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XXXXXXXXXXXXXXXXXXXXXXXXXXXXXXXXXXXXXXXXXXXXXXXXXXXXXXXXXXXXXXXXXXXXXXXXXXXXXXXXXXXXXXXXXXXXXXXXXXXXXXXX</w:t>
      </w:r>
      <w:r w:rsidRPr="00093D2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DD6E07" w:rsidRPr="00093D2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093D2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DD6E07" w:rsidRPr="00093D2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093D2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093D27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DD6E07" w:rsidRPr="00093D2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i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Zakupy odzieży, obuwia, bielizny, środków higieny osobistej oraz innych przedmiotów osobistego użytku odbywały się zgodnie z indywidualnymi potrzebami i upodobaniami wychowanków oraz stosownie do ich wieku. Uwzględniano zdanie dziecka. </w:t>
      </w:r>
      <w:r w:rsidR="003F38C6" w:rsidRPr="00093D27">
        <w:rPr>
          <w:rFonts w:eastAsiaTheme="minorHAnsi"/>
          <w:kern w:val="0"/>
          <w:sz w:val="24"/>
          <w:szCs w:val="24"/>
          <w:highlight w:val="black"/>
          <w:lang w:eastAsia="en-US"/>
        </w:rPr>
        <w:t>XXXXX</w:t>
      </w:r>
      <w:r w:rsidR="003F38C6">
        <w:rPr>
          <w:rFonts w:eastAsiaTheme="minorHAnsi"/>
          <w:kern w:val="0"/>
          <w:sz w:val="24"/>
          <w:szCs w:val="24"/>
          <w:lang w:eastAsia="en-US"/>
        </w:rPr>
        <w:br/>
      </w:r>
      <w:r w:rsidR="003F38C6" w:rsidRPr="00093D2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093D2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F38C6" w:rsidRPr="00093D2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093D2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892DE9" w:rsidRPr="00093D2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093D2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892DE9" w:rsidRPr="00093D2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093D2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892DE9" w:rsidRPr="00093D2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Dzieciom zapewniano podręczniki, pomoce i przybory szkolne, w zależności od potrzeb. </w:t>
      </w:r>
      <w:r w:rsidR="008E05AC" w:rsidRPr="00093D27">
        <w:rPr>
          <w:rFonts w:eastAsiaTheme="minorHAnsi"/>
          <w:kern w:val="0"/>
          <w:sz w:val="24"/>
          <w:szCs w:val="24"/>
          <w:highlight w:val="black"/>
          <w:lang w:eastAsia="en-US"/>
        </w:rPr>
        <w:t>XXXXXXXXX</w:t>
      </w:r>
      <w:r w:rsidR="008E05AC" w:rsidRPr="00093D27">
        <w:rPr>
          <w:rFonts w:eastAsiaTheme="minorHAnsi"/>
          <w:kern w:val="0"/>
          <w:sz w:val="24"/>
          <w:szCs w:val="24"/>
          <w:highlight w:val="black"/>
          <w:lang w:eastAsia="en-US"/>
        </w:rPr>
        <w:br/>
        <w:t>XXXXXXXXXXXXXXXXXXXXXXXXXXXXXXXXXXXXXXXXXXXXXXXXXXXX</w:t>
      </w:r>
      <w:r w:rsidRPr="00093D2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8E05AC" w:rsidRPr="00093D2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 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4"/>
          <w:szCs w:val="24"/>
          <w:highlight w:val="yellow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W okresie kontrolnym placówka zapewniała wychowankom  dostęp do podstawowej opieki zdrowotnej i produktów leczniczych, zgodnie z treścią § 18 ust. 1 pkt 2 i 3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</w:r>
      <w:r w:rsidRPr="00AC370D">
        <w:rPr>
          <w:rFonts w:eastAsiaTheme="minorHAnsi"/>
          <w:kern w:val="0"/>
          <w:sz w:val="24"/>
          <w:szCs w:val="24"/>
          <w:lang w:eastAsia="en-US"/>
        </w:rPr>
        <w:lastRenderedPageBreak/>
        <w:t xml:space="preserve">ww. rozporządzenia w sprawie instytucjonalnej pieczy zastępczej. </w:t>
      </w:r>
      <w:r w:rsidR="008E05AC"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>XXXXXXXXXX</w:t>
      </w:r>
      <w:r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8E05AC"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22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</w:r>
      <w:r w:rsidR="008E05AC"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8E05AC"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XXXXXXXXXXXXXXXXXXXXXXXXXXXXXXXXXXXXXXXXXXXXXXXXXXXXXXXXXXXXXXXXXXXXXXXXXXXXXXXXXXXXXXXXXXXXXXXXXXXXXXXX</w:t>
      </w:r>
      <w:r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8E05AC"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8E05AC"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23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="008E05AC"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</w:t>
      </w:r>
      <w:r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8E05AC"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8B2BB6">
        <w:rPr>
          <w:i/>
          <w:kern w:val="0"/>
          <w:sz w:val="24"/>
          <w:szCs w:val="24"/>
          <w:highlight w:val="black"/>
          <w:lang w:eastAsia="pl-PL"/>
        </w:rPr>
        <w:t xml:space="preserve"> </w:t>
      </w:r>
      <w:r w:rsidR="008E05AC" w:rsidRPr="008B2BB6">
        <w:rPr>
          <w:kern w:val="0"/>
          <w:sz w:val="24"/>
          <w:szCs w:val="24"/>
          <w:highlight w:val="black"/>
          <w:lang w:eastAsia="pl-PL"/>
        </w:rPr>
        <w:t>XXXXXXXXXXXXXXXXXXXXXXXXXXXXXXXXXXXXXXXXXXXXXXXXXXXX</w:t>
      </w:r>
      <w:r w:rsidRPr="008B2BB6">
        <w:rPr>
          <w:i/>
          <w:kern w:val="0"/>
          <w:sz w:val="24"/>
          <w:szCs w:val="24"/>
          <w:highlight w:val="black"/>
          <w:lang w:eastAsia="pl-PL"/>
        </w:rPr>
        <w:t xml:space="preserve"> </w:t>
      </w:r>
      <w:r w:rsidR="008E05AC" w:rsidRPr="008B2BB6">
        <w:rPr>
          <w:kern w:val="0"/>
          <w:sz w:val="24"/>
          <w:szCs w:val="24"/>
          <w:highlight w:val="black"/>
          <w:lang w:eastAsia="pl-PL"/>
        </w:rPr>
        <w:t>XXXXXXXXXXXXXXXXXXXX</w:t>
      </w:r>
      <w:r>
        <w:rPr>
          <w:i/>
          <w:kern w:val="0"/>
          <w:sz w:val="24"/>
          <w:szCs w:val="24"/>
          <w:vertAlign w:val="superscript"/>
          <w:lang w:eastAsia="pl-PL"/>
        </w:rPr>
        <w:footnoteReference w:id="24"/>
      </w:r>
      <w:r w:rsidRPr="00AC370D">
        <w:rPr>
          <w:kern w:val="0"/>
          <w:sz w:val="24"/>
          <w:szCs w:val="24"/>
          <w:lang w:eastAsia="pl-PL"/>
        </w:rPr>
        <w:t xml:space="preserve">. </w:t>
      </w:r>
      <w:r w:rsidR="008E05AC" w:rsidRPr="008B2BB6">
        <w:rPr>
          <w:kern w:val="0"/>
          <w:sz w:val="24"/>
          <w:szCs w:val="24"/>
          <w:highlight w:val="black"/>
          <w:lang w:eastAsia="pl-PL"/>
        </w:rPr>
        <w:t>XXXXXXXXXXXXXXXXXXXXXXXXXXXXXX</w:t>
      </w:r>
      <w:r w:rsidRPr="008B2BB6">
        <w:rPr>
          <w:kern w:val="0"/>
          <w:sz w:val="24"/>
          <w:szCs w:val="24"/>
          <w:highlight w:val="black"/>
          <w:lang w:eastAsia="pl-PL"/>
        </w:rPr>
        <w:t xml:space="preserve"> </w:t>
      </w:r>
      <w:r w:rsidRPr="008B2BB6">
        <w:rPr>
          <w:kern w:val="0"/>
          <w:sz w:val="24"/>
          <w:szCs w:val="24"/>
          <w:highlight w:val="black"/>
          <w:lang w:eastAsia="pl-PL"/>
        </w:rPr>
        <w:br/>
      </w:r>
      <w:r w:rsidR="008E05AC" w:rsidRPr="008B2BB6">
        <w:rPr>
          <w:kern w:val="0"/>
          <w:sz w:val="24"/>
          <w:szCs w:val="24"/>
          <w:highlight w:val="black"/>
          <w:lang w:eastAsia="pl-PL"/>
        </w:rPr>
        <w:t>XXXXXXXXXXXXXXXXXXXXXXXXXXXXXXXXXXXXXXXXXXXXXXXXXXX</w:t>
      </w:r>
      <w:r>
        <w:rPr>
          <w:kern w:val="0"/>
          <w:sz w:val="24"/>
          <w:szCs w:val="24"/>
          <w:vertAlign w:val="superscript"/>
          <w:lang w:eastAsia="pl-PL"/>
        </w:rPr>
        <w:footnoteReference w:id="25"/>
      </w:r>
      <w:r w:rsidRPr="00AC370D">
        <w:rPr>
          <w:kern w:val="0"/>
          <w:sz w:val="24"/>
          <w:szCs w:val="24"/>
          <w:lang w:eastAsia="pl-PL"/>
        </w:rPr>
        <w:t xml:space="preserve">. </w:t>
      </w:r>
      <w:r w:rsidR="008E05AC" w:rsidRPr="008B2BB6">
        <w:rPr>
          <w:kern w:val="0"/>
          <w:sz w:val="24"/>
          <w:szCs w:val="24"/>
          <w:highlight w:val="black"/>
          <w:lang w:eastAsia="pl-PL"/>
        </w:rPr>
        <w:t>XXXXXXXXXXXXXXXXXXXXXXXXXXXXXXXXXXXXXXXXXXXXXXXXXXXX</w:t>
      </w:r>
      <w:r w:rsidRPr="008B2BB6">
        <w:rPr>
          <w:kern w:val="0"/>
          <w:sz w:val="24"/>
          <w:szCs w:val="24"/>
          <w:highlight w:val="black"/>
          <w:lang w:eastAsia="pl-PL"/>
        </w:rPr>
        <w:t xml:space="preserve"> </w:t>
      </w:r>
      <w:r w:rsidR="008E05AC" w:rsidRPr="008B2BB6">
        <w:rPr>
          <w:kern w:val="0"/>
          <w:sz w:val="24"/>
          <w:szCs w:val="24"/>
          <w:highlight w:val="black"/>
          <w:lang w:eastAsia="pl-PL"/>
        </w:rPr>
        <w:t>XXXXXXXXXXXXXXXXXXXXXXXXXXXXXXXXXXXXXXXXXXXXXXXXXXXX</w:t>
      </w:r>
      <w:r w:rsidRPr="008B2BB6">
        <w:rPr>
          <w:kern w:val="0"/>
          <w:sz w:val="24"/>
          <w:szCs w:val="24"/>
          <w:highlight w:val="black"/>
          <w:lang w:eastAsia="pl-PL"/>
        </w:rPr>
        <w:t xml:space="preserve"> </w:t>
      </w:r>
      <w:r w:rsidR="008E05AC" w:rsidRPr="008B2BB6">
        <w:rPr>
          <w:kern w:val="0"/>
          <w:sz w:val="24"/>
          <w:szCs w:val="24"/>
          <w:highlight w:val="black"/>
          <w:lang w:eastAsia="pl-PL"/>
        </w:rPr>
        <w:t>XXXXXXXXXXXXXXXXXXXXXXXXXXXXXXXXXXXXXXXXXXXXXXXXXXXXXXXXXXXXXX</w:t>
      </w:r>
      <w:r w:rsidRPr="00AC370D">
        <w:rPr>
          <w:kern w:val="0"/>
          <w:sz w:val="24"/>
          <w:szCs w:val="24"/>
          <w:lang w:eastAsia="pl-PL"/>
        </w:rPr>
        <w:t xml:space="preserve"> </w:t>
      </w:r>
    </w:p>
    <w:p w:rsidR="00A36E3D" w:rsidRDefault="00EA01BF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="00741184"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</w:t>
      </w:r>
      <w:r w:rsidR="00741184"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26"/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41184"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</w:t>
      </w:r>
      <w:r w:rsidR="00845668"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>X</w:t>
      </w:r>
      <w:r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>X</w:t>
      </w:r>
      <w:r w:rsidR="00845668"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>XX</w:t>
      </w:r>
      <w:r w:rsidR="00741184"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27"/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="00845668"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</w:t>
      </w:r>
      <w:r w:rsidR="00741184"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845668"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41184"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845668"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845668"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845668"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845668" w:rsidRPr="008B2BB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 </w:t>
      </w:r>
    </w:p>
    <w:p w:rsidR="00A36E3D" w:rsidRDefault="00A36E3D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A36E3D" w:rsidRDefault="00A36E3D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A36E3D" w:rsidRDefault="00A36E3D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741184" w:rsidRPr="00AC370D" w:rsidRDefault="00845668" w:rsidP="00A36E3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71FCD">
        <w:rPr>
          <w:rFonts w:eastAsiaTheme="minorHAnsi"/>
          <w:kern w:val="0"/>
          <w:sz w:val="24"/>
          <w:szCs w:val="24"/>
          <w:highlight w:val="black"/>
          <w:lang w:eastAsia="en-US"/>
        </w:rPr>
        <w:lastRenderedPageBreak/>
        <w:t>XXXXXXXXXXXXXXXXXXXXXXXXXXXXXXXXXXXXXXXXXXXXXXXXXXXXXXXXXXXXXX</w:t>
      </w:r>
      <w:r w:rsidR="00741184"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28"/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 xml:space="preserve">W okresie kontrolnym wychowankowie realizowali obowiązek szkolny na różnych poziomach, </w:t>
      </w:r>
      <w:r w:rsidR="00A36E3D" w:rsidRPr="00E71115">
        <w:rPr>
          <w:rFonts w:ascii="TimesNewRomanPSMT" w:eastAsiaTheme="minorHAnsi" w:hAnsi="TimesNewRomanPSMT" w:cs="TimesNewRomanPSMT"/>
          <w:kern w:val="0"/>
          <w:sz w:val="24"/>
          <w:szCs w:val="24"/>
          <w:highlight w:val="black"/>
          <w:lang w:eastAsia="en-US"/>
        </w:rPr>
        <w:t>XXXXXXXXXXXXXXXXXXXXXXXXXXXXXXXXXXXXXXXXXXXXX</w:t>
      </w:r>
      <w:r w:rsidRPr="00E71115">
        <w:rPr>
          <w:rFonts w:ascii="TimesNewRomanPSMT" w:eastAsiaTheme="minorHAnsi" w:hAnsi="TimesNewRomanPSMT" w:cs="TimesNewRomanPSMT"/>
          <w:kern w:val="0"/>
          <w:sz w:val="24"/>
          <w:szCs w:val="24"/>
          <w:highlight w:val="black"/>
          <w:lang w:eastAsia="en-US"/>
        </w:rPr>
        <w:t xml:space="preserve"> </w:t>
      </w:r>
      <w:r w:rsidR="00A36E3D" w:rsidRPr="00E71115">
        <w:rPr>
          <w:rFonts w:ascii="TimesNewRomanPSMT" w:eastAsiaTheme="minorHAnsi" w:hAnsi="TimesNewRomanPSMT" w:cs="TimesNewRomanPSMT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E71115">
        <w:rPr>
          <w:rFonts w:ascii="TimesNewRomanPSMT" w:eastAsiaTheme="minorHAnsi" w:hAnsi="TimesNewRomanPSMT" w:cs="TimesNewRomanPSMT"/>
          <w:kern w:val="0"/>
          <w:sz w:val="24"/>
          <w:szCs w:val="24"/>
          <w:highlight w:val="black"/>
          <w:lang w:eastAsia="en-US"/>
        </w:rPr>
        <w:t xml:space="preserve"> </w:t>
      </w:r>
      <w:r w:rsidR="00A36E3D" w:rsidRPr="00E71115">
        <w:rPr>
          <w:rFonts w:ascii="TimesNewRomanPSMT" w:eastAsiaTheme="minorHAnsi" w:hAnsi="TimesNewRomanPSMT" w:cs="TimesNewRomanPSMT"/>
          <w:kern w:val="0"/>
          <w:sz w:val="24"/>
          <w:szCs w:val="24"/>
          <w:highlight w:val="black"/>
          <w:lang w:eastAsia="en-US"/>
        </w:rPr>
        <w:t>XXXXXXXXXXX</w:t>
      </w:r>
      <w:r w:rsidRPr="00AC370D"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 xml:space="preserve">. 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Placówka pokrywała koszty związane z przejazdem </w:t>
      </w:r>
      <w:r w:rsidR="00A36E3D" w:rsidRPr="00E71115">
        <w:rPr>
          <w:rFonts w:eastAsiaTheme="minorHAnsi"/>
          <w:kern w:val="0"/>
          <w:sz w:val="24"/>
          <w:szCs w:val="24"/>
          <w:highlight w:val="black"/>
          <w:lang w:eastAsia="en-US"/>
        </w:rPr>
        <w:t>XXXXXXXXXX</w:t>
      </w:r>
      <w:r w:rsidRPr="00E71115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A36E3D" w:rsidRPr="00E71115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E71115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E71115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A36E3D" w:rsidRPr="00E71115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E71115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A36E3D" w:rsidRPr="00E71115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XXXXXXXXXXXXXXXXXXXXXXXXXXXXXXXXXXXXXXXXXXXXXXXXXXXXXXXXXXXXXXXXXXXXXXXXXXXXXXXXXXXXXXXXXXXXX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Pomoc w bieżącej nauce dzieciom zapewniali wychowawcy.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Dzieci uczestniczyły w zajęciach dodatkowych, organizowanych na terenie szkół i poza nimi, </w:t>
      </w:r>
      <w:r w:rsidR="00A36E3D" w:rsidRPr="00F4433D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</w:t>
      </w:r>
      <w:r w:rsidRPr="00F4433D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A36E3D" w:rsidRPr="00F4433D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F4433D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A36E3D" w:rsidRPr="00F4433D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F4433D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A36E3D" w:rsidRPr="00F4433D">
        <w:rPr>
          <w:rFonts w:eastAsiaTheme="minorHAnsi"/>
          <w:kern w:val="0"/>
          <w:sz w:val="24"/>
          <w:szCs w:val="24"/>
          <w:highlight w:val="black"/>
          <w:lang w:eastAsia="en-US"/>
        </w:rPr>
        <w:t>XXXXXX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29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Wychowankowie korzystali z imprez kulturalnych, wyjazdów w okresie ferii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 xml:space="preserve">i wakacji, a także w trakcie roku szkolnego. </w:t>
      </w:r>
      <w:r w:rsidR="00A36E3D" w:rsidRPr="00F4433D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</w:t>
      </w:r>
      <w:r w:rsidRPr="00F4433D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A36E3D" w:rsidRPr="00F4433D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F4433D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F4433D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A36E3D" w:rsidRPr="00F4433D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30"/>
      </w:r>
      <w:r w:rsidRPr="00AC370D">
        <w:rPr>
          <w:rFonts w:eastAsiaTheme="minorHAnsi"/>
          <w:kern w:val="0"/>
          <w:sz w:val="24"/>
          <w:szCs w:val="24"/>
          <w:lang w:eastAsia="en-US"/>
        </w:rPr>
        <w:t>.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W okresie kontrolnym placówka zapewniała wychowankom co miesiąc kwotę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 xml:space="preserve">do własnego dysponowania. Ustalono, że minimalna kwota pieniężna, do własnego dysponowania przez dzieci była zgodna z § 18 ust. 1 pkt 8 ww. rozporządzenia w sprawie instytucjonalnej pieczy zastępczej. </w:t>
      </w:r>
      <w:r w:rsidR="00A36E3D" w:rsidRPr="00F4433D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</w:t>
      </w:r>
      <w:r w:rsidRPr="00F4433D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F4433D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A36E3D" w:rsidRPr="00F4433D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Podstawowe zasady dotyczące przyznawania, wypłaty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 xml:space="preserve">i przeznaczenia kieszonkowego zostały określone w dokumencie pn. </w:t>
      </w:r>
      <w:r w:rsidRPr="00AC370D">
        <w:rPr>
          <w:rFonts w:eastAsiaTheme="minorHAnsi"/>
          <w:i/>
          <w:kern w:val="0"/>
          <w:sz w:val="24"/>
          <w:szCs w:val="24"/>
          <w:lang w:eastAsia="en-US"/>
        </w:rPr>
        <w:t>Regulamin przyznawania kieszonkowego w placówce opiekuńczo-wychowawczej typu socjalizacyjnego z miejscami interwencyjnymi „Nasz Nowy Dom” w Ruszkowie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31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Ponadto w placówce obowiązywał dokument pn. </w:t>
      </w:r>
      <w:bookmarkStart w:id="7" w:name="_Hlk154042033"/>
      <w:r w:rsidRPr="00AC370D">
        <w:rPr>
          <w:rFonts w:eastAsiaTheme="minorHAnsi"/>
          <w:i/>
          <w:kern w:val="0"/>
          <w:sz w:val="24"/>
          <w:szCs w:val="24"/>
          <w:lang w:eastAsia="en-US"/>
        </w:rPr>
        <w:t xml:space="preserve">Regulamin Nagradzania i stosowanych konsekwencji w Placówce opiekuńczo-wychowawczej typu socjalizacyjnego z miejscami interwencyjnymi „Nasz Nowy Dom” </w:t>
      </w:r>
      <w:r w:rsidRPr="00AC370D">
        <w:rPr>
          <w:rFonts w:eastAsiaTheme="minorHAnsi"/>
          <w:i/>
          <w:kern w:val="0"/>
          <w:sz w:val="24"/>
          <w:szCs w:val="24"/>
          <w:lang w:eastAsia="en-US"/>
        </w:rPr>
        <w:br/>
        <w:t>w Ruszkowie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, </w:t>
      </w:r>
      <w:r w:rsidR="00A36E3D" w:rsidRPr="00F4433D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</w:t>
      </w:r>
      <w:r w:rsidRPr="00F4433D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A36E3D" w:rsidRPr="00F4433D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F4433D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A36E3D" w:rsidRPr="00F4433D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F4433D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A36E3D" w:rsidRPr="00F4433D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F4433D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A36E3D" w:rsidRPr="00F4433D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F4433D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A36E3D" w:rsidRPr="00F4433D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F4433D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A36E3D" w:rsidRPr="00F4433D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F4433D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A36E3D" w:rsidRPr="00F4433D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F4433D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A36E3D" w:rsidRPr="00F4433D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F4433D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F4433D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A36E3D" w:rsidRPr="00F4433D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F4433D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F4433D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A36E3D" w:rsidRPr="00F4433D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AC370D">
        <w:rPr>
          <w:rFonts w:eastAsiaTheme="minorHAnsi"/>
          <w:i/>
          <w:kern w:val="0"/>
          <w:sz w:val="24"/>
          <w:szCs w:val="24"/>
          <w:lang w:eastAsia="en-US"/>
        </w:rPr>
        <w:t xml:space="preserve"> </w:t>
      </w:r>
      <w:r w:rsidR="00A36E3D" w:rsidRPr="003C5743">
        <w:rPr>
          <w:rFonts w:eastAsiaTheme="minorHAnsi"/>
          <w:kern w:val="0"/>
          <w:sz w:val="24"/>
          <w:szCs w:val="24"/>
          <w:highlight w:val="black"/>
          <w:lang w:eastAsia="en-US"/>
        </w:rPr>
        <w:lastRenderedPageBreak/>
        <w:t>XXXXXXXXXXXXXXXXXXXXXXXXXXXXXXXXXXXXXXXXXXXXXXXXXXXX</w:t>
      </w:r>
      <w:r w:rsidRPr="003C574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A36E3D" w:rsidRPr="003C574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</w:t>
      </w:r>
      <w:r>
        <w:rPr>
          <w:rFonts w:eastAsiaTheme="minorHAnsi"/>
          <w:i/>
          <w:kern w:val="0"/>
          <w:sz w:val="24"/>
          <w:szCs w:val="24"/>
          <w:vertAlign w:val="superscript"/>
          <w:lang w:eastAsia="en-US"/>
        </w:rPr>
        <w:footnoteReference w:id="32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="00A36E3D" w:rsidRPr="003C574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</w:t>
      </w:r>
      <w:r w:rsidRPr="003C574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3C5743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bookmarkEnd w:id="7"/>
      <w:r w:rsidR="00A36E3D" w:rsidRPr="003C574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3C574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A36E3D" w:rsidRPr="003C574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3C574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A36E3D" w:rsidRPr="003C574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3C574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602313" w:rsidRPr="003C574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3C574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602313" w:rsidRPr="003C574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3C574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26E88" w:rsidRPr="003C574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3C574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602313" w:rsidRPr="003C574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</w:t>
      </w:r>
      <w:r w:rsidR="00E4426D" w:rsidRPr="003C5743">
        <w:rPr>
          <w:rFonts w:eastAsiaTheme="minorHAnsi"/>
          <w:kern w:val="0"/>
          <w:sz w:val="24"/>
          <w:szCs w:val="24"/>
          <w:highlight w:val="black"/>
          <w:lang w:eastAsia="en-US"/>
        </w:rPr>
        <w:t>X</w:t>
      </w:r>
      <w:r w:rsidRPr="003C574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E4426D" w:rsidRPr="003C574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3C574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26E88" w:rsidRPr="003C574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33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="00326E88" w:rsidRPr="003C574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3C574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26E88" w:rsidRPr="003C574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3C574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26E88" w:rsidRPr="003C574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34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="00326E88" w:rsidRPr="003C574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</w:t>
      </w:r>
      <w:r w:rsidRPr="003C574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26E88" w:rsidRPr="003C574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3C574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26E88" w:rsidRPr="003C574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35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 xml:space="preserve">Przed wypłatą wychowankowie </w:t>
      </w:r>
      <w:r w:rsidRPr="00AC370D">
        <w:rPr>
          <w:sz w:val="24"/>
          <w:szCs w:val="24"/>
        </w:rPr>
        <w:t>byli informowani o wysokości przyznanej kwoty kieszonkowego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Mogli składać zastrzeżenia lub uwagi do dyrektora jednostki lub koordynatora Fundacji EFOP. Dyrektor przekazywał określoną sumę wychowawcy dyżurującemu, która następnie była rozdzielana wychowankom, według wcześniej ustalonych zasad. </w:t>
      </w:r>
      <w:r w:rsidR="00EF1388" w:rsidRPr="009C29FB">
        <w:rPr>
          <w:rFonts w:eastAsiaTheme="minorHAnsi"/>
          <w:kern w:val="0"/>
          <w:sz w:val="24"/>
          <w:szCs w:val="24"/>
          <w:highlight w:val="black"/>
          <w:lang w:eastAsia="en-US"/>
        </w:rPr>
        <w:t>XXXXXXX</w:t>
      </w:r>
      <w:r w:rsidR="00EF1388">
        <w:rPr>
          <w:rFonts w:eastAsiaTheme="minorHAnsi"/>
          <w:kern w:val="0"/>
          <w:sz w:val="24"/>
          <w:szCs w:val="24"/>
          <w:lang w:eastAsia="en-US"/>
        </w:rPr>
        <w:br/>
      </w:r>
      <w:r w:rsidR="00EF1388" w:rsidRPr="009C29FB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wychowankowie kwitowali odbiór określonej kwoty kieszonkowego </w:t>
      </w:r>
      <w:r w:rsidR="00F66122" w:rsidRPr="009C29FB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</w:t>
      </w:r>
      <w:r w:rsidRPr="009C29FB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9C29FB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FF3D88" w:rsidRPr="009C29FB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36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EF1388" w:rsidRPr="009C29FB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</w:t>
      </w:r>
      <w:r w:rsidRPr="009C29FB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EF1388" w:rsidRPr="009C29FB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9C29FB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EF1388" w:rsidRPr="009C29FB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XXXXXXXXXXXXXXXXXXXXXXXXXXXXXXXXXXXXXXXXXXXXXXXXXXXXXXXXXXXXXXXXXXXXXXXXXXXXXXXXXXXX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37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="00FF3D88" w:rsidRPr="009C29FB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</w:t>
      </w:r>
      <w:r w:rsidRPr="009C29FB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FF3D88" w:rsidRPr="009C29FB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</w:t>
      </w:r>
    </w:p>
    <w:p w:rsidR="00EF1388" w:rsidRDefault="00741184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Dzieci miały możliwość przechowywania pieniędzy w depozycie u wychowawców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</w:r>
      <w:r w:rsidR="008F0B84" w:rsidRPr="009C29FB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9C29FB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EF1388" w:rsidRPr="009C29FB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Niezależnie od zachowania, wychowankowie otrzymywali minimalną wartość kieszonkowego, </w:t>
      </w:r>
      <w:r w:rsidR="00EF1388" w:rsidRPr="009C29FB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</w:t>
      </w:r>
      <w:r w:rsidRPr="009C29FB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9C29FB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EF1388" w:rsidRPr="009C29FB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Wychowankom wypłacane były dodatkowe pieniądze w okresie wyjazdów (ferie, wakacje).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</w:r>
      <w:r w:rsidR="00EF1388" w:rsidRPr="009C29FB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9C29FB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EF1388" w:rsidRPr="009C29FB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9C29FB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9C29FB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EF1388" w:rsidRPr="009C29FB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9C29FB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EF1388" w:rsidRPr="009C29FB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</w:r>
    </w:p>
    <w:p w:rsidR="00741184" w:rsidRPr="00AC370D" w:rsidRDefault="00EF1388" w:rsidP="00EF138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9C29FB">
        <w:rPr>
          <w:rFonts w:eastAsiaTheme="minorHAnsi"/>
          <w:kern w:val="0"/>
          <w:sz w:val="24"/>
          <w:szCs w:val="24"/>
          <w:highlight w:val="black"/>
          <w:lang w:eastAsia="en-US"/>
        </w:rPr>
        <w:lastRenderedPageBreak/>
        <w:t>XXXXXXXXXXXXXXXXXXXXXXXXXXXXXXXXXXXXXXXXXXXXXXXXXXXXXXXXXXXXXXXXXXXXXXXXXXXXXXXXXXXXXXXXXXXXXXXXXXXXXXXX</w:t>
      </w:r>
      <w:r w:rsidR="00741184" w:rsidRPr="009C29FB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9C29FB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</w:t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 W § 17.1 pkt 9 regulaminu organizacyjnego placówki, w odniesieniu do przyznania kwoty pieniężnej do własnego dysponowania, widnieje zapis o samoocenie wychowanka</w:t>
      </w:r>
      <w:r w:rsidR="00741184"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38"/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. Wyjaśniła Pani, że zapis ten nie został zawarty </w:t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br/>
        <w:t xml:space="preserve">w obowiązującym w okresie kontrolnym </w:t>
      </w:r>
      <w:r w:rsidR="00741184" w:rsidRPr="00AC370D">
        <w:rPr>
          <w:rFonts w:eastAsiaTheme="minorHAnsi"/>
          <w:i/>
          <w:kern w:val="0"/>
          <w:sz w:val="24"/>
          <w:szCs w:val="24"/>
          <w:lang w:eastAsia="en-US"/>
        </w:rPr>
        <w:t>Regulaminie Przyznawania Kieszonkowego</w:t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. Funkcjonował przed reorganizacją placówki i został błędnie powielony. Zapis </w:t>
      </w:r>
      <w:r w:rsidR="00741184" w:rsidRPr="00AC370D">
        <w:rPr>
          <w:rFonts w:eastAsiaTheme="minorHAnsi"/>
          <w:i/>
          <w:kern w:val="0"/>
          <w:sz w:val="24"/>
          <w:szCs w:val="24"/>
          <w:lang w:eastAsia="en-US"/>
        </w:rPr>
        <w:t xml:space="preserve">„punkty </w:t>
      </w:r>
      <w:r w:rsidR="00741184" w:rsidRPr="00AC370D">
        <w:rPr>
          <w:rFonts w:eastAsiaTheme="minorHAnsi"/>
          <w:i/>
          <w:kern w:val="0"/>
          <w:sz w:val="24"/>
          <w:szCs w:val="24"/>
          <w:lang w:eastAsia="en-US"/>
        </w:rPr>
        <w:br/>
        <w:t>za prawidłową samoocenę wychowanka”</w:t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 widnieje również w wyżej wspomnianym </w:t>
      </w:r>
      <w:r w:rsidR="00741184" w:rsidRPr="00AC370D">
        <w:rPr>
          <w:rFonts w:eastAsiaTheme="minorHAnsi"/>
          <w:i/>
          <w:kern w:val="0"/>
          <w:sz w:val="24"/>
          <w:szCs w:val="24"/>
          <w:lang w:eastAsia="en-US"/>
        </w:rPr>
        <w:t>Regulaminie nagradzania i stosowanych konsekwencji (…)</w:t>
      </w:r>
      <w:r w:rsidR="00741184"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39"/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. W związku z powyższym należy wyeliminować z dokumentów organizacyjnych placówki zapisy, które nie funkcjonują. 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Opiekę nad dziećmi w godzinach nocnych sprawował jeden wychowawca, co jest zgodne z § 11 ust. 1 i 2 ww. rozporządzenia w sprawie instytucjonalnej pieczy zastępczej. Realizację obchodów, o których mowa w § 12 rozporządzenia odnotowywano w </w:t>
      </w:r>
      <w:r w:rsidRPr="00AC370D">
        <w:rPr>
          <w:rFonts w:eastAsiaTheme="minorHAnsi"/>
          <w:i/>
          <w:kern w:val="0"/>
          <w:sz w:val="24"/>
          <w:szCs w:val="24"/>
          <w:lang w:eastAsia="en-US"/>
        </w:rPr>
        <w:t>Zeszycie dyżurów nocnych i obchodów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, </w:t>
      </w:r>
      <w:r w:rsidR="00EF1388"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</w:t>
      </w:r>
      <w:r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EF1388"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EF1388"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EF1388"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EF1388"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Zdarzały się wpisy poprawione korektorem lub brakowało podpisu </w:t>
      </w:r>
      <w:r w:rsidR="00EF1388"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</w:t>
      </w:r>
      <w:r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. </w:t>
      </w:r>
      <w:r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EF1388"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EF1388"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XXXXXXXXXXXXXXXXXXXXXXXXXXXXXXXXXXXXXXXXXXXXXXXXXXXXXXXXXXXXXXXXX</w:t>
      </w:r>
    </w:p>
    <w:p w:rsidR="00741184" w:rsidRPr="00AC370D" w:rsidRDefault="00BF633E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="00741184"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41184"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>XXXXXXXX</w:t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 Procedury postępowania w przypadku nieuzasadnionej nieobecności dziecka </w:t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br/>
        <w:t>w placówce zostały określone w § 13.1. regulaminu organizacyjnego placówki</w:t>
      </w:r>
      <w:r w:rsidR="00741184"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40"/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, których treść jest zgodna z § 5 ww. rozporządzenia w sprawie instytucjonalnej pieczy zastępczej. </w:t>
      </w:r>
      <w:r w:rsidR="000226D9"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>XXXXXX</w:t>
      </w:r>
      <w:r w:rsidR="00741184"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0226D9"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41184"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0226D9"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41184"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41184"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0226D9"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br/>
        <w:t>XXXXXXXXXX</w:t>
      </w:r>
      <w:r w:rsidR="00741184"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41"/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. W placówce obowiązywał dodatkowo dokument pn. </w:t>
      </w:r>
      <w:r w:rsidR="00741184" w:rsidRPr="00AC370D">
        <w:rPr>
          <w:rFonts w:eastAsiaTheme="minorHAnsi"/>
          <w:i/>
          <w:kern w:val="0"/>
          <w:sz w:val="24"/>
          <w:szCs w:val="24"/>
          <w:lang w:eastAsia="en-US"/>
        </w:rPr>
        <w:t xml:space="preserve">Procedura przyjęcia wychowanka placówki opiekuńczo wychowawczej typu socjalizacyjnego z miejscami interwencyjnymi „Nasz Nowy Dom” w Ruszkowie 5, 09-500 Gostynin po ucieczce </w:t>
      </w:r>
      <w:r w:rsidR="00741184" w:rsidRPr="00AC370D">
        <w:rPr>
          <w:rFonts w:eastAsiaTheme="minorHAnsi"/>
          <w:i/>
          <w:kern w:val="0"/>
          <w:sz w:val="24"/>
          <w:szCs w:val="24"/>
          <w:lang w:eastAsia="en-US"/>
        </w:rPr>
        <w:br/>
        <w:t>lub długotrwałej nieobecności</w:t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>, która odnosiła się przede wszystkim do oceny stanu zdrowia dziecka i zapewnienia mu niezbędnego wsparcia</w:t>
      </w:r>
      <w:r w:rsidR="00741184"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42"/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>.</w:t>
      </w:r>
      <w:r w:rsidR="00741184" w:rsidRPr="00AC370D">
        <w:rPr>
          <w:rFonts w:eastAsiaTheme="minorHAnsi"/>
          <w:i/>
          <w:kern w:val="0"/>
          <w:sz w:val="24"/>
          <w:szCs w:val="24"/>
          <w:lang w:eastAsia="en-US"/>
        </w:rPr>
        <w:t xml:space="preserve"> </w:t>
      </w:r>
    </w:p>
    <w:p w:rsidR="00741184" w:rsidRPr="00AC370D" w:rsidRDefault="000226D9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="00741184"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lastRenderedPageBreak/>
        <w:t>XXXXXXXXXXXXXXXXXXXXXXXXXXXXXXXXXXXXXXXXXXXXXXXXXXXX</w:t>
      </w:r>
      <w:r w:rsidR="00741184"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41184"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41184"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7A5A78">
        <w:rPr>
          <w:rFonts w:eastAsiaTheme="minorHAnsi"/>
          <w:kern w:val="0"/>
          <w:sz w:val="24"/>
          <w:szCs w:val="24"/>
          <w:highlight w:val="black"/>
          <w:lang w:eastAsia="en-US"/>
        </w:rPr>
        <w:t>XXXXXXXXX</w:t>
      </w:r>
      <w:r w:rsidR="00741184"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43"/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kern w:val="0"/>
          <w:sz w:val="24"/>
          <w:szCs w:val="24"/>
          <w:lang w:eastAsia="en-US"/>
        </w:rPr>
      </w:pP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>W związku z powyższym tę część zadania oceniono: pozytywnie pomimo nieprawidłowości.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kern w:val="0"/>
          <w:sz w:val="24"/>
          <w:szCs w:val="24"/>
          <w:lang w:eastAsia="en-US"/>
        </w:rPr>
      </w:pP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AC370D">
        <w:rPr>
          <w:rFonts w:eastAsiaTheme="minorHAnsi"/>
          <w:b/>
          <w:bCs/>
          <w:kern w:val="0"/>
          <w:sz w:val="24"/>
          <w:szCs w:val="24"/>
          <w:lang w:eastAsia="en-US"/>
        </w:rPr>
        <w:t>II. Sposób organizacji i dokumentowania pracy wychowawczej prowadzonej w placówce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W trakcie kontroli dokonano analizy dokumentacji prowadzonej w okresie objętym kontrolą dla 4 wychowanków placówki, </w:t>
      </w:r>
      <w:r w:rsidR="00EF6A6F" w:rsidRPr="001642F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>W okresie objętym kontrolą w placówce prowadzono następującą dokumentację wymaganą rozporządzeniem w sprawie instytucjonalnej pieczy zastępczej:</w:t>
      </w:r>
    </w:p>
    <w:p w:rsidR="00741184" w:rsidRPr="00AC370D" w:rsidRDefault="00741184" w:rsidP="00741184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AC370D">
        <w:rPr>
          <w:rFonts w:eastAsiaTheme="minorHAnsi"/>
          <w:b/>
          <w:bCs/>
          <w:kern w:val="0"/>
          <w:sz w:val="24"/>
          <w:szCs w:val="24"/>
          <w:lang w:eastAsia="en-US"/>
        </w:rPr>
        <w:t xml:space="preserve">Diagnoza psychofizyczna </w:t>
      </w:r>
      <w:r w:rsidRPr="00AC370D">
        <w:rPr>
          <w:rFonts w:eastAsiaTheme="minorHAnsi"/>
          <w:bCs/>
          <w:kern w:val="0"/>
          <w:sz w:val="24"/>
          <w:szCs w:val="24"/>
          <w:lang w:eastAsia="en-US"/>
        </w:rPr>
        <w:t xml:space="preserve">– 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opracowywana przez psychologa, w ciągu około miesiąca od umieszczenia dziecka w placówce. Zdarzało się, że nie była opatrzona pieczątką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 xml:space="preserve">i/ lub podpisem osoby sporządzającej (tylko wydruk komputerowy imienia i nazwiska oraz pełnionej funkcji). Diagnozy zazwyczaj zawierały wpisy w obszarach wymaganych w § 14 ust. 3 ww. rozporządzenia, jednak były ogólne, mało zindywidualizowane, bez wyodrębnionych obszarów wskazanych w ww. przepisie.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 xml:space="preserve">W przypadku wychowanka </w:t>
      </w:r>
      <w:r w:rsidR="00EF6A6F" w:rsidRPr="001642F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nie odniesiono się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 xml:space="preserve">do wszystkich ww. obszarów. Wskazania, o których mowa w § 14 ust. 4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 xml:space="preserve">ww. rozporządzenia, również były ogólne, nie rozróżniono ich na obszary wymienione w pkt 1-5 § 14 ust. 4 ww. rozporządzenia. W przypadku wychowanka </w:t>
      </w:r>
      <w:r w:rsidR="00EF6A6F" w:rsidRPr="001642F6">
        <w:rPr>
          <w:rFonts w:eastAsiaTheme="minorHAnsi"/>
          <w:kern w:val="0"/>
          <w:sz w:val="24"/>
          <w:szCs w:val="24"/>
          <w:highlight w:val="black"/>
          <w:lang w:eastAsia="en-US"/>
        </w:rPr>
        <w:t>XXXXXXXXXX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brakowało wskazań określonych w § 14 ust. 4 pkt 4 i 5 ww. rozporządzenia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44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</w:p>
    <w:p w:rsidR="00741184" w:rsidRPr="00AC370D" w:rsidRDefault="00741184" w:rsidP="00741184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AC370D">
        <w:rPr>
          <w:rFonts w:eastAsiaTheme="minorHAnsi"/>
          <w:b/>
          <w:bCs/>
          <w:kern w:val="0"/>
          <w:sz w:val="24"/>
          <w:szCs w:val="24"/>
          <w:lang w:eastAsia="en-US"/>
        </w:rPr>
        <w:t xml:space="preserve">Plan pomocy dziecku </w:t>
      </w:r>
      <w:r w:rsidRPr="00AC370D">
        <w:rPr>
          <w:rFonts w:eastAsiaTheme="minorHAnsi"/>
          <w:bCs/>
          <w:kern w:val="0"/>
          <w:sz w:val="24"/>
          <w:szCs w:val="24"/>
          <w:lang w:eastAsia="en-US"/>
        </w:rPr>
        <w:t xml:space="preserve">– 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opracowywany był przez wychowawcę kierującego procesem wychowawczym, opatrzony jego podpisem i pieczątką oraz podpisem i pieczątką dyrektora placówki i podpisem pracownika powiatowego centrum pomocy rodzinie. Zawierał dane osobowe dziecka oraz rodziców/opiekunów prawnych i podstawę przyjęcia dziecka do placówki (postanowienie sądu), informacje o dokumentach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 xml:space="preserve">i obszarach, na podstawie których powstał, a także obszar pn. </w:t>
      </w:r>
      <w:r w:rsidRPr="00AC370D">
        <w:rPr>
          <w:rFonts w:eastAsiaTheme="minorHAnsi"/>
          <w:i/>
          <w:kern w:val="0"/>
          <w:sz w:val="24"/>
          <w:szCs w:val="24"/>
          <w:lang w:eastAsia="en-US"/>
        </w:rPr>
        <w:t>informacje na temat pracy z rodziną przez asystenta rodziny oraz ocena efektów tej pracy – wpływ na relacje RODZIC-DZIECKO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Uzupełniano go, pomimo braku asystenta rodziny. </w:t>
      </w:r>
      <w:r w:rsidRPr="001642F6">
        <w:rPr>
          <w:rFonts w:eastAsiaTheme="minorHAnsi"/>
          <w:kern w:val="0"/>
          <w:sz w:val="24"/>
          <w:szCs w:val="24"/>
          <w:highlight w:val="black"/>
          <w:lang w:eastAsia="en-US"/>
        </w:rPr>
        <w:t>XXXXXXXX XXXXXXXXXXXXXXXXXXXXXXXXXXXXXXXXXXXXXXXXXXXXXXXX XXXXXXXXXXXXXXXXXXXXXXXXXXXXXXXXX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Plany zawierały cel pracy z dzieckiem, określony w § 15 ust. 3 pkt 2 ww. rozporządzenia. </w:t>
      </w:r>
      <w:r w:rsidRPr="00AC370D">
        <w:rPr>
          <w:rFonts w:eastAsiaTheme="minorHAnsi"/>
          <w:bCs/>
          <w:kern w:val="0"/>
          <w:sz w:val="24"/>
          <w:szCs w:val="24"/>
          <w:lang w:eastAsia="en-US"/>
        </w:rPr>
        <w:t xml:space="preserve">W przypadku wychowanków </w:t>
      </w:r>
      <w:r w:rsidRPr="001642F6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t>XXXXXXXXXX</w:t>
      </w:r>
      <w:r w:rsidRPr="00AC370D">
        <w:rPr>
          <w:rFonts w:eastAsiaTheme="minorHAnsi"/>
          <w:bCs/>
          <w:kern w:val="0"/>
          <w:sz w:val="24"/>
          <w:szCs w:val="24"/>
          <w:lang w:eastAsia="en-US"/>
        </w:rPr>
        <w:t xml:space="preserve">, plan zawierał dwa cele pracy z dzieckiem </w:t>
      </w:r>
      <w:r w:rsidRPr="001642F6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t>XXXXXXXXXXXXXXXXXXXXXXXXXXXXXXXXXXXXXXXXXXXXXXXX XXXXXXXXXXXXXXXXXXXXXXXXXXXXXXXXXXXXXXXXXXXXXXXX</w:t>
      </w:r>
      <w:r w:rsidRPr="00AC370D">
        <w:rPr>
          <w:rFonts w:eastAsiaTheme="minorHAnsi"/>
          <w:bCs/>
          <w:kern w:val="0"/>
          <w:sz w:val="24"/>
          <w:szCs w:val="24"/>
          <w:lang w:eastAsia="en-US"/>
        </w:rPr>
        <w:t xml:space="preserve"> </w:t>
      </w:r>
      <w:r w:rsidRPr="00AC370D">
        <w:rPr>
          <w:rFonts w:eastAsiaTheme="minorHAnsi"/>
          <w:bCs/>
          <w:kern w:val="0"/>
          <w:sz w:val="24"/>
          <w:szCs w:val="24"/>
          <w:lang w:eastAsia="en-US"/>
        </w:rPr>
        <w:br/>
      </w:r>
      <w:r w:rsidR="00F402D6" w:rsidRPr="001642F6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lastRenderedPageBreak/>
        <w:t>XXXXXXXXXXXXXXXXXXXXXXXXXXXXXXXXXXXX</w:t>
      </w:r>
      <w:r w:rsidRPr="00AC370D">
        <w:rPr>
          <w:rFonts w:eastAsiaTheme="minorHAnsi"/>
          <w:bCs/>
          <w:kern w:val="0"/>
          <w:sz w:val="24"/>
          <w:szCs w:val="24"/>
          <w:lang w:eastAsia="en-US"/>
        </w:rPr>
        <w:t xml:space="preserve">, wychowanek </w:t>
      </w:r>
      <w:r w:rsidR="00F402D6" w:rsidRPr="001642F6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t>XXXX</w:t>
      </w:r>
      <w:r w:rsidRPr="00AC370D">
        <w:rPr>
          <w:rFonts w:eastAsiaTheme="minorHAnsi"/>
          <w:bCs/>
          <w:kern w:val="0"/>
          <w:sz w:val="24"/>
          <w:szCs w:val="24"/>
          <w:lang w:eastAsia="en-US"/>
        </w:rPr>
        <w:t xml:space="preserve"> </w:t>
      </w:r>
      <w:r w:rsidRPr="00AC370D">
        <w:rPr>
          <w:rFonts w:eastAsiaTheme="minorHAnsi"/>
          <w:bCs/>
          <w:kern w:val="0"/>
          <w:sz w:val="24"/>
          <w:szCs w:val="24"/>
          <w:lang w:eastAsia="en-US"/>
        </w:rPr>
        <w:br/>
      </w:r>
      <w:r w:rsidR="00F402D6" w:rsidRPr="001642F6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t>XXXXXX</w:t>
      </w:r>
      <w:r w:rsidRPr="00AC370D">
        <w:rPr>
          <w:rFonts w:eastAsiaTheme="minorHAnsi"/>
          <w:bCs/>
          <w:kern w:val="0"/>
          <w:sz w:val="24"/>
          <w:szCs w:val="24"/>
          <w:lang w:eastAsia="en-US"/>
        </w:rPr>
        <w:t xml:space="preserve"> – żaden z celów nie był zgodny z § 15 ust. 3 pkt 2 rozporządzenia. 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Plany pomocy zawierały krótkoterminowe cele oraz działania, przy czym nie były one rozdzielone. Cele były ogólne, takie same u kilku wychowanków, mało zindywidualizowane. Nie wskazywano do jakiego celu odnosiły się poszczególne działania. Nie wskazywano celów i działań długoterminowych, o których mowa w § 15 ust. 3 pkt 1 ww. rozporządzenia lub cele i działania krótko i długoterminowe nie były rozróżniane (opisane wspólnie). </w:t>
      </w:r>
      <w:r w:rsidR="00F402D6" w:rsidRPr="001642F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</w:t>
      </w:r>
      <w:r w:rsidRPr="001642F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F402D6" w:rsidRPr="001642F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1642F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F402D6" w:rsidRPr="001642F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1642F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1642F6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F402D6" w:rsidRPr="001642F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45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Prowadzono </w:t>
      </w:r>
      <w:r w:rsidRPr="00AC370D">
        <w:rPr>
          <w:rFonts w:eastAsiaTheme="minorHAnsi"/>
          <w:i/>
          <w:kern w:val="0"/>
          <w:sz w:val="24"/>
          <w:szCs w:val="24"/>
          <w:lang w:eastAsia="en-US"/>
        </w:rPr>
        <w:t xml:space="preserve">Karty Modyfikacji 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planów, w których odnotowywano czy cel, działania długo i krótkoterminowe wymagają modyfikacji oraz oceniano czy dziecko powinno wrócić do domu rodzinnego. </w:t>
      </w:r>
      <w:r w:rsidR="00F402D6" w:rsidRPr="001642F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</w:t>
      </w:r>
      <w:r w:rsidRPr="001642F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F402D6" w:rsidRPr="001642F6">
        <w:rPr>
          <w:sz w:val="24"/>
          <w:szCs w:val="24"/>
          <w:highlight w:val="black"/>
        </w:rPr>
        <w:t>XXXXXXXXXXXXXXXXXXXXXXXXXXXXXXXXXXXXXXX</w:t>
      </w:r>
      <w:r w:rsidRPr="00AC370D">
        <w:t xml:space="preserve"> </w:t>
      </w:r>
    </w:p>
    <w:p w:rsidR="00741184" w:rsidRPr="00AC370D" w:rsidRDefault="00741184" w:rsidP="00741184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Cs/>
          <w:kern w:val="0"/>
          <w:sz w:val="24"/>
          <w:szCs w:val="24"/>
          <w:lang w:eastAsia="en-US"/>
        </w:rPr>
      </w:pPr>
      <w:r w:rsidRPr="00AC370D">
        <w:rPr>
          <w:rFonts w:eastAsiaTheme="minorHAnsi"/>
          <w:b/>
          <w:bCs/>
          <w:kern w:val="0"/>
          <w:sz w:val="24"/>
          <w:szCs w:val="24"/>
          <w:lang w:eastAsia="en-US"/>
        </w:rPr>
        <w:t>Karta pobytu dziecka</w:t>
      </w:r>
      <w:r w:rsidRPr="00AC370D">
        <w:rPr>
          <w:rFonts w:eastAsiaTheme="minorHAnsi"/>
          <w:bCs/>
          <w:kern w:val="0"/>
          <w:sz w:val="24"/>
          <w:szCs w:val="24"/>
          <w:lang w:eastAsia="en-US"/>
        </w:rPr>
        <w:t xml:space="preserve"> – 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zawierała obszary wskazane w § 17 ust. 1 pkt 2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 xml:space="preserve">ww. rozporządzenia. Sporządzana na każdy miesiąc przez wychowawcę prowadzącego, </w:t>
      </w:r>
      <w:r w:rsidR="006E30D0" w:rsidRPr="001642F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1642F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6E30D0" w:rsidRPr="001642F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1642F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6E30D0" w:rsidRPr="001642F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Karty miały formę tabelaryczną. Niekiedy wpisy były powielane</w:t>
      </w:r>
      <w:r w:rsidRPr="00AC370D">
        <w:rPr>
          <w:rFonts w:eastAsiaTheme="minorHAnsi"/>
          <w:bCs/>
          <w:kern w:val="0"/>
          <w:sz w:val="24"/>
          <w:szCs w:val="24"/>
          <w:lang w:eastAsia="en-US"/>
        </w:rPr>
        <w:t xml:space="preserve">, a w obszarze dotyczącym współpracy placówki z instytucjami </w:t>
      </w:r>
      <w:r w:rsidRPr="00AC370D">
        <w:rPr>
          <w:rFonts w:eastAsiaTheme="minorHAnsi"/>
          <w:bCs/>
          <w:kern w:val="0"/>
          <w:sz w:val="24"/>
          <w:szCs w:val="24"/>
          <w:lang w:eastAsia="en-US"/>
        </w:rPr>
        <w:br/>
        <w:t>i organizacjami działającymi na rzecz dziecka i rodziny - wpisywano jedynie nazwę instytucji, bez poczynionych ustaleń</w:t>
      </w:r>
      <w:r>
        <w:rPr>
          <w:rFonts w:eastAsiaTheme="minorHAnsi"/>
          <w:bCs/>
          <w:kern w:val="0"/>
          <w:sz w:val="24"/>
          <w:szCs w:val="24"/>
          <w:vertAlign w:val="superscript"/>
          <w:lang w:eastAsia="en-US"/>
        </w:rPr>
        <w:footnoteReference w:id="46"/>
      </w:r>
      <w:r w:rsidRPr="00AC370D">
        <w:rPr>
          <w:rFonts w:eastAsiaTheme="minorHAnsi"/>
          <w:bCs/>
          <w:kern w:val="0"/>
          <w:sz w:val="24"/>
          <w:szCs w:val="24"/>
          <w:lang w:eastAsia="en-US"/>
        </w:rPr>
        <w:t xml:space="preserve">. </w:t>
      </w:r>
      <w:r w:rsidR="00143936" w:rsidRPr="001642F6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t>XXXXXXXXXXXXXXXXXXXXXXXXXX</w:t>
      </w:r>
      <w:r w:rsidRPr="00AC370D">
        <w:rPr>
          <w:rFonts w:eastAsiaTheme="minorHAnsi"/>
          <w:bCs/>
          <w:kern w:val="0"/>
          <w:sz w:val="24"/>
          <w:szCs w:val="24"/>
          <w:lang w:eastAsia="en-US"/>
        </w:rPr>
        <w:t xml:space="preserve"> jednostkowo wpis oceniający. Nie zawsze był zachowany ciąg przyczynowo-skutkowy w opisywanych wydarzeniach. </w:t>
      </w:r>
      <w:r w:rsidR="00143936" w:rsidRPr="001642F6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t>XXXXXXXXXXXXXXXXXXXXXXXXXXXXXX</w:t>
      </w:r>
      <w:r w:rsidRPr="001642F6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t xml:space="preserve"> </w:t>
      </w:r>
      <w:r w:rsidRPr="001642F6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br/>
      </w:r>
      <w:r w:rsidR="00143936" w:rsidRPr="001642F6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1642F6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t xml:space="preserve"> </w:t>
      </w:r>
      <w:r w:rsidRPr="001642F6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br/>
      </w:r>
      <w:r w:rsidR="00143936" w:rsidRPr="001642F6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1642F6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t xml:space="preserve"> </w:t>
      </w:r>
      <w:r w:rsidRPr="001642F6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br/>
      </w:r>
      <w:r w:rsidR="00143936" w:rsidRPr="001642F6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t>XXXXXXXXXXXXX</w:t>
      </w:r>
      <w:r w:rsidRPr="00AC370D">
        <w:rPr>
          <w:rFonts w:eastAsiaTheme="minorHAnsi"/>
          <w:bCs/>
          <w:kern w:val="0"/>
          <w:sz w:val="24"/>
          <w:szCs w:val="24"/>
          <w:lang w:eastAsia="en-US"/>
        </w:rPr>
        <w:t xml:space="preserve"> Brakowało karty za maj 2023 r. oraz w karcie za luty 2023 r. nie uzupełniono jednostkowo obszaru określonego w § 17 ust. 1 pkt 2 lit. g. </w:t>
      </w:r>
      <w:r w:rsidRPr="00AC370D">
        <w:rPr>
          <w:rFonts w:eastAsiaTheme="minorHAnsi"/>
          <w:bCs/>
          <w:kern w:val="0"/>
          <w:sz w:val="24"/>
          <w:szCs w:val="24"/>
          <w:lang w:eastAsia="en-US"/>
        </w:rPr>
        <w:br/>
      </w:r>
      <w:r w:rsidR="00143936" w:rsidRPr="001642F6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t>XXXXXXXXXXXXXXXXXXXXXXXXXXXXXXX</w:t>
      </w:r>
      <w:r w:rsidRPr="00AC370D">
        <w:rPr>
          <w:rFonts w:eastAsiaTheme="minorHAnsi"/>
          <w:bCs/>
          <w:kern w:val="0"/>
          <w:sz w:val="24"/>
          <w:szCs w:val="24"/>
          <w:lang w:eastAsia="en-US"/>
        </w:rPr>
        <w:t xml:space="preserve">, w kartach brakowało wpisów </w:t>
      </w:r>
      <w:r w:rsidRPr="00AC370D">
        <w:rPr>
          <w:rFonts w:eastAsiaTheme="minorHAnsi"/>
          <w:bCs/>
          <w:kern w:val="0"/>
          <w:sz w:val="24"/>
          <w:szCs w:val="24"/>
          <w:lang w:eastAsia="en-US"/>
        </w:rPr>
        <w:br/>
        <w:t xml:space="preserve">w obszarach określonych w § 17 ust. 1 pkt 2 lit. f, g, i. Dla wychowanka </w:t>
      </w:r>
      <w:r w:rsidR="00143936" w:rsidRPr="001642F6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t>XXXXXX</w:t>
      </w:r>
      <w:r w:rsidRPr="00AC370D">
        <w:rPr>
          <w:rFonts w:eastAsiaTheme="minorHAnsi"/>
          <w:bCs/>
          <w:kern w:val="0"/>
          <w:sz w:val="24"/>
          <w:szCs w:val="24"/>
          <w:lang w:eastAsia="en-US"/>
        </w:rPr>
        <w:t xml:space="preserve"> przyjętego na miejsce interwencyjne, karta prowadzona była dwa razy w miesiącu. </w:t>
      </w:r>
    </w:p>
    <w:p w:rsidR="00741184" w:rsidRPr="00AC370D" w:rsidRDefault="00741184" w:rsidP="00741184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Cs/>
          <w:kern w:val="0"/>
          <w:sz w:val="24"/>
          <w:szCs w:val="24"/>
          <w:lang w:eastAsia="en-US"/>
        </w:rPr>
      </w:pPr>
      <w:r w:rsidRPr="00AC370D">
        <w:rPr>
          <w:rFonts w:eastAsiaTheme="minorHAnsi"/>
          <w:b/>
          <w:bCs/>
          <w:kern w:val="0"/>
          <w:sz w:val="24"/>
          <w:szCs w:val="24"/>
          <w:lang w:eastAsia="en-US"/>
        </w:rPr>
        <w:t>Karta obserwacji dziecka</w:t>
      </w:r>
      <w:r w:rsidRPr="00AC370D">
        <w:rPr>
          <w:rFonts w:eastAsiaTheme="minorHAnsi"/>
          <w:bCs/>
          <w:kern w:val="0"/>
          <w:sz w:val="24"/>
          <w:szCs w:val="24"/>
          <w:lang w:eastAsia="en-US"/>
        </w:rPr>
        <w:t xml:space="preserve"> – dokument prowadzony </w:t>
      </w:r>
      <w:r w:rsidRPr="00465ABA">
        <w:rPr>
          <w:rFonts w:eastAsiaTheme="minorHAnsi"/>
          <w:bCs/>
          <w:kern w:val="0"/>
          <w:sz w:val="24"/>
          <w:szCs w:val="24"/>
          <w:lang w:eastAsia="en-US"/>
        </w:rPr>
        <w:t xml:space="preserve">indywidualnie dla każdego dziecka, w którym zazwyczaj kilka razy w miesiącu dokonywano wpisów </w:t>
      </w:r>
      <w:r w:rsidR="00465ABA" w:rsidRPr="001642F6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t>XXXXXXX</w:t>
      </w:r>
      <w:r w:rsidRPr="00465ABA">
        <w:rPr>
          <w:rFonts w:eastAsiaTheme="minorHAnsi"/>
          <w:bCs/>
          <w:kern w:val="0"/>
          <w:sz w:val="24"/>
          <w:szCs w:val="24"/>
          <w:lang w:eastAsia="en-US"/>
        </w:rPr>
        <w:t xml:space="preserve"> </w:t>
      </w:r>
      <w:r w:rsidR="00465ABA" w:rsidRPr="001642F6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1642F6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t xml:space="preserve"> </w:t>
      </w:r>
      <w:r w:rsidR="00465ABA" w:rsidRPr="001642F6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t>XXXXXXX</w:t>
      </w:r>
      <w:r w:rsidRPr="00465ABA">
        <w:rPr>
          <w:rFonts w:eastAsiaTheme="minorHAnsi"/>
          <w:bCs/>
          <w:kern w:val="0"/>
          <w:sz w:val="24"/>
          <w:szCs w:val="24"/>
          <w:lang w:eastAsia="en-US"/>
        </w:rPr>
        <w:t xml:space="preserve"> Dokument nie był opatrzony informacją oraz podpisem osoby </w:t>
      </w:r>
      <w:r w:rsidRPr="00465ABA">
        <w:rPr>
          <w:rFonts w:eastAsiaTheme="minorHAnsi"/>
          <w:bCs/>
          <w:kern w:val="0"/>
          <w:sz w:val="24"/>
          <w:szCs w:val="24"/>
          <w:lang w:eastAsia="en-US"/>
        </w:rPr>
        <w:br/>
        <w:t>go sporządzającej</w:t>
      </w:r>
      <w:r w:rsidRPr="00465ABA">
        <w:rPr>
          <w:rFonts w:eastAsiaTheme="minorHAnsi"/>
          <w:bCs/>
          <w:kern w:val="0"/>
          <w:sz w:val="24"/>
          <w:szCs w:val="24"/>
          <w:vertAlign w:val="superscript"/>
          <w:lang w:eastAsia="en-US"/>
        </w:rPr>
        <w:footnoteReference w:id="47"/>
      </w:r>
      <w:r w:rsidRPr="00465ABA">
        <w:rPr>
          <w:rFonts w:eastAsiaTheme="minorHAnsi"/>
          <w:bCs/>
          <w:kern w:val="0"/>
          <w:sz w:val="24"/>
          <w:szCs w:val="24"/>
          <w:lang w:eastAsia="en-US"/>
        </w:rPr>
        <w:t>. Był to jedyny dokument prowadzony przez psychologa.</w:t>
      </w:r>
      <w:r w:rsidRPr="00AC370D">
        <w:rPr>
          <w:rFonts w:eastAsiaTheme="minorHAnsi"/>
          <w:bCs/>
          <w:kern w:val="0"/>
          <w:sz w:val="24"/>
          <w:szCs w:val="24"/>
          <w:lang w:eastAsia="en-US"/>
        </w:rPr>
        <w:t xml:space="preserve"> </w:t>
      </w:r>
    </w:p>
    <w:p w:rsidR="00741184" w:rsidRPr="00AC370D" w:rsidRDefault="00741184" w:rsidP="00741184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Cs/>
          <w:kern w:val="0"/>
          <w:sz w:val="24"/>
          <w:szCs w:val="24"/>
          <w:lang w:eastAsia="en-US"/>
        </w:rPr>
      </w:pPr>
      <w:r w:rsidRPr="00AC370D">
        <w:rPr>
          <w:rFonts w:eastAsiaTheme="minorHAnsi"/>
          <w:b/>
          <w:bCs/>
          <w:kern w:val="0"/>
          <w:sz w:val="24"/>
          <w:szCs w:val="24"/>
          <w:lang w:eastAsia="en-US"/>
        </w:rPr>
        <w:t>Ewidencja wychowanków</w:t>
      </w:r>
      <w:r w:rsidRPr="00AC370D">
        <w:rPr>
          <w:rFonts w:eastAsiaTheme="minorHAnsi"/>
          <w:bCs/>
          <w:kern w:val="0"/>
          <w:sz w:val="24"/>
          <w:szCs w:val="24"/>
          <w:lang w:eastAsia="en-US"/>
        </w:rPr>
        <w:t xml:space="preserve"> – prowadzona w formie tabelarycznej, w wersji elektronicznej, drukowana według potrzeb, zawierała obszary wskazane w 17 ust. 5 </w:t>
      </w:r>
      <w:r w:rsidRPr="00AC370D">
        <w:rPr>
          <w:rFonts w:eastAsiaTheme="minorHAnsi"/>
          <w:bCs/>
          <w:kern w:val="0"/>
          <w:sz w:val="24"/>
          <w:szCs w:val="24"/>
          <w:lang w:eastAsia="en-US"/>
        </w:rPr>
        <w:br/>
        <w:t xml:space="preserve">ww. rozporządzenia. W dniu kontroli w ewidencji wychowanków widniało 13 dzieci – nie wpisano wychowanka przyjętego jako ostatniego do placówki w okresie </w:t>
      </w:r>
      <w:r w:rsidRPr="00AC370D">
        <w:rPr>
          <w:rFonts w:eastAsiaTheme="minorHAnsi"/>
          <w:bCs/>
          <w:kern w:val="0"/>
          <w:sz w:val="24"/>
          <w:szCs w:val="24"/>
          <w:lang w:eastAsia="en-US"/>
        </w:rPr>
        <w:lastRenderedPageBreak/>
        <w:t xml:space="preserve">kontrolnym. </w:t>
      </w:r>
      <w:r w:rsidR="00FE256E" w:rsidRPr="00427308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t>XXXXXXXXXXXXXXXXXXXXXXXXXXXXXXXXXXXXXXXX</w:t>
      </w:r>
      <w:r w:rsidRPr="00427308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t xml:space="preserve"> </w:t>
      </w:r>
      <w:r w:rsidR="00FE256E" w:rsidRPr="00427308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t>XXXXXXXXXXXXXXXXXXXXXX</w:t>
      </w:r>
      <w:r w:rsidRPr="00AC370D">
        <w:rPr>
          <w:rFonts w:eastAsiaTheme="minorHAnsi"/>
          <w:bCs/>
          <w:kern w:val="0"/>
          <w:sz w:val="24"/>
          <w:szCs w:val="24"/>
          <w:lang w:eastAsia="en-US"/>
        </w:rPr>
        <w:t xml:space="preserve"> Ustalono, że w okresie kontrolnym z listy wychowanków zostało skreślone dziecko </w:t>
      </w:r>
      <w:r w:rsidR="00E851CA" w:rsidRPr="00427308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t>XXXXXXXX</w:t>
      </w:r>
      <w:r w:rsidRPr="00AC370D">
        <w:rPr>
          <w:rFonts w:eastAsiaTheme="minorHAnsi"/>
          <w:bCs/>
          <w:kern w:val="0"/>
          <w:sz w:val="24"/>
          <w:szCs w:val="24"/>
          <w:lang w:eastAsia="en-US"/>
        </w:rPr>
        <w:t>, bez postanowienia sądu</w:t>
      </w:r>
      <w:r>
        <w:rPr>
          <w:rFonts w:eastAsiaTheme="minorHAnsi"/>
          <w:bCs/>
          <w:kern w:val="0"/>
          <w:sz w:val="24"/>
          <w:szCs w:val="24"/>
          <w:vertAlign w:val="superscript"/>
          <w:lang w:eastAsia="en-US"/>
        </w:rPr>
        <w:footnoteReference w:id="48"/>
      </w:r>
      <w:r w:rsidRPr="00AC370D">
        <w:rPr>
          <w:rFonts w:eastAsiaTheme="minorHAnsi"/>
          <w:bCs/>
          <w:kern w:val="0"/>
          <w:sz w:val="24"/>
          <w:szCs w:val="24"/>
          <w:lang w:eastAsia="en-US"/>
        </w:rPr>
        <w:t xml:space="preserve">. 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kern w:val="0"/>
          <w:sz w:val="24"/>
          <w:szCs w:val="24"/>
          <w:lang w:eastAsia="en-US"/>
        </w:rPr>
      </w:pPr>
      <w:r w:rsidRPr="00AC370D">
        <w:rPr>
          <w:rFonts w:eastAsiaTheme="minorHAnsi"/>
          <w:bCs/>
          <w:kern w:val="0"/>
          <w:sz w:val="24"/>
          <w:szCs w:val="24"/>
          <w:lang w:eastAsia="en-US"/>
        </w:rPr>
        <w:t xml:space="preserve">W teczkach wychowanków, których dokumenty analizowano, nie stwierdzono </w:t>
      </w:r>
      <w:r w:rsidRPr="00AC370D">
        <w:rPr>
          <w:sz w:val="24"/>
          <w:szCs w:val="24"/>
          <w:shd w:val="clear" w:color="auto" w:fill="FFFFFF"/>
        </w:rPr>
        <w:t xml:space="preserve">karty udziału </w:t>
      </w:r>
      <w:r w:rsidRPr="00AC370D">
        <w:rPr>
          <w:sz w:val="24"/>
          <w:szCs w:val="24"/>
          <w:shd w:val="clear" w:color="auto" w:fill="FFFFFF"/>
        </w:rPr>
        <w:br/>
        <w:t xml:space="preserve">w zajęciach prowadzonych przez psychologa, pedagoga lub osobę prowadzącą terapię, </w:t>
      </w:r>
      <w:r w:rsidRPr="00AC370D">
        <w:rPr>
          <w:sz w:val="24"/>
          <w:szCs w:val="24"/>
          <w:shd w:val="clear" w:color="auto" w:fill="FFFFFF"/>
        </w:rPr>
        <w:br/>
        <w:t>z opisem ich przebiegu, o której mowa w</w:t>
      </w:r>
      <w:r w:rsidRPr="00AC370D">
        <w:rPr>
          <w:rFonts w:eastAsiaTheme="minorHAnsi"/>
          <w:bCs/>
          <w:kern w:val="0"/>
          <w:sz w:val="24"/>
          <w:szCs w:val="24"/>
          <w:lang w:eastAsia="en-US"/>
        </w:rPr>
        <w:t xml:space="preserve"> § 17 ust. 1 pkt 3 ww. rozporządzenia. 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kern w:val="0"/>
          <w:sz w:val="24"/>
          <w:szCs w:val="24"/>
          <w:lang w:eastAsia="en-US"/>
        </w:rPr>
      </w:pPr>
      <w:r w:rsidRPr="00AC370D">
        <w:rPr>
          <w:rFonts w:eastAsiaTheme="minorHAnsi"/>
          <w:bCs/>
          <w:kern w:val="0"/>
          <w:sz w:val="24"/>
          <w:szCs w:val="24"/>
          <w:lang w:eastAsia="en-US"/>
        </w:rPr>
        <w:t>Ponadto w placówce obowiązywał wzór notatki służbowej dotyczącej wszystkich zdarzeń z udziałem dziecka</w:t>
      </w:r>
      <w:r>
        <w:rPr>
          <w:rFonts w:eastAsiaTheme="minorHAnsi"/>
          <w:bCs/>
          <w:kern w:val="0"/>
          <w:sz w:val="24"/>
          <w:szCs w:val="24"/>
          <w:vertAlign w:val="superscript"/>
          <w:lang w:eastAsia="en-US"/>
        </w:rPr>
        <w:footnoteReference w:id="49"/>
      </w:r>
      <w:r w:rsidRPr="00AC370D">
        <w:rPr>
          <w:rFonts w:eastAsiaTheme="minorHAnsi"/>
          <w:bCs/>
          <w:kern w:val="0"/>
          <w:sz w:val="24"/>
          <w:szCs w:val="24"/>
          <w:lang w:eastAsia="en-US"/>
        </w:rPr>
        <w:t xml:space="preserve">, upoważnienie rodzica/opiekuna prawnego dla dyrektora placówki do reprezentowania dziecka w czynnościach dotyczących dziecka podczas pobytu </w:t>
      </w:r>
      <w:r w:rsidRPr="00AC370D">
        <w:rPr>
          <w:rFonts w:eastAsiaTheme="minorHAnsi"/>
          <w:bCs/>
          <w:kern w:val="0"/>
          <w:sz w:val="24"/>
          <w:szCs w:val="24"/>
          <w:lang w:eastAsia="en-US"/>
        </w:rPr>
        <w:br/>
        <w:t>w placówce</w:t>
      </w:r>
      <w:r>
        <w:rPr>
          <w:rFonts w:eastAsiaTheme="minorHAnsi"/>
          <w:bCs/>
          <w:kern w:val="0"/>
          <w:sz w:val="24"/>
          <w:szCs w:val="24"/>
          <w:vertAlign w:val="superscript"/>
          <w:lang w:eastAsia="en-US"/>
        </w:rPr>
        <w:footnoteReference w:id="50"/>
      </w:r>
      <w:r w:rsidRPr="00AC370D">
        <w:rPr>
          <w:rFonts w:eastAsiaTheme="minorHAnsi"/>
          <w:bCs/>
          <w:kern w:val="0"/>
          <w:sz w:val="24"/>
          <w:szCs w:val="24"/>
          <w:lang w:eastAsia="en-US"/>
        </w:rPr>
        <w:t xml:space="preserve"> oraz oświadczenia rodzica/opiekuna prawnego </w:t>
      </w:r>
      <w:r w:rsidR="00E851CA" w:rsidRPr="00427308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t>XXX</w:t>
      </w:r>
    </w:p>
    <w:p w:rsidR="00741184" w:rsidRPr="00AC370D" w:rsidRDefault="00E851CA" w:rsidP="00741184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eastAsiaTheme="minorHAnsi"/>
          <w:bCs/>
          <w:kern w:val="0"/>
          <w:sz w:val="24"/>
          <w:szCs w:val="24"/>
          <w:lang w:eastAsia="en-US"/>
        </w:rPr>
      </w:pPr>
      <w:r w:rsidRPr="00427308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t>XXXXXXXXXXXXXXXXXXXXXXXXXXXXXXXXX</w:t>
      </w:r>
      <w:r w:rsidR="00741184">
        <w:rPr>
          <w:rFonts w:eastAsiaTheme="minorHAnsi"/>
          <w:bCs/>
          <w:kern w:val="0"/>
          <w:sz w:val="24"/>
          <w:szCs w:val="24"/>
          <w:vertAlign w:val="superscript"/>
          <w:lang w:eastAsia="en-US"/>
        </w:rPr>
        <w:footnoteReference w:id="51"/>
      </w:r>
      <w:r w:rsidR="00741184" w:rsidRPr="00AC370D">
        <w:rPr>
          <w:rFonts w:eastAsiaTheme="minorHAnsi"/>
          <w:bCs/>
          <w:kern w:val="0"/>
          <w:sz w:val="24"/>
          <w:szCs w:val="24"/>
          <w:lang w:eastAsia="en-US"/>
        </w:rPr>
        <w:t>;</w:t>
      </w:r>
    </w:p>
    <w:p w:rsidR="00741184" w:rsidRPr="00AC370D" w:rsidRDefault="00E851CA" w:rsidP="00741184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eastAsiaTheme="minorHAnsi"/>
          <w:bCs/>
          <w:kern w:val="0"/>
          <w:sz w:val="24"/>
          <w:szCs w:val="24"/>
          <w:lang w:eastAsia="en-US"/>
        </w:rPr>
      </w:pPr>
      <w:r w:rsidRPr="00427308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t>XXXXXXXXXXXXXXXXXXXXXXXXXXXXXXXXXXXXXXXXXXXXXXXXX</w:t>
      </w:r>
      <w:r w:rsidR="00741184" w:rsidRPr="00427308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t xml:space="preserve"> </w:t>
      </w:r>
      <w:r w:rsidRPr="00427308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t>XXXXXX</w:t>
      </w:r>
      <w:r w:rsidR="00741184">
        <w:rPr>
          <w:rFonts w:eastAsiaTheme="minorHAnsi"/>
          <w:bCs/>
          <w:kern w:val="0"/>
          <w:sz w:val="24"/>
          <w:szCs w:val="24"/>
          <w:vertAlign w:val="superscript"/>
          <w:lang w:eastAsia="en-US"/>
        </w:rPr>
        <w:footnoteReference w:id="52"/>
      </w:r>
      <w:r w:rsidR="00741184" w:rsidRPr="00AC370D">
        <w:rPr>
          <w:rFonts w:eastAsiaTheme="minorHAnsi"/>
          <w:bCs/>
          <w:kern w:val="0"/>
          <w:sz w:val="24"/>
          <w:szCs w:val="24"/>
          <w:lang w:eastAsia="en-US"/>
        </w:rPr>
        <w:t xml:space="preserve">; </w:t>
      </w:r>
    </w:p>
    <w:p w:rsidR="00741184" w:rsidRPr="00AC370D" w:rsidRDefault="001D63FA" w:rsidP="00741184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eastAsiaTheme="minorHAnsi"/>
          <w:bCs/>
          <w:kern w:val="0"/>
          <w:sz w:val="24"/>
          <w:szCs w:val="24"/>
          <w:lang w:eastAsia="en-US"/>
        </w:rPr>
      </w:pPr>
      <w:r w:rsidRPr="00427308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t>XXXXXXXXXXXXXXXXXXXXXXXXXXXXXXXXXXXXXXXXXXXXXXXXX</w:t>
      </w:r>
      <w:r w:rsidR="00741184" w:rsidRPr="00427308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t xml:space="preserve"> </w:t>
      </w:r>
      <w:r w:rsidR="00741184" w:rsidRPr="00427308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br/>
      </w:r>
      <w:r w:rsidRPr="00427308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t>XXXXXXXXXXXXXXXX</w:t>
      </w:r>
      <w:r w:rsidR="00741184">
        <w:rPr>
          <w:rFonts w:eastAsiaTheme="minorHAnsi"/>
          <w:bCs/>
          <w:kern w:val="0"/>
          <w:sz w:val="24"/>
          <w:szCs w:val="24"/>
          <w:vertAlign w:val="superscript"/>
          <w:lang w:eastAsia="en-US"/>
        </w:rPr>
        <w:footnoteReference w:id="53"/>
      </w:r>
      <w:r w:rsidR="00741184" w:rsidRPr="00AC370D">
        <w:rPr>
          <w:rFonts w:eastAsiaTheme="minorHAnsi"/>
          <w:bCs/>
          <w:kern w:val="0"/>
          <w:sz w:val="24"/>
          <w:szCs w:val="24"/>
          <w:lang w:eastAsia="en-US"/>
        </w:rPr>
        <w:t xml:space="preserve">; </w:t>
      </w:r>
    </w:p>
    <w:p w:rsidR="00741184" w:rsidRPr="00AC370D" w:rsidRDefault="001D63FA" w:rsidP="00741184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eastAsiaTheme="minorHAnsi"/>
          <w:bCs/>
          <w:kern w:val="0"/>
          <w:sz w:val="24"/>
          <w:szCs w:val="24"/>
          <w:lang w:eastAsia="en-US"/>
        </w:rPr>
      </w:pPr>
      <w:r w:rsidRPr="00427308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t>XXXXXXXXXXXXXXXXXXXXXXXXXXXXXXXXXXXXXXXXXXXXXXXXX</w:t>
      </w:r>
      <w:r w:rsidR="00741184" w:rsidRPr="00427308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t xml:space="preserve"> </w:t>
      </w:r>
      <w:r w:rsidR="00741184" w:rsidRPr="00427308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br/>
      </w:r>
      <w:r w:rsidRPr="00427308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t>XXXXXXXXXXXXXXXXXXXXXXXXXXXXXXXXXXXXXXXXXXXX</w:t>
      </w:r>
      <w:r w:rsidR="00741184">
        <w:rPr>
          <w:rFonts w:eastAsiaTheme="minorHAnsi"/>
          <w:bCs/>
          <w:kern w:val="0"/>
          <w:sz w:val="24"/>
          <w:szCs w:val="24"/>
          <w:vertAlign w:val="superscript"/>
          <w:lang w:eastAsia="en-US"/>
        </w:rPr>
        <w:footnoteReference w:id="54"/>
      </w:r>
      <w:r w:rsidR="00741184" w:rsidRPr="00AC370D">
        <w:rPr>
          <w:rFonts w:eastAsiaTheme="minorHAnsi"/>
          <w:bCs/>
          <w:kern w:val="0"/>
          <w:sz w:val="24"/>
          <w:szCs w:val="24"/>
          <w:lang w:eastAsia="en-US"/>
        </w:rPr>
        <w:t xml:space="preserve">. 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kern w:val="0"/>
          <w:sz w:val="24"/>
          <w:szCs w:val="24"/>
          <w:lang w:eastAsia="en-US"/>
        </w:rPr>
      </w:pPr>
      <w:r w:rsidRPr="00AC370D">
        <w:rPr>
          <w:rFonts w:eastAsiaTheme="minorHAnsi"/>
          <w:bCs/>
          <w:kern w:val="0"/>
          <w:sz w:val="24"/>
          <w:szCs w:val="24"/>
          <w:lang w:eastAsia="en-US"/>
        </w:rPr>
        <w:t xml:space="preserve">Ww. oświadczenia uzupełniane były przez rodziców/opiekunów prawnych po przyjęciu dziecka do placówki. W jednostkowych przypadkach dokumenty nie były w pełni uzupełnione (brak pojedynczych danych). 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kern w:val="0"/>
          <w:sz w:val="24"/>
          <w:szCs w:val="24"/>
          <w:lang w:eastAsia="en-US"/>
        </w:rPr>
      </w:pPr>
      <w:r w:rsidRPr="00AC370D">
        <w:rPr>
          <w:rFonts w:eastAsiaTheme="minorHAnsi"/>
          <w:bCs/>
          <w:kern w:val="0"/>
          <w:sz w:val="24"/>
          <w:szCs w:val="24"/>
          <w:lang w:eastAsia="en-US"/>
        </w:rPr>
        <w:tab/>
      </w:r>
      <w:r w:rsidR="00E851CA" w:rsidRPr="00427308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427308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t xml:space="preserve"> </w:t>
      </w:r>
      <w:r w:rsidR="00E851CA" w:rsidRPr="00427308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427308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t xml:space="preserve"> </w:t>
      </w:r>
      <w:r w:rsidR="00E851CA" w:rsidRPr="00427308">
        <w:rPr>
          <w:rFonts w:eastAsiaTheme="minorHAnsi"/>
          <w:bCs/>
          <w:kern w:val="0"/>
          <w:sz w:val="24"/>
          <w:szCs w:val="24"/>
          <w:highlight w:val="black"/>
          <w:lang w:eastAsia="en-US"/>
        </w:rPr>
        <w:t>XXXXXXXXXXXXXXXXXXXXXXXXXXXXXXXXXXXXXXXXXXXX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Cs/>
          <w:kern w:val="0"/>
          <w:sz w:val="24"/>
          <w:szCs w:val="24"/>
          <w:lang w:eastAsia="en-US"/>
        </w:rPr>
      </w:pP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i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W związku z powyższym tę część zadania oceniono: pozytywnie pomimo nieprawidłowości. 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bCs/>
          <w:kern w:val="0"/>
          <w:sz w:val="24"/>
          <w:szCs w:val="24"/>
          <w:lang w:eastAsia="en-US"/>
        </w:rPr>
      </w:pP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AC370D">
        <w:rPr>
          <w:rFonts w:eastAsiaTheme="minorHAnsi"/>
          <w:b/>
          <w:bCs/>
          <w:kern w:val="0"/>
          <w:sz w:val="24"/>
          <w:szCs w:val="24"/>
          <w:lang w:eastAsia="en-US"/>
        </w:rPr>
        <w:t>III. Zasadność dalszego pobytu dziecka w placówce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Sprawdzono na podstawie analizy dokumentów, w tym dokumentacji osobowej 4 dzieci </w:t>
      </w:r>
      <w:r w:rsidR="00E851CA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oraz rozmów z Panią. 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>Status prawny wychowanków przebywających w placówce w okresie objętym kontrolą został przedstawiony w załączniku nr 2 (wykaz wychowanków)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55"/>
      </w:r>
      <w:r w:rsidRPr="00AC370D">
        <w:rPr>
          <w:rFonts w:eastAsiaTheme="minorHAnsi"/>
          <w:kern w:val="0"/>
          <w:sz w:val="24"/>
          <w:szCs w:val="24"/>
          <w:lang w:eastAsia="en-US"/>
        </w:rPr>
        <w:t>. Zasadność pobytu wychowanków została określona w załączniku nr 9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56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W okresie kontrolnym występowano z wnioskiem z art. 100 ust. 4a ustawy w stosunku do 4 dzieci </w:t>
      </w:r>
      <w:r w:rsidR="00E851CA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57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="00E851CA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</w:t>
      </w: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E851CA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E851CA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lastRenderedPageBreak/>
        <w:t>XXXXXXXXXXXXXXXXXXXXXXX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58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Do ośrodka adopcyjnego przesłano zgłoszenia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 xml:space="preserve">2 wychowanków </w:t>
      </w:r>
      <w:r w:rsidR="00E851CA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4"/>
          <w:szCs w:val="24"/>
          <w:highlight w:val="cyan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Posiedzenia zespołów do spraw okresowej oceny sytuacji dziecka odbywały się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>z zachowaniem terminów określonych w art. 138 ust. 1 ustawy, wspólnie dla wszystkich wychowanków przebywających w placówce. W okresie kontrolnym nie organizowano zespołów dla nowo przybyłych wychowanków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59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Sporządzano dokument pn. </w:t>
      </w:r>
      <w:r w:rsidRPr="00AC370D">
        <w:rPr>
          <w:rFonts w:eastAsiaTheme="minorHAnsi"/>
          <w:i/>
          <w:kern w:val="0"/>
          <w:sz w:val="24"/>
          <w:szCs w:val="24"/>
          <w:lang w:eastAsia="en-US"/>
        </w:rPr>
        <w:t>Okresowa ocena sytuacji dziecka,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7C1F69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</w:t>
      </w: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C1F69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C1F69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7C1F69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C1F69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C1F69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W dokumencie zawierano informację o wysłuchaniu dziecka oraz wnioski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 xml:space="preserve">z dokonanej oceny. Dołączano listę obecności (z podpisami uczestników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>oraz wskazaniem jaką funkcję pełnią)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60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Na posiedzenia zespołów wysyłano pisemne zaproszenia </w:t>
      </w:r>
      <w:r w:rsidR="007C1F69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</w:t>
      </w: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C1F69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C1F69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61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Analiza dokumentacji wykazała, że skład zespołów był zgodny z art. 137 ustawy – </w:t>
      </w:r>
      <w:r w:rsidR="007C1F69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</w:t>
      </w: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C1F69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C1F69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C1F69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Po dokonaniu okresowej oceny sytuacji dziecka formułowano pisemne wnioski dotyczące zasadności dalszego pobytu dziecka w placówce, które zgodnie z art. 138 ust. 2 ustawy przekazywano do właściwego sądu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62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 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W placówce prowadzono dokumentację świadczącą o wysłuchaniu dziecka, zgodnie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>z art. 4a ustawy, które odbywało się każdorazowo przed posiedzeniami zespołów do spraw okresowej oceny dziecka. Wychowanek wypełniał kartę wysłuchania w obecności wychowawcy (w jednostkowym przypadku brak podpisu wychowawcy)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63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W sytuacji, gdy nie było możliwości osobistego wysłuchania dziecka </w:t>
      </w:r>
      <w:r w:rsidR="007C1F69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, wychowanek był wysłuchiwany telefonicznie. Pełnoletni wychowankowie zapraszani byli na posiedzenia zespołów. </w:t>
      </w:r>
    </w:p>
    <w:p w:rsidR="00741184" w:rsidRPr="00AC370D" w:rsidRDefault="007C1F69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="00741184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41184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41184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</w:t>
      </w:r>
      <w:r w:rsidR="00741184"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64"/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. Występowano do ośrodków pomocy społecznej </w:t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br/>
        <w:t xml:space="preserve">o opinię na temat funkcjonowania rodzin biologicznych wychowanków przed okresową oceną sytuacji dziecka. 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lastRenderedPageBreak/>
        <w:t xml:space="preserve">W okresie kontrolnym placówka podejmowała działania w celu powrotu dzieci do rodziny biologicznej. </w:t>
      </w:r>
      <w:r w:rsidR="007C1F69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</w:t>
      </w: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C1F69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</w:t>
      </w:r>
    </w:p>
    <w:p w:rsidR="00741184" w:rsidRPr="00AC370D" w:rsidRDefault="007C1F69" w:rsidP="0074118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</w:t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>;</w:t>
      </w:r>
    </w:p>
    <w:p w:rsidR="00741184" w:rsidRPr="00AC370D" w:rsidRDefault="007C1F69" w:rsidP="0074118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</w:t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>;</w:t>
      </w:r>
    </w:p>
    <w:p w:rsidR="00741184" w:rsidRPr="00AC370D" w:rsidRDefault="007C1F69" w:rsidP="0074118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</w:t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>;</w:t>
      </w:r>
    </w:p>
    <w:p w:rsidR="00741184" w:rsidRPr="00AC370D" w:rsidRDefault="007C1F69" w:rsidP="0074118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</w:t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>;</w:t>
      </w:r>
    </w:p>
    <w:p w:rsidR="00741184" w:rsidRPr="00AC370D" w:rsidRDefault="007C1F69" w:rsidP="0074118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="00741184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</w:t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>;</w:t>
      </w:r>
    </w:p>
    <w:p w:rsidR="00741184" w:rsidRPr="00AC370D" w:rsidRDefault="007C1F69" w:rsidP="0074118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="00741184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</w:t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>;</w:t>
      </w:r>
    </w:p>
    <w:p w:rsidR="00741184" w:rsidRPr="00AC370D" w:rsidRDefault="007C1F69" w:rsidP="0074118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</w:t>
      </w:r>
      <w:r w:rsidR="00741184"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65"/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W związku z powyższym tę część zadania oceniono: pozytywnie pomimo uchybień. 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kern w:val="0"/>
          <w:sz w:val="24"/>
          <w:szCs w:val="24"/>
          <w:lang w:eastAsia="en-US"/>
        </w:rPr>
      </w:pP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AC370D">
        <w:rPr>
          <w:rFonts w:eastAsiaTheme="minorHAnsi"/>
          <w:b/>
          <w:bCs/>
          <w:kern w:val="0"/>
          <w:sz w:val="24"/>
          <w:szCs w:val="24"/>
          <w:lang w:eastAsia="en-US"/>
        </w:rPr>
        <w:t>IV. Zakres i jakość działań zmierzających do usamodzielnienia wychowanków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>Sprawdzono na podstawie Pani ustnych i pisemnych wyjaśnień, analizy dokumentacji wychowanków oraz wypełnionych załączników do kontroli.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Z ustaleń kontroli wynika, że placówka podejmowała działania w kierunku przygotowania wychowanków do samodzielnego życia, nauki odpowiedzialności i zaradności. </w:t>
      </w:r>
      <w:r w:rsidR="00B15EFD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B15EFD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B15EFD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B15EFD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B15EFD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B15EFD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B15EFD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W okresie objętym kontrolą w procesie usamodzielnienia pozostawało 8 wychowanków w 2022 r. i 4 wychowanków w 2023 r. W 2022 r. usamodzielniło się 5 osób, w 2023 r. do dnia kontroli nikt się nie usamodzielnił. Wychowankowie pozostający w procesie usamodzielnienia uczestniczyli w kursach i warsztatach wspomagających kompetencje w zakresie samodzielnego funkcjonowania w środowisku </w:t>
      </w:r>
      <w:r w:rsidR="00D713E2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</w:t>
      </w: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264B0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264B0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97112C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97112C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Wykreślano z ewidencji placówki wychowanków, którzy się usamodzielnili. W przypadku wychowanków </w:t>
      </w:r>
      <w:r w:rsidR="003264B0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</w:r>
      <w:r w:rsidR="003264B0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w przekazanej dokumentacji brakowało daty: wskazania opiekuna usamodzielnienia, zgody opiekuna, akceptacji opiekuna przez kierownika PCPR, opracowania indywidualnego programu usamodzielnienia oraz jego zatwierdzenia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66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Uzyskano pisemne </w:t>
      </w:r>
      <w:r w:rsidRPr="00AC370D">
        <w:rPr>
          <w:rFonts w:eastAsiaTheme="minorHAnsi"/>
          <w:kern w:val="0"/>
          <w:sz w:val="24"/>
          <w:szCs w:val="24"/>
          <w:lang w:eastAsia="en-US"/>
        </w:rPr>
        <w:lastRenderedPageBreak/>
        <w:t>wyjaśnienia i dokumentację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67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="003264B0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</w:t>
      </w: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264B0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264B0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264B0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264B0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264B0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Indywidualny program usamodzielnienia, sporządzano w ustawowym terminie, a następnie był on zatwierdzany przez kierownika właściwego powiatowego centrum pomocy rodzinie, zgodnie z art. 145 ust. 4 ustawy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68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</w:r>
      <w:r w:rsidR="008B07B5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8B07B5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8B07B5" w:rsidRPr="004273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69"/>
      </w:r>
      <w:r w:rsidRPr="00AC370D">
        <w:rPr>
          <w:rFonts w:eastAsiaTheme="minorHAnsi"/>
          <w:kern w:val="0"/>
          <w:sz w:val="24"/>
          <w:szCs w:val="24"/>
          <w:lang w:eastAsia="en-US"/>
        </w:rPr>
        <w:t>.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kern w:val="0"/>
          <w:sz w:val="24"/>
          <w:szCs w:val="24"/>
          <w:lang w:eastAsia="en-US"/>
        </w:rPr>
      </w:pP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i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W związku z powyższym tę część zadania oceniono: pozytywnie. 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i/>
          <w:kern w:val="0"/>
          <w:sz w:val="24"/>
          <w:szCs w:val="24"/>
          <w:lang w:eastAsia="en-US"/>
        </w:rPr>
      </w:pP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i/>
          <w:kern w:val="0"/>
          <w:sz w:val="24"/>
          <w:szCs w:val="24"/>
          <w:lang w:eastAsia="en-US"/>
        </w:rPr>
      </w:pPr>
      <w:r w:rsidRPr="00AC370D">
        <w:rPr>
          <w:rFonts w:eastAsiaTheme="minorHAnsi"/>
          <w:b/>
          <w:bCs/>
          <w:kern w:val="0"/>
          <w:sz w:val="24"/>
          <w:szCs w:val="24"/>
          <w:lang w:eastAsia="en-US"/>
        </w:rPr>
        <w:t>V. Przestrzeganie i wykonywanie praw dziecka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Oceny przestrzegania praw dziecka dokonano na podstawie przekazanych przez Panią pisemnych i ustnych wyjaśnień, oględzin placówki, analizy dokumentów organizacyjnych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</w:r>
      <w:r w:rsidR="00DD366A" w:rsidRPr="000A46A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i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>Prawa i obowiązki dzieci zostały unormowane w rozdziale V § 16 ust. 1 i 2 regulaminu organizacyjnego placówki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70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Pr="00AC370D">
        <w:rPr>
          <w:sz w:val="24"/>
          <w:szCs w:val="24"/>
        </w:rPr>
        <w:t xml:space="preserve">Wychowankowie byli informowani o nich przez wychowawcę </w:t>
      </w:r>
      <w:r w:rsidRPr="00AC370D">
        <w:rPr>
          <w:sz w:val="24"/>
          <w:szCs w:val="24"/>
        </w:rPr>
        <w:br/>
        <w:t>po umieszczeniu w  placówce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Dodatkowo na podstawie praw i obowiązków, wspólnie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>z dziećmi, stworzono w placówce zasady, mające ułatwić wychowankom i wychowawcom wspólne funkcjonowanie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71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</w:p>
    <w:p w:rsidR="00741184" w:rsidRPr="00AC370D" w:rsidRDefault="00C11C8E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A46A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="00741184" w:rsidRPr="000A46A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0A46A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</w:t>
      </w:r>
      <w:r w:rsidR="00741184"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72"/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0A46A2" w:rsidRPr="000A46A2">
        <w:rPr>
          <w:rFonts w:eastAsiaTheme="minorHAnsi"/>
          <w:kern w:val="0"/>
          <w:sz w:val="24"/>
          <w:szCs w:val="24"/>
          <w:highlight w:val="black"/>
          <w:lang w:eastAsia="en-US"/>
        </w:rPr>
        <w:t>X</w:t>
      </w:r>
      <w:r w:rsidRPr="000A46A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</w:t>
      </w:r>
      <w:r w:rsidR="00741184"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73"/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br/>
      </w:r>
      <w:r w:rsidRPr="000A46A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</w:t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 </w:t>
      </w:r>
    </w:p>
    <w:p w:rsidR="00741184" w:rsidRPr="00AC370D" w:rsidRDefault="00F60597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D93D2C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="00C11C8E" w:rsidRPr="00D93D2C">
        <w:rPr>
          <w:rFonts w:eastAsiaTheme="minorHAnsi"/>
          <w:kern w:val="0"/>
          <w:sz w:val="24"/>
          <w:szCs w:val="24"/>
          <w:highlight w:val="black"/>
          <w:lang w:eastAsia="en-US"/>
        </w:rPr>
        <w:br/>
        <w:t>XXXXXXXXXXXXXXXXXXXXXXXXXXXXXXXXXXXXXXXXXXXXXXXXXXXXXXXXXXXXXXXXXXXXXXXXXXXXXXXXXXXXXXXXXXXXXXXXXXXXXXXX</w:t>
      </w:r>
      <w:r w:rsidR="00741184" w:rsidRPr="00D93D2C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41184" w:rsidRPr="00D93D2C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C11C8E" w:rsidRPr="00D93D2C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D93D2C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41184" w:rsidRPr="00D93D2C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C11C8E" w:rsidRPr="00D93D2C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D93D2C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41184" w:rsidRPr="00D93D2C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C11C8E" w:rsidRPr="00D93D2C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D93D2C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C11C8E" w:rsidRPr="00D93D2C">
        <w:rPr>
          <w:rFonts w:eastAsiaTheme="minorHAnsi"/>
          <w:kern w:val="0"/>
          <w:sz w:val="24"/>
          <w:szCs w:val="24"/>
          <w:highlight w:val="black"/>
          <w:lang w:eastAsia="en-US"/>
        </w:rPr>
        <w:t>XXXXXXXXX</w:t>
      </w:r>
      <w:r w:rsidR="00741184"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74"/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</w:p>
    <w:p w:rsidR="00741184" w:rsidRPr="00AC370D" w:rsidRDefault="00C11C8E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D93D2C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="00741184" w:rsidRPr="00D93D2C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D93D2C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D93D2C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D93D2C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D93D2C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41184" w:rsidRPr="00D93D2C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4B5D58" w:rsidRPr="00D93D2C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4B5D58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lastRenderedPageBreak/>
        <w:t>XXXXXXXXXXXXXXXXXXXXXXXXXXXXXXXXXXXXXXXXXXXXXXXXXXXX</w:t>
      </w:r>
      <w:r w:rsidR="00741184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</w:t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 </w:t>
      </w:r>
    </w:p>
    <w:p w:rsidR="00741184" w:rsidRPr="00AC370D" w:rsidRDefault="00C11C8E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="00741184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</w:t>
      </w:r>
      <w:r w:rsidR="00304532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umieszone były telefony i adresy instytucji zajmujących się ochroną praw dziecka i jego wsparciem, wraz z informacjami dotyczącymi praw i obowiązków wychowanków, zasadami obowiązującymi w placówce, zakresem wykonywanych przez dzieci dyżurów, regulaminami 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</w:t>
      </w:r>
      <w:r w:rsidR="00741184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</w:t>
      </w:r>
      <w:r w:rsidR="00741184"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75"/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Dzieci miały zapewnioną możliwość kontaktu z rodzinami i bliskimi, </w:t>
      </w:r>
      <w:r w:rsidR="00304532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04532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04532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04532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W placówce obowiązywał dokument pn. </w:t>
      </w:r>
      <w:r w:rsidRPr="00AC370D">
        <w:rPr>
          <w:rFonts w:eastAsiaTheme="minorHAnsi"/>
          <w:i/>
          <w:kern w:val="0"/>
          <w:sz w:val="24"/>
          <w:szCs w:val="24"/>
          <w:lang w:eastAsia="en-US"/>
        </w:rPr>
        <w:t>Regulamin odwiedzin dzieci w placówce opiekuńczo-wychowawczej typu socjalizacyjnego z miejscami interwencyjnymi „Nasz Nowy Dom” w Ruszkowie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, w którym określono zasady dotyczące odwiedzin dzieci przez osoby spokrewnione lub przyjaciół oraz godziny odwiedzin </w:t>
      </w:r>
      <w:r w:rsidR="00C87BD0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C87BD0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76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>Umożliwiano wychowankom urlopowanie do bliskich. Od osób, pod których opieką dziecko przebywało podczas urlopowania, wychowawca odbierał pisemne zobowiązanie dotyczące danych tej osoby i adresu, pod którym dziecko będzie przebywać, a także zapewnienie o otoczeniu dziecka właściwą opieką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77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="00711908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FA6111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9E0ED2">
        <w:rPr>
          <w:rFonts w:eastAsiaTheme="minorHAnsi"/>
          <w:i/>
          <w:kern w:val="0"/>
          <w:sz w:val="24"/>
          <w:szCs w:val="24"/>
          <w:highlight w:val="black"/>
          <w:lang w:eastAsia="en-US"/>
        </w:rPr>
        <w:t xml:space="preserve"> </w:t>
      </w:r>
      <w:r w:rsidR="00FA6111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FA6111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FA6111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FA6111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78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="00FA6111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FA6111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FA6111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FA6111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FA6111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</w:t>
      </w:r>
      <w:r w:rsidR="00FA6111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Prowadzono </w:t>
      </w:r>
      <w:r w:rsidRPr="00AC370D">
        <w:rPr>
          <w:rFonts w:eastAsiaTheme="minorHAnsi"/>
          <w:i/>
          <w:kern w:val="0"/>
          <w:sz w:val="24"/>
          <w:szCs w:val="24"/>
          <w:lang w:eastAsia="en-US"/>
        </w:rPr>
        <w:t xml:space="preserve">„Rejestr odwiedzin i urlopowań wychowanka” 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– </w:t>
      </w:r>
      <w:r w:rsidR="00FA6111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FA6111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FA6111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79"/>
      </w:r>
      <w:r w:rsidRPr="00AC370D">
        <w:rPr>
          <w:rFonts w:eastAsiaTheme="minorHAnsi"/>
          <w:kern w:val="0"/>
          <w:sz w:val="24"/>
          <w:szCs w:val="24"/>
          <w:lang w:eastAsia="en-US"/>
        </w:rPr>
        <w:t>.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Dozwolone były również wyjścia poza teren placówki. Samodzielne wyjścia wychowanków odbywały się od 13 roku życia, za zgodą rodzica/opiekuna prawnego (pisemne </w:t>
      </w:r>
      <w:r w:rsidRPr="00AC370D">
        <w:rPr>
          <w:rFonts w:eastAsiaTheme="minorHAnsi"/>
          <w:kern w:val="0"/>
          <w:sz w:val="24"/>
          <w:szCs w:val="24"/>
          <w:lang w:eastAsia="en-US"/>
        </w:rPr>
        <w:lastRenderedPageBreak/>
        <w:t xml:space="preserve">oświadczenie </w:t>
      </w:r>
      <w:r w:rsidR="00F41350" w:rsidRPr="0018756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80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). Odnotowywane były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>w tzw. zeszycie zwolnień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81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, </w:t>
      </w:r>
      <w:r w:rsidR="00B579AB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B579AB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B579AB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B579AB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82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Obowiązywała zgoda dziecka oraz rodzica/opiekuna prawnego na wykorzystanie wizerunku wychowanka placówki </w:t>
      </w:r>
      <w:r w:rsidR="00B579AB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B579AB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B579AB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83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W okresie kontrolnym w placówce obowiązywały procedury postępowania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>w sytuacjach trudnych, tj.:</w:t>
      </w:r>
    </w:p>
    <w:p w:rsidR="00741184" w:rsidRPr="00AC370D" w:rsidRDefault="00741184" w:rsidP="0074118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i/>
          <w:kern w:val="0"/>
          <w:sz w:val="24"/>
          <w:szCs w:val="24"/>
          <w:lang w:eastAsia="en-US"/>
        </w:rPr>
        <w:t>Procedura postępowania w przypadku łamania praw dziecka w placówce opiekuńczo-wychowawczej typu socjalizacyjnego z miejscami interwencyjnymi „Nasz Nowy Dom” w Ruszkowie 5, 09-500 Gostynin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84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; </w:t>
      </w:r>
    </w:p>
    <w:p w:rsidR="00741184" w:rsidRPr="00AC370D" w:rsidRDefault="00741184" w:rsidP="0074118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bookmarkStart w:id="10" w:name="_Hlk153465227"/>
      <w:r w:rsidRPr="00AC370D">
        <w:rPr>
          <w:rFonts w:eastAsiaTheme="minorHAnsi"/>
          <w:i/>
          <w:kern w:val="0"/>
          <w:sz w:val="24"/>
          <w:szCs w:val="24"/>
          <w:lang w:eastAsia="en-US"/>
        </w:rPr>
        <w:t>Procedura postępowania w przypadku stosowania przemocy rówieśniczej w placówce opiekuńczo-wychowawczej typu socjalizacyjnego z miejscami interwencyjnymi „Nasz Nowy Dom” w Ruszkowie 5, 09-500 Gostynin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85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; </w:t>
      </w:r>
    </w:p>
    <w:p w:rsidR="00741184" w:rsidRPr="00AC370D" w:rsidRDefault="00741184" w:rsidP="0074118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i/>
          <w:kern w:val="0"/>
          <w:sz w:val="24"/>
          <w:szCs w:val="24"/>
          <w:lang w:eastAsia="en-US"/>
        </w:rPr>
        <w:t>Procedura postępowania w przypadku stosowania przemocy wychowanków wobec pracowników placówki opiekuńczo-wychowawczej typu socjalizacyjnego z miejscami interwencyjnymi „Nasz Nowy Dom” w Ruszkowie 5, 09-500 Gostynin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86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; </w:t>
      </w:r>
    </w:p>
    <w:bookmarkEnd w:id="10"/>
    <w:p w:rsidR="00741184" w:rsidRPr="00AC370D" w:rsidRDefault="00741184" w:rsidP="0074118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i/>
          <w:kern w:val="0"/>
          <w:sz w:val="24"/>
          <w:szCs w:val="24"/>
          <w:lang w:eastAsia="en-US"/>
        </w:rPr>
        <w:t xml:space="preserve">Procedura postępowania z wychowankiem placówki opiekuńczo-wychowawczej typu socjalizacyjnego z miejscami interwencyjnymi „Nasz Nowy Dom” w Ruszkowie 5, </w:t>
      </w:r>
      <w:r w:rsidRPr="00AC370D">
        <w:rPr>
          <w:rFonts w:eastAsiaTheme="minorHAnsi"/>
          <w:i/>
          <w:kern w:val="0"/>
          <w:sz w:val="24"/>
          <w:szCs w:val="24"/>
          <w:lang w:eastAsia="en-US"/>
        </w:rPr>
        <w:br/>
        <w:t>09-500 Gostynin, będącym pod wpływem alkoholu lub innych środków odurzających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87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; </w:t>
      </w:r>
    </w:p>
    <w:p w:rsidR="00741184" w:rsidRPr="00AC370D" w:rsidRDefault="00741184" w:rsidP="0074118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i/>
          <w:kern w:val="0"/>
          <w:sz w:val="24"/>
          <w:szCs w:val="24"/>
          <w:lang w:eastAsia="en-US"/>
        </w:rPr>
        <w:t>Procedura postępowania z pijanym lub agresywnym rodzicem lub inną osobą odwiedzającą wychowanka placówki opiekuńczo-wychowawczej typu socjalizacyjnego z miejscami interwencyjnymi „Nasz Nowy Dom” w Ruszkowie 5, 09-500 Gostynin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88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; </w:t>
      </w:r>
    </w:p>
    <w:p w:rsidR="00741184" w:rsidRPr="00AC370D" w:rsidRDefault="00AC1DD4" w:rsidP="007411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41184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41184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</w:t>
      </w:r>
    </w:p>
    <w:p w:rsidR="00741184" w:rsidRPr="00AC370D" w:rsidRDefault="00AC1DD4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="00741184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41184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</w:t>
      </w:r>
      <w:r w:rsidR="00741184"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89"/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</w:p>
    <w:p w:rsidR="00741184" w:rsidRPr="00AC370D" w:rsidRDefault="00AC1DD4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lastRenderedPageBreak/>
        <w:t>XXXXXXXXXXXXXXXXXXXXXXXXXXXXXXXXXXXXXXXXXXXXXXXX</w:t>
      </w:r>
      <w:r w:rsidR="00741184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9E0ED2">
        <w:rPr>
          <w:rFonts w:eastAsiaTheme="minorHAnsi"/>
          <w:i/>
          <w:kern w:val="0"/>
          <w:sz w:val="24"/>
          <w:szCs w:val="24"/>
          <w:highlight w:val="black"/>
          <w:lang w:eastAsia="en-US"/>
        </w:rPr>
        <w:t xml:space="preserve"> 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9E0ED2">
        <w:rPr>
          <w:rFonts w:eastAsiaTheme="minorHAnsi"/>
          <w:i/>
          <w:kern w:val="0"/>
          <w:sz w:val="24"/>
          <w:szCs w:val="24"/>
          <w:highlight w:val="black"/>
          <w:lang w:eastAsia="en-US"/>
        </w:rPr>
        <w:t xml:space="preserve"> 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9E0ED2">
        <w:rPr>
          <w:rFonts w:eastAsiaTheme="minorHAnsi"/>
          <w:i/>
          <w:kern w:val="0"/>
          <w:sz w:val="24"/>
          <w:szCs w:val="24"/>
          <w:highlight w:val="black"/>
          <w:lang w:eastAsia="en-US"/>
        </w:rPr>
        <w:t xml:space="preserve"> </w:t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41184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41184"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Pr="009E0ED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kern w:val="0"/>
          <w:sz w:val="24"/>
          <w:szCs w:val="24"/>
          <w:lang w:eastAsia="en-US"/>
        </w:rPr>
      </w:pP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i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W związku z powyższym tę część zadania oceniono: pozytywnie pomimo nieprawidłowości. 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kern w:val="0"/>
          <w:sz w:val="24"/>
          <w:szCs w:val="24"/>
          <w:lang w:eastAsia="en-US"/>
        </w:rPr>
      </w:pP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AC370D">
        <w:rPr>
          <w:rFonts w:eastAsiaTheme="minorHAnsi"/>
          <w:b/>
          <w:bCs/>
          <w:kern w:val="0"/>
          <w:sz w:val="24"/>
          <w:szCs w:val="24"/>
          <w:lang w:eastAsia="en-US"/>
        </w:rPr>
        <w:t>VI. Kwalifikacje pracowników merytorycznych zatrudnionych w placówce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Stan i strukturę zatrudnienia pracowników sprawdzono na podstawie analizy przekazanych wykazów oraz wyjaśnień i rozmów z Panią oraz Pełnomocnikiem Zarządu Fundacji EFOP. 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W okresie objętym kontrolą w placówce zatrudniony był dyrektor, pełniący również funkcję wychowawcy </w:t>
      </w:r>
      <w:r w:rsidR="00855F77" w:rsidRPr="002159A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, 7 wychowawców </w:t>
      </w:r>
      <w:r w:rsidR="00855F77" w:rsidRPr="002159A7">
        <w:rPr>
          <w:rFonts w:eastAsiaTheme="minorHAnsi"/>
          <w:kern w:val="0"/>
          <w:sz w:val="24"/>
          <w:szCs w:val="24"/>
          <w:highlight w:val="black"/>
          <w:lang w:eastAsia="en-US"/>
        </w:rPr>
        <w:t>XXXXXXXX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</w:r>
      <w:r w:rsidR="00855F77" w:rsidRPr="002159A7">
        <w:rPr>
          <w:rFonts w:eastAsiaTheme="minorHAnsi"/>
          <w:kern w:val="0"/>
          <w:sz w:val="24"/>
          <w:szCs w:val="24"/>
          <w:highlight w:val="black"/>
          <w:lang w:eastAsia="en-US"/>
        </w:rPr>
        <w:t>XXXXXXXXXX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, w tym 1 pełniący obowiązki dyrektora </w:t>
      </w:r>
      <w:r w:rsidR="00052080" w:rsidRPr="002159A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</w:t>
      </w:r>
      <w:r w:rsidR="00855F77">
        <w:rPr>
          <w:rFonts w:eastAsiaTheme="minorHAnsi"/>
          <w:kern w:val="0"/>
          <w:sz w:val="24"/>
          <w:szCs w:val="24"/>
          <w:lang w:eastAsia="en-US"/>
        </w:rPr>
        <w:br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2 psychologów </w:t>
      </w:r>
      <w:r w:rsidR="00855F77" w:rsidRPr="002159A7">
        <w:rPr>
          <w:rFonts w:eastAsiaTheme="minorHAnsi"/>
          <w:kern w:val="0"/>
          <w:sz w:val="24"/>
          <w:szCs w:val="24"/>
          <w:highlight w:val="black"/>
          <w:lang w:eastAsia="en-US"/>
        </w:rPr>
        <w:t>XXXXXXXXX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Na dzień kontroli zatrudnione były wszystkie ww. osoby. Pracownicy posiadali kwalifikacje zgodne z art. 98 ust. 1 ustawy o wspieraniu rodziny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>i systemie pieczy zastępczej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90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W przypadku pracownika </w:t>
      </w:r>
      <w:r w:rsidR="00855F77" w:rsidRPr="002159A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</w:t>
      </w:r>
      <w:r w:rsidRPr="002159A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855F77" w:rsidRPr="002159A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oświadczenia, o których mowa w art. 98 ust. 3 pkt 1-3, a także zaświadczenie, o którym mowa w art. 98 ust. 3 pkt 4 oraz weryfikacja w Rejestrze Sprawców Przestępstw na Tle Seksualnym (art. 98 ust. 3 pkt 3a), nastąpiły po dacie zatrudnienia ww. pracownika co jest niezgodne z ww. przepisami oraz art. 21 ust. 1 ustawy z dnia 13 maja 2016 r. o przeciwdziałaniu zagrożeniom przestępczością na tle seksualnym (</w:t>
      </w:r>
      <w:r w:rsidRPr="00AC370D">
        <w:rPr>
          <w:sz w:val="24"/>
          <w:szCs w:val="24"/>
          <w:shd w:val="clear" w:color="auto" w:fill="FFFFFF"/>
        </w:rPr>
        <w:t>Dz. U. z 2023 r. poz. 1304 z późn. zm.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), w myśl którego przed nawiązaniem z osobą stosunku pracy lub przed dopuszczeniem osoby do innej działalności związanej z wychowaniem, edukacją, wypoczynkiem, leczeniem małoletnich lub </w:t>
      </w:r>
      <w:r w:rsidRPr="00263155">
        <w:rPr>
          <w:rFonts w:eastAsiaTheme="minorHAnsi"/>
          <w:kern w:val="0"/>
          <w:sz w:val="24"/>
          <w:szCs w:val="24"/>
          <w:lang w:eastAsia="en-US"/>
        </w:rPr>
        <w:t xml:space="preserve">z opieką nad nimi pracodawcy lub inni organizatorzy w zakresie takiej działalności są zobowiązani do uzyskania informacji, czy dane tej osoby są zamieszczone w rejestrze z dostępem ograniczonym. Miało to miejsce przed okresem objętym kontrolą. U pracowników </w:t>
      </w:r>
      <w:r w:rsidR="00855F77" w:rsidRPr="00505EF1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</w:t>
      </w:r>
      <w:r w:rsidRPr="00263155">
        <w:rPr>
          <w:rFonts w:eastAsiaTheme="minorHAnsi"/>
          <w:kern w:val="0"/>
          <w:sz w:val="24"/>
          <w:szCs w:val="24"/>
          <w:lang w:eastAsia="en-US"/>
        </w:rPr>
        <w:t xml:space="preserve">, zaświadczenia lekarskie, o którym mowa w art. 98 ust. 3 pkt 4 ustawy, zostało wydane po dacie zatrudnienia (również poza okresem objętym kontrolą). </w:t>
      </w:r>
      <w:r w:rsidRPr="00C4518A">
        <w:rPr>
          <w:rFonts w:eastAsiaTheme="minorHAnsi"/>
          <w:kern w:val="0"/>
          <w:sz w:val="24"/>
          <w:szCs w:val="24"/>
          <w:lang w:eastAsia="en-US"/>
        </w:rPr>
        <w:t xml:space="preserve">Ustalono, że w przypadku pracowników </w:t>
      </w:r>
      <w:r w:rsidR="00855F77" w:rsidRPr="00BD34E7">
        <w:rPr>
          <w:rFonts w:eastAsiaTheme="minorHAnsi"/>
          <w:kern w:val="0"/>
          <w:sz w:val="24"/>
          <w:szCs w:val="24"/>
          <w:highlight w:val="black"/>
          <w:lang w:eastAsia="en-US"/>
        </w:rPr>
        <w:t>XXXXXXXX</w:t>
      </w:r>
      <w:r w:rsidRPr="00C4518A">
        <w:rPr>
          <w:rFonts w:eastAsiaTheme="minorHAnsi"/>
          <w:kern w:val="0"/>
          <w:sz w:val="24"/>
          <w:szCs w:val="24"/>
          <w:lang w:eastAsia="en-US"/>
        </w:rPr>
        <w:t xml:space="preserve"> miała miejsce ciągłość zatrudnienia (przed reorganizacją placówki), </w:t>
      </w:r>
      <w:r w:rsidR="00855F77" w:rsidRPr="00FE39DD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</w:t>
      </w:r>
      <w:r w:rsidRPr="00FE39DD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855F77" w:rsidRPr="00FE39DD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FE39DD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BD7733" w:rsidRPr="00FE39DD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FE39DD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BD7733" w:rsidRPr="00FE39DD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FE39DD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BD7733" w:rsidRPr="00FE39DD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FE39DD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BD7733" w:rsidRPr="00FE39DD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FE39DD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BD7733" w:rsidRPr="00FE39DD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2E2781" w:rsidRPr="00FE39DD">
        <w:rPr>
          <w:rFonts w:eastAsiaTheme="minorHAnsi"/>
          <w:kern w:val="0"/>
          <w:sz w:val="24"/>
          <w:szCs w:val="24"/>
          <w:highlight w:val="black"/>
          <w:lang w:eastAsia="en-US"/>
        </w:rPr>
        <w:br/>
        <w:t>XXXXXXXXXXXXXXXXXXXXXXXXXXXXXXXXXXXXXXXXXXXXXXXXXXXX</w:t>
      </w:r>
      <w:r w:rsidR="002E2781">
        <w:rPr>
          <w:rFonts w:eastAsiaTheme="minorHAnsi"/>
          <w:kern w:val="0"/>
          <w:sz w:val="24"/>
          <w:szCs w:val="24"/>
          <w:lang w:eastAsia="en-US"/>
        </w:rPr>
        <w:br/>
      </w:r>
      <w:r w:rsidRPr="00AC370D">
        <w:rPr>
          <w:rFonts w:eastAsiaTheme="minorHAnsi"/>
          <w:kern w:val="0"/>
          <w:sz w:val="24"/>
          <w:szCs w:val="24"/>
          <w:lang w:eastAsia="en-US"/>
        </w:rPr>
        <w:lastRenderedPageBreak/>
        <w:t>ustawy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91"/>
      </w:r>
      <w:r w:rsidRPr="00AC370D">
        <w:rPr>
          <w:rFonts w:eastAsiaTheme="minorHAnsi"/>
          <w:kern w:val="0"/>
          <w:sz w:val="24"/>
          <w:szCs w:val="24"/>
          <w:lang w:eastAsia="en-US"/>
        </w:rPr>
        <w:t>. Większość pracowników uczestniczyła w kursach i szkoleniach z zakresu odpowiadającemu ich zadaniom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92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Dyrektor spełniał wymogi określone w art. 97 ust. 3 ustawy </w:t>
      </w:r>
      <w:r w:rsidR="00855F77" w:rsidRPr="00505EF1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0B4366" w:rsidRPr="00505EF1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505EF1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0B4366" w:rsidRPr="00505EF1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</w:t>
      </w:r>
      <w:r w:rsidR="00263155" w:rsidRPr="00505EF1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</w:t>
      </w:r>
      <w:r w:rsidR="000B4366" w:rsidRPr="00505EF1">
        <w:rPr>
          <w:rFonts w:eastAsiaTheme="minorHAnsi"/>
          <w:kern w:val="0"/>
          <w:sz w:val="24"/>
          <w:szCs w:val="24"/>
          <w:highlight w:val="black"/>
          <w:lang w:eastAsia="en-US"/>
        </w:rPr>
        <w:t>X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93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</w:p>
    <w:p w:rsidR="00741184" w:rsidRPr="00AC370D" w:rsidRDefault="001407BE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1125BF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="00741184" w:rsidRPr="001125BF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41184" w:rsidRPr="001125BF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Pr="001125BF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</w:t>
      </w:r>
      <w:r w:rsidR="00741184"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94"/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>. Z analizy przedłożonych grafików pracy wynika, że w placówce na dyżurze dziennym przebywało zazwyczaj 2 wychowawców (w różnych godzinach pracy, godziny częściowo się pokrywały) oraz 1 pracownik podczas dyżuru nocnego</w:t>
      </w:r>
      <w:r w:rsidR="00741184"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95"/>
      </w:r>
      <w:r w:rsidR="00741184" w:rsidRPr="00AC370D">
        <w:rPr>
          <w:rFonts w:eastAsiaTheme="minorHAnsi"/>
          <w:kern w:val="0"/>
          <w:sz w:val="24"/>
          <w:szCs w:val="24"/>
          <w:lang w:eastAsia="en-US"/>
        </w:rPr>
        <w:t xml:space="preserve">. Liczba pracowników pozwalała na realizację zapisów § 10 ust. 1-3 rozporządzenia. Przestrzegany był również zapis § 16 ust. 1 rozporządzenia. </w:t>
      </w:r>
      <w:r w:rsidR="000B4366" w:rsidRPr="002159A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</w:t>
      </w:r>
      <w:r w:rsidR="00741184" w:rsidRPr="002159A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0B4366" w:rsidRPr="002159A7">
        <w:rPr>
          <w:rFonts w:eastAsiaTheme="minorHAnsi"/>
          <w:kern w:val="0"/>
          <w:sz w:val="24"/>
          <w:szCs w:val="24"/>
          <w:highlight w:val="black"/>
          <w:lang w:eastAsia="en-US"/>
        </w:rPr>
        <w:t>XXXXXXXXXX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W okresie kontrolnym w placówce zatrudnionych było 2 pracowników do obsługi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 xml:space="preserve">i administracji – </w:t>
      </w:r>
      <w:r w:rsidR="000B4366" w:rsidRPr="002159A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</w:t>
      </w:r>
      <w:r w:rsidRPr="00AC370D">
        <w:rPr>
          <w:rFonts w:eastAsiaTheme="minorHAnsi"/>
          <w:kern w:val="0"/>
          <w:sz w:val="24"/>
          <w:szCs w:val="24"/>
          <w:lang w:eastAsia="en-US"/>
        </w:rPr>
        <w:t>.</w:t>
      </w:r>
      <w:r w:rsidR="000B4366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Taki sam stan </w:t>
      </w:r>
      <w:r w:rsidRPr="003743D8">
        <w:rPr>
          <w:rFonts w:eastAsiaTheme="minorHAnsi"/>
          <w:kern w:val="0"/>
          <w:sz w:val="24"/>
          <w:szCs w:val="24"/>
          <w:lang w:eastAsia="en-US"/>
        </w:rPr>
        <w:t xml:space="preserve">zatrudnienia pracowników do obsługi był na dzień kontroli. </w:t>
      </w:r>
      <w:r w:rsidR="003743D8" w:rsidRPr="002159A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</w:t>
      </w:r>
      <w:r w:rsidRPr="002159A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2159A7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3743D8" w:rsidRPr="002159A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2159A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743D8" w:rsidRPr="002159A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2159A7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3743D8" w:rsidRPr="002159A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2159A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2159A7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3743D8" w:rsidRPr="002159A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2159A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2159A7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3743D8" w:rsidRPr="002159A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W przypadku pracownika </w:t>
      </w:r>
      <w:r w:rsidR="000B4366" w:rsidRPr="002159A7">
        <w:rPr>
          <w:rFonts w:eastAsiaTheme="minorHAnsi"/>
          <w:kern w:val="0"/>
          <w:sz w:val="24"/>
          <w:szCs w:val="24"/>
          <w:highlight w:val="black"/>
          <w:lang w:eastAsia="en-US"/>
        </w:rPr>
        <w:t>XXXXXXXXX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, brakowało zaświadczenia, o którym mowa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>w art. 98 ust. 3 pkt 4 ustawy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96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W przedmiocie tym uzyskano pisemne wyjaśnienia, </w:t>
      </w:r>
      <w:r w:rsidR="000B4366" w:rsidRPr="002159A7">
        <w:rPr>
          <w:rFonts w:eastAsiaTheme="minorHAnsi"/>
          <w:kern w:val="0"/>
          <w:sz w:val="24"/>
          <w:szCs w:val="24"/>
          <w:highlight w:val="black"/>
          <w:lang w:eastAsia="en-US"/>
        </w:rPr>
        <w:t>XXXXX</w:t>
      </w:r>
      <w:r w:rsidRPr="002159A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0B4366" w:rsidRPr="002159A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2159A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0B4366" w:rsidRPr="002159A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97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>W okresie kontrolnym placówka nie korzystała z pomocy wolontariuszy i osób współpracujących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98"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. 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W związku z powyższym tę część zadania oceniono: pozytywnie pomimo nieprawidłowości. 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i/>
          <w:kern w:val="0"/>
          <w:sz w:val="24"/>
          <w:szCs w:val="24"/>
          <w:lang w:eastAsia="en-US"/>
        </w:rPr>
      </w:pP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3743D8">
        <w:rPr>
          <w:rFonts w:eastAsiaTheme="minorHAnsi"/>
          <w:kern w:val="0"/>
          <w:sz w:val="24"/>
          <w:szCs w:val="24"/>
          <w:lang w:eastAsia="en-US"/>
        </w:rPr>
        <w:t xml:space="preserve">Za stwierdzone nieprawidłowości odpowiedzialność ponosi pani Katarzyna Gąbińska – Dyrektor placówki oraz Pani, jako p.o. Dyrektora placówki od </w:t>
      </w:r>
      <w:r w:rsidR="00776BF4" w:rsidRPr="00DD22A5">
        <w:rPr>
          <w:rFonts w:eastAsiaTheme="minorHAnsi"/>
          <w:kern w:val="0"/>
          <w:sz w:val="24"/>
          <w:szCs w:val="24"/>
          <w:highlight w:val="black"/>
          <w:lang w:eastAsia="en-US"/>
        </w:rPr>
        <w:t>XXXXXXX</w:t>
      </w:r>
      <w:bookmarkStart w:id="13" w:name="_GoBack"/>
      <w:bookmarkEnd w:id="13"/>
      <w:r w:rsidRPr="003743D8">
        <w:rPr>
          <w:rFonts w:eastAsiaTheme="minorHAnsi"/>
          <w:kern w:val="0"/>
          <w:sz w:val="24"/>
          <w:szCs w:val="24"/>
          <w:lang w:eastAsia="en-US"/>
        </w:rPr>
        <w:t xml:space="preserve"> Przyczyną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nieprawidłowości był niewystarczający nadzór nad organizacją pracy wychowawczej.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>Na podstawie art. 197d ustawy z dnia 9 czerwca 2011 r. o wspieraniu rodziny i systemie pieczy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>zastępczej (Dz. U. z 2023 r. poz. 1426 z późn. zm.) oraz na podstawie rozporządzenia Ministra Pracy i Polityki Społecznej z dnia 21 sierpnia 2015 r. w sprawie przeprowadzania kontroli przez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lastRenderedPageBreak/>
        <w:t xml:space="preserve">wojewodę oraz wzoru legitymacji uprawniającej do przeprowadzania kontroli (Dz. U.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>poz. 1477) i wobec stwierdzonych nieprawidłowości kieruję do Pani następujące zalecenia pokontrolne:</w:t>
      </w:r>
    </w:p>
    <w:p w:rsidR="00741184" w:rsidRPr="00AC370D" w:rsidRDefault="00741184" w:rsidP="00741184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>Dokonać zmian w dokumentach organizacyjne polegających na:</w:t>
      </w:r>
    </w:p>
    <w:p w:rsidR="00741184" w:rsidRPr="00AC370D" w:rsidRDefault="00741184" w:rsidP="00741184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>dostosowaniu treści regulaminu organizacyjnego w części dotyczącej prowadzonej dla wychowanka dokumentacji do typu placówki;</w:t>
      </w:r>
    </w:p>
    <w:p w:rsidR="00741184" w:rsidRPr="00AC370D" w:rsidRDefault="00741184" w:rsidP="00741184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>usunięciu z dokumentów organizacyjnych placówki zapisów, które nie funkcjonują;</w:t>
      </w:r>
    </w:p>
    <w:p w:rsidR="00741184" w:rsidRPr="00AC370D" w:rsidRDefault="00741184" w:rsidP="00741184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usunięciu z dokumentu pn. </w:t>
      </w:r>
      <w:r w:rsidRPr="00AC370D">
        <w:rPr>
          <w:rFonts w:eastAsiaTheme="minorHAnsi"/>
          <w:i/>
          <w:kern w:val="0"/>
          <w:sz w:val="24"/>
          <w:szCs w:val="24"/>
          <w:lang w:eastAsia="en-US"/>
        </w:rPr>
        <w:t>Regulamin Nagradzania i stosowanych konsekwencji w Placówce opiekuńczo-wychowawczej typu socjalizacyjnego z miejscami interwencyjnymi „Nasz Nowy Dom” w Ruszkowie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zapisów niezgodnych </w:t>
      </w:r>
      <w:r w:rsidRPr="00AC370D">
        <w:rPr>
          <w:sz w:val="24"/>
          <w:szCs w:val="24"/>
        </w:rPr>
        <w:t xml:space="preserve">z §18 ust. 1 pkt 1 i 9 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rozporządzenia Ministra Pracy i Polityki Społecznej z dnia 22 grudnia 2011 r. w sprawie instytucjonalnej pieczy zastępczej (Dz. U. Nr 292 poz. 1720 oraz z 2023 r. poz. 2528). </w:t>
      </w:r>
    </w:p>
    <w:p w:rsidR="00741184" w:rsidRPr="00AC370D" w:rsidRDefault="00741184" w:rsidP="00741184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EB41D5">
        <w:rPr>
          <w:rFonts w:eastAsiaTheme="minorHAnsi"/>
          <w:kern w:val="0"/>
          <w:sz w:val="24"/>
          <w:szCs w:val="24"/>
          <w:lang w:eastAsia="en-US"/>
        </w:rPr>
        <w:t>Wychowankom przebywającym w instytucjach wymienionych w art. 95 ust. 3a ustawy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z dnia 9 czerwca 2011 r. o wspieraniu rodziny i systemie pieczy zastępczej (Dz. U.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 xml:space="preserve">z 2023 r. poz. 1426 z późn. zm.) oraz urlopowanym do domów rodzinnych, przyznaną kwotę do własnego dysponowania, o której mowa w § 18 ust. 1 pkt 8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 xml:space="preserve">ww. rozporządzenia, przekazywać systematycznie, raz w miesiącu, chyba,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 xml:space="preserve">że bezpośredni odbiór pieniędzy w placówce ma się odbywać na wyraźną prośbę wychowanka. Ewidencję kieszonkowego prowadzić w sposób spójny, nie powielać tych samych dokumentów o różnej treści. </w:t>
      </w:r>
    </w:p>
    <w:p w:rsidR="00741184" w:rsidRPr="00AC370D" w:rsidRDefault="00741184" w:rsidP="00741184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Sporządzać szczegółowe i zindywidualizowane diagnozy psychofizyczne uwzględniając analizę obszarów, o których mowa w § 14 ust. 3 ww. rozporządzenia.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 xml:space="preserve">W dokumencie uwzględniać wskazania określone w § 14 ust. 4 ww. rozporządzenia oraz uszczegóławiać ich treść. </w:t>
      </w:r>
    </w:p>
    <w:p w:rsidR="00741184" w:rsidRPr="00AC370D" w:rsidRDefault="00741184" w:rsidP="00741184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sz w:val="24"/>
          <w:szCs w:val="24"/>
        </w:rPr>
        <w:t xml:space="preserve">W planie pomocy dziecku wyznaczać jeden cel pracy z dzieckiem, zgodny z treścią </w:t>
      </w:r>
      <w:r w:rsidRPr="00AC370D">
        <w:rPr>
          <w:sz w:val="24"/>
          <w:szCs w:val="24"/>
        </w:rPr>
        <w:br/>
      </w:r>
      <w:r w:rsidRPr="00AC370D">
        <w:rPr>
          <w:rFonts w:cstheme="minorHAnsi"/>
          <w:sz w:val="24"/>
          <w:szCs w:val="24"/>
        </w:rPr>
        <w:t>§</w:t>
      </w:r>
      <w:r w:rsidRPr="00AC370D">
        <w:rPr>
          <w:sz w:val="24"/>
          <w:szCs w:val="24"/>
        </w:rPr>
        <w:t xml:space="preserve"> 15 ust. 3 pkt 2 ww. rozporządzenia.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Określać cele oraz działania długoterminowe, wskazane w § 15 ust. 3 pkt 1 rozporządzenia. </w:t>
      </w:r>
      <w:r w:rsidRPr="00AC370D">
        <w:rPr>
          <w:sz w:val="24"/>
          <w:szCs w:val="24"/>
        </w:rPr>
        <w:t xml:space="preserve">Nie łączyć celów i działań krótko </w:t>
      </w:r>
      <w:r w:rsidRPr="00AC370D">
        <w:rPr>
          <w:sz w:val="24"/>
          <w:szCs w:val="24"/>
        </w:rPr>
        <w:br/>
        <w:t xml:space="preserve">oraz długoterminowych, wyraźnie je rozróżniać oraz w sposób jednoznaczny wskazywać do jakiego celu odnoszą się poszczególne działania. Uwzględnione </w:t>
      </w:r>
      <w:r w:rsidRPr="00AC370D">
        <w:rPr>
          <w:sz w:val="24"/>
          <w:szCs w:val="24"/>
        </w:rPr>
        <w:br/>
        <w:t xml:space="preserve">w planach cele i działania dostosowywać do indywidualnej sytuacji dziecka. </w:t>
      </w:r>
      <w:r w:rsidRPr="00AC370D">
        <w:rPr>
          <w:sz w:val="24"/>
          <w:szCs w:val="24"/>
        </w:rPr>
        <w:br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W przypadku braku współpracy rodziny wychowanka z asystentem rodziny,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>w dokumencie odnotowywać stosowną informację na tę okoliczność. Wyszczególnione w planie pomocy dziecku obszary uzupełniać o treści właściwe dla danego obszaru.</w:t>
      </w:r>
    </w:p>
    <w:p w:rsidR="00741184" w:rsidRPr="00AC370D" w:rsidRDefault="00741184" w:rsidP="00741184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sz w:val="24"/>
          <w:szCs w:val="24"/>
        </w:rPr>
        <w:t xml:space="preserve">Kartę pobytu dziecka wypełniać systematycznie, we wszystkich obszarach wskazanych w </w:t>
      </w:r>
      <w:r w:rsidRPr="00AC370D">
        <w:rPr>
          <w:rFonts w:cstheme="minorHAnsi"/>
          <w:sz w:val="24"/>
          <w:szCs w:val="24"/>
        </w:rPr>
        <w:t>§</w:t>
      </w:r>
      <w:r w:rsidRPr="00AC370D">
        <w:rPr>
          <w:sz w:val="24"/>
          <w:szCs w:val="24"/>
        </w:rPr>
        <w:t xml:space="preserve"> 17 ust. 1 pkt 2 rozporządzenia.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W obszarze dotyczącym kontaktu z instytucjami opisywać poczynione ustalenia. </w:t>
      </w:r>
    </w:p>
    <w:p w:rsidR="00741184" w:rsidRPr="00AC370D" w:rsidRDefault="00741184" w:rsidP="00741184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Dla każdego wychowanka placówki sporządzać arkusze badań i obserwacji psychologicznych oraz pedagogicznych, o których mowa w § 17 ust. 1 pkt 4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 xml:space="preserve">ww. rozporządzenia. Dostosować nazwę dokumentu do wskazanej w rozporządzeniu. </w:t>
      </w:r>
      <w:r w:rsidRPr="00AC370D">
        <w:rPr>
          <w:rFonts w:eastAsiaTheme="minorHAnsi"/>
          <w:kern w:val="0"/>
          <w:sz w:val="24"/>
          <w:szCs w:val="24"/>
          <w:lang w:eastAsia="en-US"/>
        </w:rPr>
        <w:br/>
        <w:t xml:space="preserve">W dokumencie wpisywać informacje o poczynionych obserwacjach z zakresu funkcjonowania dziecka, jego zachowania i emocji. Dokument opatrywać podpisem osoby sporządzającej.  </w:t>
      </w:r>
    </w:p>
    <w:p w:rsidR="00741184" w:rsidRPr="00EB41D5" w:rsidRDefault="00741184" w:rsidP="00741184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EB41D5">
        <w:rPr>
          <w:rFonts w:eastAsiaTheme="minorHAnsi"/>
          <w:kern w:val="0"/>
          <w:sz w:val="24"/>
          <w:szCs w:val="24"/>
          <w:lang w:eastAsia="en-US"/>
        </w:rPr>
        <w:lastRenderedPageBreak/>
        <w:t xml:space="preserve">Dla dzieci, które uczestniczą w zajęciach specjalistycznych, także poza placówką, prowadzić kartę udziału w zajęciach prowadzonych przez psychologa, pedagoga </w:t>
      </w:r>
      <w:r w:rsidRPr="00EB41D5">
        <w:rPr>
          <w:rFonts w:eastAsiaTheme="minorHAnsi"/>
          <w:kern w:val="0"/>
          <w:sz w:val="24"/>
          <w:szCs w:val="24"/>
          <w:lang w:eastAsia="en-US"/>
        </w:rPr>
        <w:br/>
        <w:t xml:space="preserve">lub osobę prowadzącą terapię, o czym mowa w § 17 ust. 1 pkt 3 ww. rozporządzenia.  </w:t>
      </w:r>
    </w:p>
    <w:p w:rsidR="00741184" w:rsidRPr="00AC370D" w:rsidRDefault="00741184" w:rsidP="00741184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EB41D5">
        <w:rPr>
          <w:rFonts w:eastAsiaTheme="minorHAnsi"/>
          <w:kern w:val="0"/>
          <w:sz w:val="24"/>
          <w:szCs w:val="24"/>
          <w:lang w:eastAsia="en-US"/>
        </w:rPr>
        <w:t>Ewidencję wychowanków prowadzić systematycznie, na bieżąco wprowadzać dane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dzieci. Nie dokonywać skreślenia z listy bez postanowienia sądu. Oznaczać dzieci przyjęte na miejsca interwencyjne. </w:t>
      </w:r>
    </w:p>
    <w:p w:rsidR="00741184" w:rsidRPr="00AC370D" w:rsidRDefault="00741184" w:rsidP="00741184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Zaświadczenie lekarskie, o którym mowa w art. 98 ust. 3 pkt 4 ww. ustawy, odbierać od wszystkich pracowników zatrudnionych w placówce, niezależnie od formy zatrudnienia, najpóźniej w dniu zatrudnienia. 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Uwagi i wnioski: </w:t>
      </w:r>
    </w:p>
    <w:p w:rsidR="00741184" w:rsidRPr="0048370F" w:rsidRDefault="00741184" w:rsidP="0074118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48370F">
        <w:rPr>
          <w:rFonts w:eastAsiaTheme="minorHAnsi"/>
          <w:kern w:val="0"/>
          <w:sz w:val="24"/>
          <w:szCs w:val="24"/>
          <w:lang w:eastAsia="en-US"/>
        </w:rPr>
        <w:t xml:space="preserve">Systematycznie i rzetelnie ewidencjonować podawanie dzieciom leków, </w:t>
      </w:r>
      <w:r w:rsidRPr="0048370F">
        <w:rPr>
          <w:rFonts w:eastAsiaTheme="minorHAnsi"/>
          <w:kern w:val="0"/>
          <w:sz w:val="24"/>
          <w:szCs w:val="24"/>
          <w:lang w:eastAsia="en-US"/>
        </w:rPr>
        <w:br/>
      </w:r>
      <w:r w:rsidR="0048370F" w:rsidRPr="00EB41D5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</w:t>
      </w:r>
      <w:r w:rsidRPr="0048370F">
        <w:rPr>
          <w:rFonts w:eastAsiaTheme="minorHAnsi"/>
          <w:kern w:val="0"/>
          <w:sz w:val="24"/>
          <w:szCs w:val="24"/>
          <w:lang w:eastAsia="en-US"/>
        </w:rPr>
        <w:t xml:space="preserve">, zgodnie z obowiązującą </w:t>
      </w:r>
      <w:r w:rsidRPr="0048370F">
        <w:rPr>
          <w:rFonts w:eastAsiaTheme="minorHAnsi"/>
          <w:kern w:val="0"/>
          <w:sz w:val="24"/>
          <w:szCs w:val="24"/>
          <w:lang w:eastAsia="en-US"/>
        </w:rPr>
        <w:br/>
        <w:t xml:space="preserve">w placówce procedurą podawania leków i prowadzonymi rejestrami. Każdorazowo dokonywać wpisów w miejscu do tego wyznaczonym.  </w:t>
      </w:r>
    </w:p>
    <w:p w:rsidR="00741184" w:rsidRPr="0048370F" w:rsidRDefault="00741184" w:rsidP="0074118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48370F">
        <w:rPr>
          <w:rFonts w:eastAsiaTheme="minorHAnsi"/>
          <w:kern w:val="0"/>
          <w:sz w:val="24"/>
          <w:szCs w:val="24"/>
          <w:lang w:eastAsia="en-US"/>
        </w:rPr>
        <w:t>Dla nowo przyjmowanych wychowanków powoływać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zespół do spraw okresowej </w:t>
      </w:r>
      <w:r w:rsidRPr="0048370F">
        <w:rPr>
          <w:rFonts w:eastAsiaTheme="minorHAnsi"/>
          <w:kern w:val="0"/>
          <w:sz w:val="24"/>
          <w:szCs w:val="24"/>
          <w:lang w:eastAsia="en-US"/>
        </w:rPr>
        <w:t>oceny sytuacji dziecka.</w:t>
      </w:r>
    </w:p>
    <w:p w:rsidR="00741184" w:rsidRPr="0048370F" w:rsidRDefault="00741184" w:rsidP="0074118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48370F">
        <w:rPr>
          <w:rFonts w:eastAsiaTheme="minorHAnsi"/>
          <w:kern w:val="0"/>
          <w:sz w:val="24"/>
          <w:szCs w:val="24"/>
          <w:lang w:eastAsia="en-US"/>
        </w:rPr>
        <w:t xml:space="preserve">Zwrócić szczególną uwagę na potrzeby emocjonalne wychowanków, wymagających wsparcia. W przypadku wystąpienia sytuacji ryzykownych, każdorazowo udzielać wsparcia stosownie do treści art. 93 ust. 4 pkt 1, 6 i 7 ww. ustawy. Dokumentować podjęte działania. </w:t>
      </w:r>
    </w:p>
    <w:p w:rsidR="00741184" w:rsidRPr="0048370F" w:rsidRDefault="00741184" w:rsidP="0074118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48370F">
        <w:rPr>
          <w:rFonts w:eastAsiaTheme="minorHAnsi"/>
          <w:kern w:val="0"/>
          <w:sz w:val="24"/>
          <w:szCs w:val="24"/>
          <w:lang w:eastAsia="en-US"/>
        </w:rPr>
        <w:t xml:space="preserve">Dokumentować zabiegi lecznicze i szczepienia zwierząt w placówce, zgodnie </w:t>
      </w:r>
      <w:r w:rsidRPr="0048370F">
        <w:rPr>
          <w:rFonts w:eastAsiaTheme="minorHAnsi"/>
          <w:kern w:val="0"/>
          <w:sz w:val="24"/>
          <w:szCs w:val="24"/>
          <w:lang w:eastAsia="en-US"/>
        </w:rPr>
        <w:br/>
        <w:t xml:space="preserve">z obowiązującym kalendarzem szczepień i zaleceniami lekarza weterynarii. </w:t>
      </w:r>
    </w:p>
    <w:p w:rsidR="00741184" w:rsidRPr="00AC370D" w:rsidRDefault="00741184" w:rsidP="0074118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48370F">
        <w:rPr>
          <w:rFonts w:eastAsiaTheme="minorHAnsi"/>
          <w:kern w:val="0"/>
          <w:sz w:val="24"/>
          <w:szCs w:val="24"/>
          <w:lang w:eastAsia="en-US"/>
        </w:rPr>
        <w:t xml:space="preserve">Dokonywać spójnych wpisów we wszystkich dokumentach prowadzonych dla dziecka w placówce. </w:t>
      </w:r>
      <w:r w:rsidRPr="0048370F">
        <w:rPr>
          <w:sz w:val="24"/>
          <w:szCs w:val="24"/>
        </w:rPr>
        <w:t>Dokumentację prowadzić rzetelnie, uzupełniać wszystkie obszary. Niedopuszczalne jest używanie korektora i wpisywanie treści</w:t>
      </w:r>
      <w:r w:rsidRPr="00AC370D">
        <w:rPr>
          <w:sz w:val="24"/>
          <w:szCs w:val="24"/>
        </w:rPr>
        <w:t xml:space="preserve"> ołówkiem, </w:t>
      </w:r>
      <w:r w:rsidRPr="00AC370D">
        <w:rPr>
          <w:sz w:val="24"/>
          <w:szCs w:val="24"/>
        </w:rPr>
        <w:br/>
      </w:r>
      <w:r w:rsidRPr="00AC370D">
        <w:rPr>
          <w:rFonts w:eastAsiaTheme="minorHAnsi"/>
          <w:kern w:val="0"/>
          <w:sz w:val="24"/>
          <w:szCs w:val="24"/>
          <w:lang w:eastAsia="en-US"/>
        </w:rPr>
        <w:t>w szczególności w ewidencji leków i w zeszycie dyżurów i obchodów nocnych. S</w:t>
      </w:r>
      <w:r w:rsidRPr="00AC370D">
        <w:rPr>
          <w:sz w:val="24"/>
          <w:szCs w:val="24"/>
        </w:rPr>
        <w:t xml:space="preserve">prostowań dokonuje się poprzez skreślenie błędnej treści, z utrzymaniem czytelności skreślonych wyrażeń oraz podpisanie poprawki i umieszczenie daty. </w:t>
      </w:r>
    </w:p>
    <w:p w:rsidR="00741184" w:rsidRDefault="00741184" w:rsidP="00741184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contextualSpacing/>
        <w:jc w:val="center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>Pouczenie</w:t>
      </w:r>
    </w:p>
    <w:p w:rsidR="00741184" w:rsidRDefault="00741184" w:rsidP="00741184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>Zgodnie z art. 197d ustawy z dnia 9 czerwca 2011 r. o wspieraniu rodziny i systemie pieczy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AC370D">
        <w:rPr>
          <w:rFonts w:eastAsiaTheme="minorHAnsi"/>
          <w:kern w:val="0"/>
          <w:sz w:val="24"/>
          <w:szCs w:val="24"/>
          <w:lang w:eastAsia="en-US"/>
        </w:rPr>
        <w:t>zastępczej (Dz. U. z 2023 r. poz. 1426, z późn. zm.) oraz § 14 ust. 1 rozporządzenia Ministra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Pracy i Polityki Społecznej z dnia 21 sierpnia 2015 r. w sprawie przeprowadzania kontroli 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AC370D">
        <w:rPr>
          <w:rFonts w:eastAsiaTheme="minorHAnsi"/>
          <w:kern w:val="0"/>
          <w:sz w:val="24"/>
          <w:szCs w:val="24"/>
          <w:lang w:eastAsia="en-US"/>
        </w:rPr>
        <w:t>przez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wojewodę oraz wzoru legitymacji uprawniającej do przeprowadzania kontroli 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AC370D">
        <w:rPr>
          <w:rFonts w:eastAsiaTheme="minorHAnsi"/>
          <w:kern w:val="0"/>
          <w:sz w:val="24"/>
          <w:szCs w:val="24"/>
          <w:lang w:eastAsia="en-US"/>
        </w:rPr>
        <w:t>(Dz. U. poz.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AC370D">
        <w:rPr>
          <w:rFonts w:eastAsiaTheme="minorHAnsi"/>
          <w:kern w:val="0"/>
          <w:sz w:val="24"/>
          <w:szCs w:val="24"/>
          <w:lang w:eastAsia="en-US"/>
        </w:rPr>
        <w:t>1477) kontrolowana jednostka może w terminie 7 dni od dnia otrzymania wystąpienia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AC370D">
        <w:rPr>
          <w:rFonts w:eastAsiaTheme="minorHAnsi"/>
          <w:kern w:val="0"/>
          <w:sz w:val="24"/>
          <w:szCs w:val="24"/>
          <w:lang w:eastAsia="en-US"/>
        </w:rPr>
        <w:t>pokontrolnego, zgłosić do Wojewody Mazowieckiego zastrzeżenia do wydanego wystąpienia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AC370D">
        <w:rPr>
          <w:rFonts w:eastAsiaTheme="minorHAnsi"/>
          <w:kern w:val="0"/>
          <w:sz w:val="24"/>
          <w:szCs w:val="24"/>
          <w:lang w:eastAsia="en-US"/>
        </w:rPr>
        <w:t>lub/i do zawartych w nim zaleceń pokontrolnych na adres: Mazowiecki Urząd Wojewódzki w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AC370D">
        <w:rPr>
          <w:rFonts w:eastAsiaTheme="minorHAnsi"/>
          <w:kern w:val="0"/>
          <w:sz w:val="24"/>
          <w:szCs w:val="24"/>
          <w:lang w:eastAsia="en-US"/>
        </w:rPr>
        <w:t>Warszawie, Wydział Rodziny i Polityki Społecznej, plac Bankowy 3/5,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 00-950 Warszawa.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</w:p>
    <w:p w:rsidR="00741184" w:rsidRDefault="00741184" w:rsidP="00741184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>W przypadku nieuwzględnienia przez Wojewodę Mazowieckiego zastrzeżeń oraz w przypadku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niezgłoszenia zastrzeżeń do zaleceń, kontrolowana jednostka jest obowiązana w terminie 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AC370D">
        <w:rPr>
          <w:rFonts w:eastAsiaTheme="minorHAnsi"/>
          <w:kern w:val="0"/>
          <w:sz w:val="24"/>
          <w:szCs w:val="24"/>
          <w:lang w:eastAsia="en-US"/>
        </w:rPr>
        <w:t>30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AC370D">
        <w:rPr>
          <w:rFonts w:eastAsiaTheme="minorHAnsi"/>
          <w:kern w:val="0"/>
          <w:sz w:val="24"/>
          <w:szCs w:val="24"/>
          <w:lang w:eastAsia="en-US"/>
        </w:rPr>
        <w:t xml:space="preserve">dni od otrzymania niniejszego wystąpienia pokontrolnego powiadomić wojewodę 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AC370D">
        <w:rPr>
          <w:rFonts w:eastAsiaTheme="minorHAnsi"/>
          <w:kern w:val="0"/>
          <w:sz w:val="24"/>
          <w:szCs w:val="24"/>
          <w:lang w:eastAsia="en-US"/>
        </w:rPr>
        <w:t>o sposobie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AC370D">
        <w:rPr>
          <w:rFonts w:eastAsiaTheme="minorHAnsi"/>
          <w:kern w:val="0"/>
          <w:sz w:val="24"/>
          <w:szCs w:val="24"/>
          <w:lang w:eastAsia="en-US"/>
        </w:rPr>
        <w:t>realizacji uwag, wniosków i zaleceń.</w:t>
      </w:r>
    </w:p>
    <w:p w:rsidR="00741184" w:rsidRDefault="00741184" w:rsidP="00741184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lastRenderedPageBreak/>
        <w:t>W przypadku uwzględnienia zastrzeżeń odpowiadając na zalecenia należy mieć na uwadze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AC370D">
        <w:rPr>
          <w:rFonts w:eastAsiaTheme="minorHAnsi"/>
          <w:kern w:val="0"/>
          <w:sz w:val="24"/>
          <w:szCs w:val="24"/>
          <w:lang w:eastAsia="en-US"/>
        </w:rPr>
        <w:t>zmiany wynikające z powyższego faktu.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C370D">
        <w:rPr>
          <w:rFonts w:eastAsiaTheme="minorHAnsi"/>
          <w:kern w:val="0"/>
          <w:sz w:val="24"/>
          <w:szCs w:val="24"/>
          <w:lang w:eastAsia="en-US"/>
        </w:rPr>
        <w:t>Jednocześnie przypominam, że w przypadku osób, które nie realizują zaleceń pokontrolnych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AC370D">
        <w:rPr>
          <w:rFonts w:eastAsiaTheme="minorHAnsi"/>
          <w:kern w:val="0"/>
          <w:sz w:val="24"/>
          <w:szCs w:val="24"/>
          <w:lang w:eastAsia="en-US"/>
        </w:rPr>
        <w:t>mają zastosowanie przepisy art. 198 ww. ustawy o wspieraniu rodziny i systemie pieczy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AC370D">
        <w:rPr>
          <w:rFonts w:eastAsiaTheme="minorHAnsi"/>
          <w:kern w:val="0"/>
          <w:sz w:val="24"/>
          <w:szCs w:val="24"/>
          <w:lang w:eastAsia="en-US"/>
        </w:rPr>
        <w:t>zastępczej.</w:t>
      </w:r>
    </w:p>
    <w:p w:rsidR="00741184" w:rsidRPr="00AC370D" w:rsidRDefault="00741184" w:rsidP="00741184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741184" w:rsidRDefault="00741184" w:rsidP="00741184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14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Anna Olszewska</w:t>
      </w:r>
      <w:bookmarkEnd w:id="14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15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Dyrektor Wydziału Rodziny i Polityki Społecznej</w:t>
      </w:r>
      <w:bookmarkEnd w:id="15"/>
    </w:p>
    <w:p w:rsidR="00741184" w:rsidRDefault="00741184" w:rsidP="00741184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41184" w:rsidRDefault="00741184" w:rsidP="00741184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741184" w:rsidRDefault="00741184" w:rsidP="00741184">
      <w:pPr>
        <w:pStyle w:val="Nagwek"/>
      </w:pPr>
    </w:p>
    <w:p w:rsidR="00741184" w:rsidRDefault="00741184" w:rsidP="00741184">
      <w:pPr>
        <w:suppressAutoHyphens w:val="0"/>
        <w:rPr>
          <w:rFonts w:eastAsia="Calibri"/>
          <w:kern w:val="0"/>
          <w:sz w:val="24"/>
          <w:szCs w:val="24"/>
          <w:lang w:eastAsia="en-US"/>
        </w:rPr>
      </w:pPr>
    </w:p>
    <w:p w:rsidR="00741184" w:rsidRDefault="00741184" w:rsidP="00741184">
      <w:pPr>
        <w:suppressAutoHyphens w:val="0"/>
        <w:rPr>
          <w:rFonts w:eastAsia="Calibri"/>
          <w:kern w:val="0"/>
          <w:sz w:val="24"/>
          <w:szCs w:val="24"/>
          <w:lang w:eastAsia="en-US"/>
        </w:rPr>
      </w:pPr>
    </w:p>
    <w:p w:rsidR="00741184" w:rsidRPr="00D31A09" w:rsidRDefault="00741184" w:rsidP="00741184">
      <w:pPr>
        <w:suppressAutoHyphens w:val="0"/>
        <w:rPr>
          <w:rFonts w:eastAsia="Calibri"/>
          <w:kern w:val="0"/>
          <w:sz w:val="24"/>
          <w:szCs w:val="24"/>
          <w:lang w:eastAsia="en-US"/>
        </w:rPr>
      </w:pPr>
      <w:r w:rsidRPr="00D31A09">
        <w:rPr>
          <w:rFonts w:eastAsia="Calibri"/>
          <w:kern w:val="0"/>
          <w:sz w:val="24"/>
          <w:szCs w:val="24"/>
          <w:lang w:eastAsia="en-US"/>
        </w:rPr>
        <w:t>STARSZY INSPEKTOR WOJEWÓDZKI</w:t>
      </w:r>
      <w:r w:rsidRPr="00D31A09">
        <w:rPr>
          <w:rFonts w:eastAsia="Calibri"/>
          <w:kern w:val="0"/>
          <w:sz w:val="24"/>
          <w:szCs w:val="24"/>
          <w:lang w:eastAsia="en-US"/>
        </w:rPr>
        <w:tab/>
      </w:r>
      <w:r w:rsidRPr="00D31A09">
        <w:rPr>
          <w:rFonts w:eastAsia="Calibri"/>
          <w:kern w:val="0"/>
          <w:sz w:val="24"/>
          <w:szCs w:val="24"/>
          <w:lang w:eastAsia="en-US"/>
        </w:rPr>
        <w:tab/>
      </w:r>
    </w:p>
    <w:p w:rsidR="00741184" w:rsidRPr="00D31A09" w:rsidRDefault="00741184" w:rsidP="00741184">
      <w:pPr>
        <w:suppressAutoHyphens w:val="0"/>
        <w:spacing w:after="200"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D31A09">
        <w:rPr>
          <w:rFonts w:eastAsia="Calibri"/>
          <w:kern w:val="0"/>
          <w:sz w:val="24"/>
          <w:szCs w:val="24"/>
          <w:lang w:eastAsia="en-US"/>
        </w:rPr>
        <w:t xml:space="preserve">             Agata Łukasiak-Walaszek          </w:t>
      </w:r>
    </w:p>
    <w:p w:rsidR="00741184" w:rsidRPr="00D31A09" w:rsidRDefault="00741184" w:rsidP="00741184">
      <w:pPr>
        <w:suppressAutoHyphens w:val="0"/>
        <w:rPr>
          <w:rFonts w:eastAsia="Calibri"/>
          <w:kern w:val="0"/>
          <w:sz w:val="24"/>
          <w:szCs w:val="24"/>
          <w:lang w:eastAsia="en-US"/>
        </w:rPr>
      </w:pPr>
      <w:r w:rsidRPr="00D31A09">
        <w:rPr>
          <w:rFonts w:eastAsia="Calibri"/>
          <w:kern w:val="0"/>
          <w:sz w:val="24"/>
          <w:szCs w:val="24"/>
          <w:lang w:eastAsia="en-US"/>
        </w:rPr>
        <w:t>STARSZY INSPEKTOR WOJEWÓDZKI</w:t>
      </w:r>
      <w:r w:rsidRPr="00D31A09">
        <w:rPr>
          <w:rFonts w:eastAsia="Calibri"/>
          <w:kern w:val="0"/>
          <w:sz w:val="24"/>
          <w:szCs w:val="24"/>
          <w:lang w:eastAsia="en-US"/>
        </w:rPr>
        <w:tab/>
      </w:r>
      <w:r w:rsidRPr="00D31A09">
        <w:rPr>
          <w:rFonts w:eastAsia="Calibri"/>
          <w:kern w:val="0"/>
          <w:sz w:val="24"/>
          <w:szCs w:val="24"/>
          <w:lang w:eastAsia="en-US"/>
        </w:rPr>
        <w:tab/>
      </w:r>
    </w:p>
    <w:p w:rsidR="00741184" w:rsidRPr="00D31A09" w:rsidRDefault="00741184" w:rsidP="00741184">
      <w:pPr>
        <w:suppressAutoHyphens w:val="0"/>
        <w:rPr>
          <w:rFonts w:eastAsia="Calibri"/>
          <w:kern w:val="0"/>
          <w:sz w:val="24"/>
          <w:szCs w:val="24"/>
          <w:lang w:eastAsia="en-US"/>
        </w:rPr>
      </w:pPr>
      <w:r w:rsidRPr="00D31A09">
        <w:rPr>
          <w:rFonts w:eastAsia="Calibri"/>
          <w:kern w:val="0"/>
          <w:sz w:val="24"/>
          <w:szCs w:val="24"/>
          <w:lang w:eastAsia="en-US"/>
        </w:rPr>
        <w:t xml:space="preserve">        </w:t>
      </w:r>
      <w:r>
        <w:rPr>
          <w:rFonts w:eastAsia="Calibri"/>
          <w:kern w:val="0"/>
          <w:sz w:val="24"/>
          <w:szCs w:val="24"/>
          <w:lang w:eastAsia="en-US"/>
        </w:rPr>
        <w:t xml:space="preserve">Agnieszka Woźniak-Markowska </w:t>
      </w:r>
    </w:p>
    <w:p w:rsidR="00741184" w:rsidRPr="00A83A71" w:rsidRDefault="00741184" w:rsidP="00741184">
      <w:pPr>
        <w:pStyle w:val="Nagwek"/>
      </w:pPr>
    </w:p>
    <w:p w:rsidR="00741184" w:rsidRPr="00A83A71" w:rsidRDefault="00741184" w:rsidP="00741184">
      <w:pPr>
        <w:pStyle w:val="Nagwek"/>
      </w:pPr>
    </w:p>
    <w:sectPr w:rsidR="00741184" w:rsidRPr="00A83A71" w:rsidSect="00741184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9C5" w:rsidRDefault="00A459C5">
      <w:r>
        <w:separator/>
      </w:r>
    </w:p>
  </w:endnote>
  <w:endnote w:type="continuationSeparator" w:id="0">
    <w:p w:rsidR="00A459C5" w:rsidRDefault="00A4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4478180"/>
      <w:docPartObj>
        <w:docPartGallery w:val="Page Numbers (Bottom of Page)"/>
        <w:docPartUnique/>
      </w:docPartObj>
    </w:sdtPr>
    <w:sdtEndPr/>
    <w:sdtContent>
      <w:p w:rsidR="00741184" w:rsidRDefault="00741184">
        <w:pPr>
          <w:pStyle w:val="Stopka"/>
          <w:jc w:val="right"/>
        </w:pPr>
        <w:r w:rsidRPr="00AC37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7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37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C370D">
          <w:rPr>
            <w:rFonts w:ascii="Times New Roman" w:hAnsi="Times New Roman" w:cs="Times New Roman"/>
            <w:sz w:val="24"/>
            <w:szCs w:val="24"/>
          </w:rPr>
          <w:t>2</w:t>
        </w:r>
        <w:r w:rsidRPr="00AC37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1184" w:rsidRDefault="007411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184" w:rsidRPr="000A2DD8" w:rsidRDefault="00741184" w:rsidP="00741184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741184" w:rsidRPr="000A2DD8" w:rsidRDefault="00741184" w:rsidP="00741184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741184" w:rsidRPr="000A2DD8" w:rsidRDefault="00A459C5" w:rsidP="00741184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741184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741184" w:rsidRPr="0064163E" w:rsidRDefault="00741184" w:rsidP="00741184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9C5" w:rsidRDefault="00A459C5">
      <w:r>
        <w:separator/>
      </w:r>
    </w:p>
  </w:footnote>
  <w:footnote w:type="continuationSeparator" w:id="0">
    <w:p w:rsidR="00A459C5" w:rsidRDefault="00A459C5">
      <w:r>
        <w:continuationSeparator/>
      </w:r>
    </w:p>
  </w:footnote>
  <w:footnote w:id="1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3</w:t>
      </w:r>
      <w:r>
        <w:rPr>
          <w:rFonts w:ascii="Times New Roman" w:hAnsi="Times New Roman" w:cs="Times New Roman"/>
        </w:rPr>
        <w:t>3</w:t>
      </w:r>
      <w:r w:rsidRPr="000E19BE">
        <w:rPr>
          <w:rFonts w:ascii="Times New Roman" w:hAnsi="Times New Roman" w:cs="Times New Roman"/>
        </w:rPr>
        <w:t>-3</w:t>
      </w:r>
      <w:r>
        <w:rPr>
          <w:rFonts w:ascii="Times New Roman" w:hAnsi="Times New Roman" w:cs="Times New Roman"/>
        </w:rPr>
        <w:t xml:space="preserve">5, 46-49 </w:t>
      </w:r>
    </w:p>
  </w:footnote>
  <w:footnote w:id="2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42-44</w:t>
      </w:r>
    </w:p>
  </w:footnote>
  <w:footnote w:id="3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50-53</w:t>
      </w:r>
    </w:p>
  </w:footnote>
  <w:footnote w:id="4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</w:t>
      </w:r>
      <w:bookmarkStart w:id="2" w:name="_Hlk153981573"/>
      <w:r w:rsidRPr="000E19BE">
        <w:rPr>
          <w:rFonts w:ascii="Times New Roman" w:hAnsi="Times New Roman" w:cs="Times New Roman"/>
        </w:rPr>
        <w:t xml:space="preserve">Akta kontroli str. </w:t>
      </w:r>
      <w:bookmarkEnd w:id="2"/>
      <w:r>
        <w:rPr>
          <w:rFonts w:ascii="Times New Roman" w:hAnsi="Times New Roman" w:cs="Times New Roman"/>
        </w:rPr>
        <w:t>54-66</w:t>
      </w:r>
    </w:p>
  </w:footnote>
  <w:footnote w:id="5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67</w:t>
      </w:r>
    </w:p>
  </w:footnote>
  <w:footnote w:id="6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68</w:t>
      </w:r>
    </w:p>
  </w:footnote>
  <w:footnote w:id="7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69</w:t>
      </w:r>
    </w:p>
  </w:footnote>
  <w:footnote w:id="8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70-71</w:t>
      </w:r>
    </w:p>
  </w:footnote>
  <w:footnote w:id="9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72-74</w:t>
      </w:r>
    </w:p>
  </w:footnote>
  <w:footnote w:id="10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42-44</w:t>
      </w:r>
    </w:p>
  </w:footnote>
  <w:footnote w:id="11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75-78</w:t>
      </w:r>
    </w:p>
  </w:footnote>
  <w:footnote w:id="12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</w:t>
      </w:r>
      <w:bookmarkStart w:id="4" w:name="_Hlk153977473"/>
      <w:r w:rsidRPr="000E19BE">
        <w:rPr>
          <w:rFonts w:ascii="Times New Roman" w:hAnsi="Times New Roman" w:cs="Times New Roman"/>
        </w:rPr>
        <w:t xml:space="preserve">Akta kontroli </w:t>
      </w:r>
      <w:bookmarkEnd w:id="4"/>
      <w:r w:rsidRPr="000E19BE">
        <w:rPr>
          <w:rFonts w:ascii="Times New Roman" w:hAnsi="Times New Roman" w:cs="Times New Roman"/>
        </w:rPr>
        <w:t xml:space="preserve">str. </w:t>
      </w:r>
      <w:r>
        <w:rPr>
          <w:rFonts w:ascii="Times New Roman" w:hAnsi="Times New Roman" w:cs="Times New Roman"/>
        </w:rPr>
        <w:t>79</w:t>
      </w:r>
    </w:p>
  </w:footnote>
  <w:footnote w:id="13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</w:t>
      </w:r>
      <w:bookmarkStart w:id="5" w:name="_Hlk153977535"/>
      <w:r w:rsidRPr="000E19BE">
        <w:rPr>
          <w:rFonts w:ascii="Times New Roman" w:hAnsi="Times New Roman" w:cs="Times New Roman"/>
        </w:rPr>
        <w:t xml:space="preserve">Akta kontroli str. </w:t>
      </w:r>
      <w:bookmarkEnd w:id="5"/>
      <w:r>
        <w:rPr>
          <w:rFonts w:ascii="Times New Roman" w:hAnsi="Times New Roman" w:cs="Times New Roman"/>
        </w:rPr>
        <w:t>80-82</w:t>
      </w:r>
    </w:p>
  </w:footnote>
  <w:footnote w:id="14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83</w:t>
      </w:r>
    </w:p>
  </w:footnote>
  <w:footnote w:id="15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84</w:t>
      </w:r>
    </w:p>
  </w:footnote>
  <w:footnote w:id="16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85-86</w:t>
      </w:r>
    </w:p>
  </w:footnote>
  <w:footnote w:id="17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87-89</w:t>
      </w:r>
    </w:p>
  </w:footnote>
  <w:footnote w:id="18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90-91</w:t>
      </w:r>
    </w:p>
  </w:footnote>
  <w:footnote w:id="19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46-49</w:t>
      </w:r>
    </w:p>
  </w:footnote>
  <w:footnote w:id="20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92-102</w:t>
      </w:r>
    </w:p>
  </w:footnote>
  <w:footnote w:id="21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103-104</w:t>
      </w:r>
    </w:p>
  </w:footnote>
  <w:footnote w:id="22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105-108</w:t>
      </w:r>
    </w:p>
  </w:footnote>
  <w:footnote w:id="23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</w:t>
      </w:r>
      <w:bookmarkStart w:id="6" w:name="_Hlk153981718"/>
      <w:r w:rsidRPr="000E19BE">
        <w:rPr>
          <w:rFonts w:ascii="Times New Roman" w:hAnsi="Times New Roman" w:cs="Times New Roman"/>
        </w:rPr>
        <w:t xml:space="preserve">Akta kontroli str. </w:t>
      </w:r>
      <w:bookmarkEnd w:id="6"/>
      <w:r>
        <w:rPr>
          <w:rFonts w:ascii="Times New Roman" w:hAnsi="Times New Roman" w:cs="Times New Roman"/>
        </w:rPr>
        <w:t>46-49</w:t>
      </w:r>
    </w:p>
  </w:footnote>
  <w:footnote w:id="24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109-110</w:t>
      </w:r>
    </w:p>
  </w:footnote>
  <w:footnote w:id="25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46-49</w:t>
      </w:r>
    </w:p>
  </w:footnote>
  <w:footnote w:id="26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111-112</w:t>
      </w:r>
    </w:p>
  </w:footnote>
  <w:footnote w:id="27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113</w:t>
      </w:r>
    </w:p>
  </w:footnote>
  <w:footnote w:id="28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114</w:t>
      </w:r>
    </w:p>
  </w:footnote>
  <w:footnote w:id="29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3</w:t>
      </w:r>
      <w:r>
        <w:rPr>
          <w:rFonts w:ascii="Times New Roman" w:hAnsi="Times New Roman" w:cs="Times New Roman"/>
        </w:rPr>
        <w:t>3</w:t>
      </w:r>
      <w:r w:rsidRPr="000E19BE">
        <w:rPr>
          <w:rFonts w:ascii="Times New Roman" w:hAnsi="Times New Roman" w:cs="Times New Roman"/>
        </w:rPr>
        <w:t>-3</w:t>
      </w:r>
      <w:r>
        <w:rPr>
          <w:rFonts w:ascii="Times New Roman" w:hAnsi="Times New Roman" w:cs="Times New Roman"/>
        </w:rPr>
        <w:t>5, 105-108</w:t>
      </w:r>
    </w:p>
  </w:footnote>
  <w:footnote w:id="30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103-104</w:t>
      </w:r>
    </w:p>
  </w:footnote>
  <w:footnote w:id="31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115-116</w:t>
      </w:r>
    </w:p>
  </w:footnote>
  <w:footnote w:id="32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117-128</w:t>
      </w:r>
    </w:p>
  </w:footnote>
  <w:footnote w:id="33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129-131</w:t>
      </w:r>
    </w:p>
  </w:footnote>
  <w:footnote w:id="34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132-137</w:t>
      </w:r>
    </w:p>
  </w:footnote>
  <w:footnote w:id="35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103-104</w:t>
      </w:r>
    </w:p>
  </w:footnote>
  <w:footnote w:id="36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138-141</w:t>
      </w:r>
    </w:p>
  </w:footnote>
  <w:footnote w:id="37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142-145</w:t>
      </w:r>
    </w:p>
  </w:footnote>
  <w:footnote w:id="38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</w:t>
      </w:r>
      <w:r>
        <w:rPr>
          <w:rFonts w:ascii="Times New Roman" w:hAnsi="Times New Roman" w:cs="Times New Roman"/>
        </w:rPr>
        <w:t xml:space="preserve"> 54-66</w:t>
      </w:r>
      <w:r w:rsidRPr="000E19BE">
        <w:rPr>
          <w:rFonts w:ascii="Times New Roman" w:hAnsi="Times New Roman" w:cs="Times New Roman"/>
        </w:rPr>
        <w:t xml:space="preserve"> </w:t>
      </w:r>
    </w:p>
  </w:footnote>
  <w:footnote w:id="39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117-128</w:t>
      </w:r>
    </w:p>
  </w:footnote>
  <w:footnote w:id="40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54-66</w:t>
      </w:r>
    </w:p>
  </w:footnote>
  <w:footnote w:id="41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46-49</w:t>
      </w:r>
    </w:p>
  </w:footnote>
  <w:footnote w:id="42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146-147</w:t>
      </w:r>
    </w:p>
  </w:footnote>
  <w:footnote w:id="43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46-49</w:t>
      </w:r>
    </w:p>
  </w:footnote>
  <w:footnote w:id="44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148-149</w:t>
      </w:r>
      <w:r w:rsidRPr="000E19BE">
        <w:rPr>
          <w:rFonts w:ascii="Times New Roman" w:hAnsi="Times New Roman" w:cs="Times New Roman"/>
        </w:rPr>
        <w:t xml:space="preserve"> </w:t>
      </w:r>
    </w:p>
  </w:footnote>
  <w:footnote w:id="45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150-156</w:t>
      </w:r>
    </w:p>
  </w:footnote>
  <w:footnote w:id="46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157-164</w:t>
      </w:r>
    </w:p>
  </w:footnote>
  <w:footnote w:id="47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165-166</w:t>
      </w:r>
    </w:p>
  </w:footnote>
  <w:footnote w:id="48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80-82</w:t>
      </w:r>
    </w:p>
  </w:footnote>
  <w:footnote w:id="49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167</w:t>
      </w:r>
    </w:p>
  </w:footnote>
  <w:footnote w:id="50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168</w:t>
      </w:r>
    </w:p>
  </w:footnote>
  <w:footnote w:id="51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169</w:t>
      </w:r>
    </w:p>
  </w:footnote>
  <w:footnote w:id="52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170</w:t>
      </w:r>
    </w:p>
  </w:footnote>
  <w:footnote w:id="53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171</w:t>
      </w:r>
    </w:p>
  </w:footnote>
  <w:footnote w:id="54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</w:t>
      </w:r>
      <w:bookmarkStart w:id="8" w:name="_Hlk153979486"/>
      <w:r w:rsidRPr="000E19BE">
        <w:rPr>
          <w:rFonts w:ascii="Times New Roman" w:hAnsi="Times New Roman" w:cs="Times New Roman"/>
        </w:rPr>
        <w:t xml:space="preserve">Akta kontroli str. </w:t>
      </w:r>
      <w:bookmarkEnd w:id="8"/>
      <w:r>
        <w:rPr>
          <w:rFonts w:ascii="Times New Roman" w:hAnsi="Times New Roman" w:cs="Times New Roman"/>
        </w:rPr>
        <w:t>172</w:t>
      </w:r>
    </w:p>
  </w:footnote>
  <w:footnote w:id="55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</w:t>
      </w:r>
      <w:r w:rsidRPr="00F42720">
        <w:rPr>
          <w:rFonts w:ascii="Times New Roman" w:hAnsi="Times New Roman" w:cs="Times New Roman"/>
        </w:rPr>
        <w:t xml:space="preserve">kontroli str. </w:t>
      </w:r>
      <w:r>
        <w:rPr>
          <w:rFonts w:ascii="Times New Roman" w:hAnsi="Times New Roman" w:cs="Times New Roman"/>
        </w:rPr>
        <w:t>75-78</w:t>
      </w:r>
    </w:p>
  </w:footnote>
  <w:footnote w:id="56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173-174</w:t>
      </w:r>
    </w:p>
  </w:footnote>
  <w:footnote w:id="57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33-35</w:t>
      </w:r>
    </w:p>
  </w:footnote>
  <w:footnote w:id="58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46-49</w:t>
      </w:r>
    </w:p>
  </w:footnote>
  <w:footnote w:id="59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175-177</w:t>
      </w:r>
    </w:p>
  </w:footnote>
  <w:footnote w:id="60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178-190</w:t>
      </w:r>
    </w:p>
  </w:footnote>
  <w:footnote w:id="61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191-205</w:t>
      </w:r>
    </w:p>
  </w:footnote>
  <w:footnote w:id="62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175-177</w:t>
      </w:r>
    </w:p>
  </w:footnote>
  <w:footnote w:id="63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206</w:t>
      </w:r>
    </w:p>
  </w:footnote>
  <w:footnote w:id="64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207</w:t>
      </w:r>
    </w:p>
  </w:footnote>
  <w:footnote w:id="65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207</w:t>
      </w:r>
    </w:p>
  </w:footnote>
  <w:footnote w:id="66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</w:t>
      </w:r>
      <w:bookmarkStart w:id="9" w:name="_Hlk153982155"/>
      <w:r w:rsidRPr="000E19BE">
        <w:rPr>
          <w:rFonts w:ascii="Times New Roman" w:hAnsi="Times New Roman" w:cs="Times New Roman"/>
        </w:rPr>
        <w:t xml:space="preserve">Akta kontroli str. </w:t>
      </w:r>
      <w:bookmarkEnd w:id="9"/>
      <w:r>
        <w:rPr>
          <w:rFonts w:ascii="Times New Roman" w:hAnsi="Times New Roman" w:cs="Times New Roman"/>
        </w:rPr>
        <w:t>208-210</w:t>
      </w:r>
    </w:p>
  </w:footnote>
  <w:footnote w:id="67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211-227</w:t>
      </w:r>
    </w:p>
  </w:footnote>
  <w:footnote w:id="68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208-210</w:t>
      </w:r>
    </w:p>
  </w:footnote>
  <w:footnote w:id="69">
    <w:p w:rsidR="00741184" w:rsidRPr="003B7633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 w:rsidRPr="003B7633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1-227</w:t>
      </w:r>
    </w:p>
  </w:footnote>
  <w:footnote w:id="70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3B7633">
        <w:rPr>
          <w:rStyle w:val="Odwoanieprzypisudolnego"/>
          <w:rFonts w:ascii="Times New Roman" w:hAnsi="Times New Roman" w:cs="Times New Roman"/>
        </w:rPr>
        <w:footnoteRef/>
      </w:r>
      <w:r w:rsidRPr="003B7633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54-66</w:t>
      </w:r>
    </w:p>
  </w:footnote>
  <w:footnote w:id="71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228</w:t>
      </w:r>
    </w:p>
  </w:footnote>
  <w:footnote w:id="72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229</w:t>
      </w:r>
    </w:p>
  </w:footnote>
  <w:footnote w:id="73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230-231</w:t>
      </w:r>
    </w:p>
  </w:footnote>
  <w:footnote w:id="74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46-49</w:t>
      </w:r>
    </w:p>
  </w:footnote>
  <w:footnote w:id="75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</w:t>
      </w:r>
      <w:r w:rsidRPr="003B7633">
        <w:rPr>
          <w:rFonts w:ascii="Times New Roman" w:hAnsi="Times New Roman" w:cs="Times New Roman"/>
        </w:rPr>
        <w:t xml:space="preserve">kontroli str. </w:t>
      </w:r>
      <w:r>
        <w:rPr>
          <w:rFonts w:ascii="Times New Roman" w:hAnsi="Times New Roman" w:cs="Times New Roman"/>
        </w:rPr>
        <w:t>87-89</w:t>
      </w:r>
    </w:p>
  </w:footnote>
  <w:footnote w:id="76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232-233</w:t>
      </w:r>
    </w:p>
  </w:footnote>
  <w:footnote w:id="77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234</w:t>
      </w:r>
    </w:p>
  </w:footnote>
  <w:footnote w:id="78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235</w:t>
      </w:r>
    </w:p>
  </w:footnote>
  <w:footnote w:id="79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236</w:t>
      </w:r>
    </w:p>
  </w:footnote>
  <w:footnote w:id="80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237</w:t>
      </w:r>
    </w:p>
  </w:footnote>
  <w:footnote w:id="81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238</w:t>
      </w:r>
    </w:p>
  </w:footnote>
  <w:footnote w:id="82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46-49</w:t>
      </w:r>
    </w:p>
  </w:footnote>
  <w:footnote w:id="83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239</w:t>
      </w:r>
    </w:p>
  </w:footnote>
  <w:footnote w:id="84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240-241</w:t>
      </w:r>
    </w:p>
  </w:footnote>
  <w:footnote w:id="85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242-243</w:t>
      </w:r>
    </w:p>
  </w:footnote>
  <w:footnote w:id="86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244-245</w:t>
      </w:r>
    </w:p>
  </w:footnote>
  <w:footnote w:id="87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246-247</w:t>
      </w:r>
    </w:p>
  </w:footnote>
  <w:footnote w:id="88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248</w:t>
      </w:r>
    </w:p>
  </w:footnote>
  <w:footnote w:id="89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103-104</w:t>
      </w:r>
    </w:p>
  </w:footnote>
  <w:footnote w:id="90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</w:t>
      </w:r>
      <w:bookmarkStart w:id="11" w:name="_Hlk153980573"/>
      <w:r w:rsidRPr="000E19BE">
        <w:rPr>
          <w:rFonts w:ascii="Times New Roman" w:hAnsi="Times New Roman" w:cs="Times New Roman"/>
        </w:rPr>
        <w:t xml:space="preserve">Akta kontroli str. </w:t>
      </w:r>
      <w:bookmarkEnd w:id="11"/>
      <w:r>
        <w:rPr>
          <w:rFonts w:ascii="Times New Roman" w:hAnsi="Times New Roman" w:cs="Times New Roman"/>
        </w:rPr>
        <w:t>249-254</w:t>
      </w:r>
    </w:p>
  </w:footnote>
  <w:footnote w:id="91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</w:t>
      </w:r>
      <w:bookmarkStart w:id="12" w:name="_Hlk153980646"/>
      <w:r w:rsidRPr="000E19BE">
        <w:rPr>
          <w:rFonts w:ascii="Times New Roman" w:hAnsi="Times New Roman" w:cs="Times New Roman"/>
        </w:rPr>
        <w:t xml:space="preserve">Akta kontroli str. </w:t>
      </w:r>
      <w:bookmarkEnd w:id="12"/>
      <w:r>
        <w:rPr>
          <w:rFonts w:ascii="Times New Roman" w:hAnsi="Times New Roman" w:cs="Times New Roman"/>
        </w:rPr>
        <w:t>255-257</w:t>
      </w:r>
    </w:p>
  </w:footnote>
  <w:footnote w:id="92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249-254</w:t>
      </w:r>
    </w:p>
  </w:footnote>
  <w:footnote w:id="93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255-257</w:t>
      </w:r>
    </w:p>
  </w:footnote>
  <w:footnote w:id="94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46-49</w:t>
      </w:r>
    </w:p>
  </w:footnote>
  <w:footnote w:id="95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258-267</w:t>
      </w:r>
    </w:p>
  </w:footnote>
  <w:footnote w:id="96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268</w:t>
      </w:r>
    </w:p>
  </w:footnote>
  <w:footnote w:id="97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269-271</w:t>
      </w:r>
    </w:p>
  </w:footnote>
  <w:footnote w:id="98">
    <w:p w:rsidR="00741184" w:rsidRPr="000E19BE" w:rsidRDefault="00741184" w:rsidP="00741184">
      <w:pPr>
        <w:pStyle w:val="Tekstprzypisudolnego"/>
        <w:rPr>
          <w:rFonts w:ascii="Times New Roman" w:hAnsi="Times New Roman" w:cs="Times New Roman"/>
        </w:rPr>
      </w:pPr>
      <w:r w:rsidRPr="000E19BE">
        <w:rPr>
          <w:rStyle w:val="Odwoanieprzypisudolnego"/>
          <w:rFonts w:ascii="Times New Roman" w:hAnsi="Times New Roman" w:cs="Times New Roman"/>
        </w:rPr>
        <w:footnoteRef/>
      </w:r>
      <w:r w:rsidRPr="000E19BE">
        <w:rPr>
          <w:rFonts w:ascii="Times New Roman" w:hAnsi="Times New Roman" w:cs="Times New Roman"/>
        </w:rPr>
        <w:t xml:space="preserve"> Akta kontroli str. </w:t>
      </w:r>
      <w:r>
        <w:rPr>
          <w:rFonts w:ascii="Times New Roman" w:hAnsi="Times New Roman" w:cs="Times New Roman"/>
        </w:rPr>
        <w:t>272-273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184" w:rsidRDefault="00741184" w:rsidP="00741184">
    <w:pPr>
      <w:ind w:right="5817"/>
      <w:jc w:val="center"/>
    </w:pPr>
    <w:r>
      <w:rPr>
        <w:noProof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741184" w:rsidRDefault="007411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2C2F"/>
    <w:multiLevelType w:val="hybridMultilevel"/>
    <w:tmpl w:val="8E54C5C6"/>
    <w:lvl w:ilvl="0" w:tplc="937EBB6A">
      <w:start w:val="1"/>
      <w:numFmt w:val="decimal"/>
      <w:lvlText w:val="%1."/>
      <w:lvlJc w:val="left"/>
      <w:pPr>
        <w:ind w:left="720" w:hanging="360"/>
      </w:pPr>
    </w:lvl>
    <w:lvl w:ilvl="1" w:tplc="5BB80698" w:tentative="1">
      <w:start w:val="1"/>
      <w:numFmt w:val="lowerLetter"/>
      <w:lvlText w:val="%2."/>
      <w:lvlJc w:val="left"/>
      <w:pPr>
        <w:ind w:left="1440" w:hanging="360"/>
      </w:pPr>
    </w:lvl>
    <w:lvl w:ilvl="2" w:tplc="3E56D098" w:tentative="1">
      <w:start w:val="1"/>
      <w:numFmt w:val="lowerRoman"/>
      <w:lvlText w:val="%3."/>
      <w:lvlJc w:val="right"/>
      <w:pPr>
        <w:ind w:left="2160" w:hanging="180"/>
      </w:pPr>
    </w:lvl>
    <w:lvl w:ilvl="3" w:tplc="D4D6C252" w:tentative="1">
      <w:start w:val="1"/>
      <w:numFmt w:val="decimal"/>
      <w:lvlText w:val="%4."/>
      <w:lvlJc w:val="left"/>
      <w:pPr>
        <w:ind w:left="2880" w:hanging="360"/>
      </w:pPr>
    </w:lvl>
    <w:lvl w:ilvl="4" w:tplc="4B52105E" w:tentative="1">
      <w:start w:val="1"/>
      <w:numFmt w:val="lowerLetter"/>
      <w:lvlText w:val="%5."/>
      <w:lvlJc w:val="left"/>
      <w:pPr>
        <w:ind w:left="3600" w:hanging="360"/>
      </w:pPr>
    </w:lvl>
    <w:lvl w:ilvl="5" w:tplc="378C4652" w:tentative="1">
      <w:start w:val="1"/>
      <w:numFmt w:val="lowerRoman"/>
      <w:lvlText w:val="%6."/>
      <w:lvlJc w:val="right"/>
      <w:pPr>
        <w:ind w:left="4320" w:hanging="180"/>
      </w:pPr>
    </w:lvl>
    <w:lvl w:ilvl="6" w:tplc="28C09960" w:tentative="1">
      <w:start w:val="1"/>
      <w:numFmt w:val="decimal"/>
      <w:lvlText w:val="%7."/>
      <w:lvlJc w:val="left"/>
      <w:pPr>
        <w:ind w:left="5040" w:hanging="360"/>
      </w:pPr>
    </w:lvl>
    <w:lvl w:ilvl="7" w:tplc="5C62878A" w:tentative="1">
      <w:start w:val="1"/>
      <w:numFmt w:val="lowerLetter"/>
      <w:lvlText w:val="%8."/>
      <w:lvlJc w:val="left"/>
      <w:pPr>
        <w:ind w:left="5760" w:hanging="360"/>
      </w:pPr>
    </w:lvl>
    <w:lvl w:ilvl="8" w:tplc="3190AD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3D17"/>
    <w:multiLevelType w:val="hybridMultilevel"/>
    <w:tmpl w:val="C4242438"/>
    <w:lvl w:ilvl="0" w:tplc="AF3C2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2486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E6C4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A7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C3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0C5B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E6F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ACD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F802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E7431"/>
    <w:multiLevelType w:val="hybridMultilevel"/>
    <w:tmpl w:val="65D2C192"/>
    <w:lvl w:ilvl="0" w:tplc="4356929E">
      <w:start w:val="1"/>
      <w:numFmt w:val="decimal"/>
      <w:lvlText w:val="%1."/>
      <w:lvlJc w:val="left"/>
      <w:pPr>
        <w:ind w:left="720" w:hanging="360"/>
      </w:pPr>
    </w:lvl>
    <w:lvl w:ilvl="1" w:tplc="2CA408E2" w:tentative="1">
      <w:start w:val="1"/>
      <w:numFmt w:val="lowerLetter"/>
      <w:lvlText w:val="%2."/>
      <w:lvlJc w:val="left"/>
      <w:pPr>
        <w:ind w:left="1440" w:hanging="360"/>
      </w:pPr>
    </w:lvl>
    <w:lvl w:ilvl="2" w:tplc="17962738" w:tentative="1">
      <w:start w:val="1"/>
      <w:numFmt w:val="lowerRoman"/>
      <w:lvlText w:val="%3."/>
      <w:lvlJc w:val="right"/>
      <w:pPr>
        <w:ind w:left="2160" w:hanging="180"/>
      </w:pPr>
    </w:lvl>
    <w:lvl w:ilvl="3" w:tplc="08CA6B6C" w:tentative="1">
      <w:start w:val="1"/>
      <w:numFmt w:val="decimal"/>
      <w:lvlText w:val="%4."/>
      <w:lvlJc w:val="left"/>
      <w:pPr>
        <w:ind w:left="2880" w:hanging="360"/>
      </w:pPr>
    </w:lvl>
    <w:lvl w:ilvl="4" w:tplc="72B872DC" w:tentative="1">
      <w:start w:val="1"/>
      <w:numFmt w:val="lowerLetter"/>
      <w:lvlText w:val="%5."/>
      <w:lvlJc w:val="left"/>
      <w:pPr>
        <w:ind w:left="3600" w:hanging="360"/>
      </w:pPr>
    </w:lvl>
    <w:lvl w:ilvl="5" w:tplc="E03273E6" w:tentative="1">
      <w:start w:val="1"/>
      <w:numFmt w:val="lowerRoman"/>
      <w:lvlText w:val="%6."/>
      <w:lvlJc w:val="right"/>
      <w:pPr>
        <w:ind w:left="4320" w:hanging="180"/>
      </w:pPr>
    </w:lvl>
    <w:lvl w:ilvl="6" w:tplc="98767EAE" w:tentative="1">
      <w:start w:val="1"/>
      <w:numFmt w:val="decimal"/>
      <w:lvlText w:val="%7."/>
      <w:lvlJc w:val="left"/>
      <w:pPr>
        <w:ind w:left="5040" w:hanging="360"/>
      </w:pPr>
    </w:lvl>
    <w:lvl w:ilvl="7" w:tplc="4358E6CA" w:tentative="1">
      <w:start w:val="1"/>
      <w:numFmt w:val="lowerLetter"/>
      <w:lvlText w:val="%8."/>
      <w:lvlJc w:val="left"/>
      <w:pPr>
        <w:ind w:left="5760" w:hanging="360"/>
      </w:pPr>
    </w:lvl>
    <w:lvl w:ilvl="8" w:tplc="93387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77544"/>
    <w:multiLevelType w:val="hybridMultilevel"/>
    <w:tmpl w:val="243803B4"/>
    <w:lvl w:ilvl="0" w:tplc="36BA0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187F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32D8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A2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8E4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52B2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067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AA3D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729E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A3641"/>
    <w:multiLevelType w:val="hybridMultilevel"/>
    <w:tmpl w:val="3444A64C"/>
    <w:lvl w:ilvl="0" w:tplc="9370B4CA">
      <w:start w:val="1"/>
      <w:numFmt w:val="decimal"/>
      <w:lvlText w:val="%1."/>
      <w:lvlJc w:val="left"/>
      <w:pPr>
        <w:ind w:left="720" w:hanging="360"/>
      </w:pPr>
    </w:lvl>
    <w:lvl w:ilvl="1" w:tplc="4BF8C810" w:tentative="1">
      <w:start w:val="1"/>
      <w:numFmt w:val="lowerLetter"/>
      <w:lvlText w:val="%2."/>
      <w:lvlJc w:val="left"/>
      <w:pPr>
        <w:ind w:left="1440" w:hanging="360"/>
      </w:pPr>
    </w:lvl>
    <w:lvl w:ilvl="2" w:tplc="A588DDB0" w:tentative="1">
      <w:start w:val="1"/>
      <w:numFmt w:val="lowerRoman"/>
      <w:lvlText w:val="%3."/>
      <w:lvlJc w:val="right"/>
      <w:pPr>
        <w:ind w:left="2160" w:hanging="180"/>
      </w:pPr>
    </w:lvl>
    <w:lvl w:ilvl="3" w:tplc="22F20870" w:tentative="1">
      <w:start w:val="1"/>
      <w:numFmt w:val="decimal"/>
      <w:lvlText w:val="%4."/>
      <w:lvlJc w:val="left"/>
      <w:pPr>
        <w:ind w:left="2880" w:hanging="360"/>
      </w:pPr>
    </w:lvl>
    <w:lvl w:ilvl="4" w:tplc="004E0214" w:tentative="1">
      <w:start w:val="1"/>
      <w:numFmt w:val="lowerLetter"/>
      <w:lvlText w:val="%5."/>
      <w:lvlJc w:val="left"/>
      <w:pPr>
        <w:ind w:left="3600" w:hanging="360"/>
      </w:pPr>
    </w:lvl>
    <w:lvl w:ilvl="5" w:tplc="03BA3312" w:tentative="1">
      <w:start w:val="1"/>
      <w:numFmt w:val="lowerRoman"/>
      <w:lvlText w:val="%6."/>
      <w:lvlJc w:val="right"/>
      <w:pPr>
        <w:ind w:left="4320" w:hanging="180"/>
      </w:pPr>
    </w:lvl>
    <w:lvl w:ilvl="6" w:tplc="A5D0CA54" w:tentative="1">
      <w:start w:val="1"/>
      <w:numFmt w:val="decimal"/>
      <w:lvlText w:val="%7."/>
      <w:lvlJc w:val="left"/>
      <w:pPr>
        <w:ind w:left="5040" w:hanging="360"/>
      </w:pPr>
    </w:lvl>
    <w:lvl w:ilvl="7" w:tplc="6E9E1156" w:tentative="1">
      <w:start w:val="1"/>
      <w:numFmt w:val="lowerLetter"/>
      <w:lvlText w:val="%8."/>
      <w:lvlJc w:val="left"/>
      <w:pPr>
        <w:ind w:left="5760" w:hanging="360"/>
      </w:pPr>
    </w:lvl>
    <w:lvl w:ilvl="8" w:tplc="801E81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33EB"/>
    <w:multiLevelType w:val="hybridMultilevel"/>
    <w:tmpl w:val="1BD07CEE"/>
    <w:lvl w:ilvl="0" w:tplc="EB4EA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622A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E45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2A2E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C06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D041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22D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60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E4D92"/>
    <w:multiLevelType w:val="hybridMultilevel"/>
    <w:tmpl w:val="4672EA74"/>
    <w:lvl w:ilvl="0" w:tplc="45229A5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92C8988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3CFDA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E4301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EE49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954105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BDE674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2B871D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E5E53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F73AFD"/>
    <w:multiLevelType w:val="hybridMultilevel"/>
    <w:tmpl w:val="88280A58"/>
    <w:lvl w:ilvl="0" w:tplc="FB08EB3A">
      <w:start w:val="1"/>
      <w:numFmt w:val="decimal"/>
      <w:lvlText w:val="%1."/>
      <w:lvlJc w:val="left"/>
      <w:pPr>
        <w:ind w:left="720" w:hanging="360"/>
      </w:pPr>
    </w:lvl>
    <w:lvl w:ilvl="1" w:tplc="9968B27E" w:tentative="1">
      <w:start w:val="1"/>
      <w:numFmt w:val="lowerLetter"/>
      <w:lvlText w:val="%2."/>
      <w:lvlJc w:val="left"/>
      <w:pPr>
        <w:ind w:left="1440" w:hanging="360"/>
      </w:pPr>
    </w:lvl>
    <w:lvl w:ilvl="2" w:tplc="36BAC5DC" w:tentative="1">
      <w:start w:val="1"/>
      <w:numFmt w:val="lowerRoman"/>
      <w:lvlText w:val="%3."/>
      <w:lvlJc w:val="right"/>
      <w:pPr>
        <w:ind w:left="2160" w:hanging="180"/>
      </w:pPr>
    </w:lvl>
    <w:lvl w:ilvl="3" w:tplc="14B23F32" w:tentative="1">
      <w:start w:val="1"/>
      <w:numFmt w:val="decimal"/>
      <w:lvlText w:val="%4."/>
      <w:lvlJc w:val="left"/>
      <w:pPr>
        <w:ind w:left="2880" w:hanging="360"/>
      </w:pPr>
    </w:lvl>
    <w:lvl w:ilvl="4" w:tplc="F14A6BC4" w:tentative="1">
      <w:start w:val="1"/>
      <w:numFmt w:val="lowerLetter"/>
      <w:lvlText w:val="%5."/>
      <w:lvlJc w:val="left"/>
      <w:pPr>
        <w:ind w:left="3600" w:hanging="360"/>
      </w:pPr>
    </w:lvl>
    <w:lvl w:ilvl="5" w:tplc="B2C6F64A" w:tentative="1">
      <w:start w:val="1"/>
      <w:numFmt w:val="lowerRoman"/>
      <w:lvlText w:val="%6."/>
      <w:lvlJc w:val="right"/>
      <w:pPr>
        <w:ind w:left="4320" w:hanging="180"/>
      </w:pPr>
    </w:lvl>
    <w:lvl w:ilvl="6" w:tplc="3DD0AB14" w:tentative="1">
      <w:start w:val="1"/>
      <w:numFmt w:val="decimal"/>
      <w:lvlText w:val="%7."/>
      <w:lvlJc w:val="left"/>
      <w:pPr>
        <w:ind w:left="5040" w:hanging="360"/>
      </w:pPr>
    </w:lvl>
    <w:lvl w:ilvl="7" w:tplc="A33A52AA" w:tentative="1">
      <w:start w:val="1"/>
      <w:numFmt w:val="lowerLetter"/>
      <w:lvlText w:val="%8."/>
      <w:lvlJc w:val="left"/>
      <w:pPr>
        <w:ind w:left="5760" w:hanging="360"/>
      </w:pPr>
    </w:lvl>
    <w:lvl w:ilvl="8" w:tplc="BBDA1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86936"/>
    <w:multiLevelType w:val="hybridMultilevel"/>
    <w:tmpl w:val="FD60052A"/>
    <w:lvl w:ilvl="0" w:tplc="BEE051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5964DC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5E2562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5266F1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AD8ABD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064079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3D0E5E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F2EAA3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EA9D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1273F9"/>
    <w:multiLevelType w:val="hybridMultilevel"/>
    <w:tmpl w:val="F2F41242"/>
    <w:lvl w:ilvl="0" w:tplc="08F645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9434F7A6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67468900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73A4C2C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154AE9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2CA0F2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CB8494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CCE9496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C78CD09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A512376"/>
    <w:multiLevelType w:val="hybridMultilevel"/>
    <w:tmpl w:val="5A94534A"/>
    <w:lvl w:ilvl="0" w:tplc="22009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C6CE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6EA5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C5A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E24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8AEC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6E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6C4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DE64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77B79"/>
    <w:multiLevelType w:val="hybridMultilevel"/>
    <w:tmpl w:val="90742FF2"/>
    <w:lvl w:ilvl="0" w:tplc="B1D49E16">
      <w:start w:val="1"/>
      <w:numFmt w:val="decimal"/>
      <w:lvlText w:val="%1."/>
      <w:lvlJc w:val="left"/>
      <w:pPr>
        <w:ind w:left="720" w:hanging="360"/>
      </w:pPr>
    </w:lvl>
    <w:lvl w:ilvl="1" w:tplc="4B009E2C" w:tentative="1">
      <w:start w:val="1"/>
      <w:numFmt w:val="lowerLetter"/>
      <w:lvlText w:val="%2."/>
      <w:lvlJc w:val="left"/>
      <w:pPr>
        <w:ind w:left="1440" w:hanging="360"/>
      </w:pPr>
    </w:lvl>
    <w:lvl w:ilvl="2" w:tplc="9128183C" w:tentative="1">
      <w:start w:val="1"/>
      <w:numFmt w:val="lowerRoman"/>
      <w:lvlText w:val="%3."/>
      <w:lvlJc w:val="right"/>
      <w:pPr>
        <w:ind w:left="2160" w:hanging="180"/>
      </w:pPr>
    </w:lvl>
    <w:lvl w:ilvl="3" w:tplc="36E0879C" w:tentative="1">
      <w:start w:val="1"/>
      <w:numFmt w:val="decimal"/>
      <w:lvlText w:val="%4."/>
      <w:lvlJc w:val="left"/>
      <w:pPr>
        <w:ind w:left="2880" w:hanging="360"/>
      </w:pPr>
    </w:lvl>
    <w:lvl w:ilvl="4" w:tplc="CF429730" w:tentative="1">
      <w:start w:val="1"/>
      <w:numFmt w:val="lowerLetter"/>
      <w:lvlText w:val="%5."/>
      <w:lvlJc w:val="left"/>
      <w:pPr>
        <w:ind w:left="3600" w:hanging="360"/>
      </w:pPr>
    </w:lvl>
    <w:lvl w:ilvl="5" w:tplc="9514A05A" w:tentative="1">
      <w:start w:val="1"/>
      <w:numFmt w:val="lowerRoman"/>
      <w:lvlText w:val="%6."/>
      <w:lvlJc w:val="right"/>
      <w:pPr>
        <w:ind w:left="4320" w:hanging="180"/>
      </w:pPr>
    </w:lvl>
    <w:lvl w:ilvl="6" w:tplc="40BA8C76" w:tentative="1">
      <w:start w:val="1"/>
      <w:numFmt w:val="decimal"/>
      <w:lvlText w:val="%7."/>
      <w:lvlJc w:val="left"/>
      <w:pPr>
        <w:ind w:left="5040" w:hanging="360"/>
      </w:pPr>
    </w:lvl>
    <w:lvl w:ilvl="7" w:tplc="22CC491A" w:tentative="1">
      <w:start w:val="1"/>
      <w:numFmt w:val="lowerLetter"/>
      <w:lvlText w:val="%8."/>
      <w:lvlJc w:val="left"/>
      <w:pPr>
        <w:ind w:left="5760" w:hanging="360"/>
      </w:pPr>
    </w:lvl>
    <w:lvl w:ilvl="8" w:tplc="E96434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F6"/>
    <w:rsid w:val="00006CBE"/>
    <w:rsid w:val="000134AB"/>
    <w:rsid w:val="000226D9"/>
    <w:rsid w:val="00023E49"/>
    <w:rsid w:val="000463C5"/>
    <w:rsid w:val="00052080"/>
    <w:rsid w:val="00071FCD"/>
    <w:rsid w:val="00093D27"/>
    <w:rsid w:val="000A46A2"/>
    <w:rsid w:val="000B4366"/>
    <w:rsid w:val="000D24BE"/>
    <w:rsid w:val="001125BF"/>
    <w:rsid w:val="001407BE"/>
    <w:rsid w:val="00143936"/>
    <w:rsid w:val="001515C2"/>
    <w:rsid w:val="001642F6"/>
    <w:rsid w:val="00187568"/>
    <w:rsid w:val="00195CD6"/>
    <w:rsid w:val="001B11EF"/>
    <w:rsid w:val="001D63FA"/>
    <w:rsid w:val="001D7722"/>
    <w:rsid w:val="002159A7"/>
    <w:rsid w:val="00263155"/>
    <w:rsid w:val="002E2781"/>
    <w:rsid w:val="002F5414"/>
    <w:rsid w:val="00304532"/>
    <w:rsid w:val="003264B0"/>
    <w:rsid w:val="00326E88"/>
    <w:rsid w:val="00334D26"/>
    <w:rsid w:val="003743D8"/>
    <w:rsid w:val="00395C89"/>
    <w:rsid w:val="003C5743"/>
    <w:rsid w:val="003F38C6"/>
    <w:rsid w:val="00427308"/>
    <w:rsid w:val="00430AE3"/>
    <w:rsid w:val="004408A4"/>
    <w:rsid w:val="00465ABA"/>
    <w:rsid w:val="0048370F"/>
    <w:rsid w:val="004A43F5"/>
    <w:rsid w:val="004B5D58"/>
    <w:rsid w:val="004C3998"/>
    <w:rsid w:val="004D593B"/>
    <w:rsid w:val="00505EF1"/>
    <w:rsid w:val="00573623"/>
    <w:rsid w:val="0057520B"/>
    <w:rsid w:val="00581B46"/>
    <w:rsid w:val="005B2D0B"/>
    <w:rsid w:val="005C723D"/>
    <w:rsid w:val="00602313"/>
    <w:rsid w:val="00635C20"/>
    <w:rsid w:val="006D67C0"/>
    <w:rsid w:val="006E0028"/>
    <w:rsid w:val="006E30D0"/>
    <w:rsid w:val="00707715"/>
    <w:rsid w:val="00711908"/>
    <w:rsid w:val="00741184"/>
    <w:rsid w:val="0076360D"/>
    <w:rsid w:val="00776BF4"/>
    <w:rsid w:val="007A5A78"/>
    <w:rsid w:val="007C1F69"/>
    <w:rsid w:val="007E76A9"/>
    <w:rsid w:val="00845668"/>
    <w:rsid w:val="00846E28"/>
    <w:rsid w:val="00855F77"/>
    <w:rsid w:val="00892DE9"/>
    <w:rsid w:val="008B07B5"/>
    <w:rsid w:val="008B2BB6"/>
    <w:rsid w:val="008E05AC"/>
    <w:rsid w:val="008F0B84"/>
    <w:rsid w:val="0097112C"/>
    <w:rsid w:val="009C29FB"/>
    <w:rsid w:val="009E0ED2"/>
    <w:rsid w:val="00A36E3D"/>
    <w:rsid w:val="00A36FF6"/>
    <w:rsid w:val="00A459C5"/>
    <w:rsid w:val="00AA347E"/>
    <w:rsid w:val="00AC1DD4"/>
    <w:rsid w:val="00B15EFD"/>
    <w:rsid w:val="00B579AB"/>
    <w:rsid w:val="00B61647"/>
    <w:rsid w:val="00BD34E7"/>
    <w:rsid w:val="00BD7733"/>
    <w:rsid w:val="00BF633E"/>
    <w:rsid w:val="00C11C8E"/>
    <w:rsid w:val="00C4518A"/>
    <w:rsid w:val="00C87BD0"/>
    <w:rsid w:val="00D713E2"/>
    <w:rsid w:val="00D729B4"/>
    <w:rsid w:val="00D93D2C"/>
    <w:rsid w:val="00DD22A5"/>
    <w:rsid w:val="00DD366A"/>
    <w:rsid w:val="00DD6E07"/>
    <w:rsid w:val="00E4426D"/>
    <w:rsid w:val="00E47CB4"/>
    <w:rsid w:val="00E71115"/>
    <w:rsid w:val="00E7296C"/>
    <w:rsid w:val="00E73D21"/>
    <w:rsid w:val="00E851CA"/>
    <w:rsid w:val="00EA01BF"/>
    <w:rsid w:val="00EB41D5"/>
    <w:rsid w:val="00EC36BE"/>
    <w:rsid w:val="00EF1388"/>
    <w:rsid w:val="00EF6A6F"/>
    <w:rsid w:val="00F402D6"/>
    <w:rsid w:val="00F41350"/>
    <w:rsid w:val="00F4433D"/>
    <w:rsid w:val="00F60597"/>
    <w:rsid w:val="00F627BA"/>
    <w:rsid w:val="00F66122"/>
    <w:rsid w:val="00FA6111"/>
    <w:rsid w:val="00FE256E"/>
    <w:rsid w:val="00FE39DD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A970"/>
  <w15:docId w15:val="{D64881FB-68A6-4199-B6D3-5BD8F0D8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370D"/>
    <w:pPr>
      <w:suppressAutoHyphens w:val="0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37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7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C370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C370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7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7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70D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70D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70D"/>
    <w:rPr>
      <w:rFonts w:ascii="Segoe UI" w:eastAsia="Times New Roman" w:hAnsi="Segoe UI" w:cs="Segoe UI"/>
      <w:kern w:val="2"/>
      <w:sz w:val="18"/>
      <w:szCs w:val="1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370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370D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37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22</Pages>
  <Words>7286</Words>
  <Characters>43720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Agata Łukasiak-Walaszek</cp:lastModifiedBy>
  <cp:revision>115</cp:revision>
  <cp:lastPrinted>2023-12-29T08:46:00Z</cp:lastPrinted>
  <dcterms:created xsi:type="dcterms:W3CDTF">2023-05-17T11:52:00Z</dcterms:created>
  <dcterms:modified xsi:type="dcterms:W3CDTF">2024-04-05T11:30:00Z</dcterms:modified>
</cp:coreProperties>
</file>