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8B7E5B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27 lutego 2024 r.</w:t>
      </w:r>
      <w:bookmarkEnd w:id="1"/>
    </w:p>
    <w:p w:rsidR="00170139" w:rsidRDefault="008B7E5B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WRPS-II.431.1.54.2023</w:t>
      </w:r>
      <w:bookmarkEnd w:id="2"/>
      <w:r>
        <w:rPr>
          <w:sz w:val="24"/>
          <w:szCs w:val="24"/>
        </w:rPr>
        <w:t>.MM</w:t>
      </w:r>
    </w:p>
    <w:p w:rsidR="00F84035" w:rsidRDefault="00A37DB7"/>
    <w:p w:rsidR="00170139" w:rsidRDefault="00A37DB7"/>
    <w:p w:rsidR="00C96CF7" w:rsidRDefault="008B7E5B" w:rsidP="00C96CF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Andrzej Wyrożemski</w:t>
      </w:r>
      <w:r>
        <w:rPr>
          <w:rFonts w:ascii="Times New Roman" w:hAnsi="Times New Roman" w:cs="Times New Roman"/>
          <w:b/>
          <w:szCs w:val="24"/>
        </w:rPr>
        <w:br/>
        <w:t xml:space="preserve">Dyrektor </w:t>
      </w:r>
    </w:p>
    <w:p w:rsidR="00C96CF7" w:rsidRDefault="008B7E5B" w:rsidP="00C96CF7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Domu Pomocy Społecznej </w:t>
      </w:r>
      <w:r>
        <w:rPr>
          <w:rFonts w:ascii="Times New Roman" w:hAnsi="Times New Roman" w:cs="Times New Roman"/>
          <w:b/>
          <w:szCs w:val="24"/>
        </w:rPr>
        <w:br/>
        <w:t>im. „Matysiaków”</w:t>
      </w:r>
    </w:p>
    <w:p w:rsidR="00170139" w:rsidRDefault="00A37DB7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170139" w:rsidRDefault="00A37DB7"/>
    <w:p w:rsidR="00C96CF7" w:rsidRPr="008D0947" w:rsidRDefault="008B7E5B" w:rsidP="00C96CF7">
      <w:pPr>
        <w:pStyle w:val="Tekstpodstawowywcity31"/>
        <w:spacing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8D0947">
        <w:rPr>
          <w:rFonts w:ascii="Times New Roman" w:hAnsi="Times New Roman" w:cs="Times New Roman"/>
          <w:b/>
          <w:szCs w:val="24"/>
        </w:rPr>
        <w:t>ZALECENIA POKONTROLNE</w:t>
      </w:r>
    </w:p>
    <w:p w:rsidR="00C96CF7" w:rsidRDefault="00A37DB7" w:rsidP="00C96CF7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C96CF7" w:rsidRPr="008D0947" w:rsidRDefault="008B7E5B" w:rsidP="00C96CF7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t>Na podstawie art. 127 ust. 1 w związku z art. 22 pkt 8 ustawy z dnia 12 marca 2004 r. o</w:t>
      </w:r>
      <w:r>
        <w:rPr>
          <w:rFonts w:ascii="Times New Roman" w:hAnsi="Times New Roman" w:cs="Times New Roman"/>
          <w:szCs w:val="24"/>
        </w:rPr>
        <w:t> </w:t>
      </w:r>
      <w:r w:rsidRPr="008D0947">
        <w:rPr>
          <w:rFonts w:ascii="Times New Roman" w:hAnsi="Times New Roman" w:cs="Times New Roman"/>
          <w:szCs w:val="24"/>
        </w:rPr>
        <w:t>pomocy społecznej (Dz. U. z 2023 r. poz. 901, z późn. zm.) oraz Rozporządzenia Ministra Rodziny i Polityki Społecznej z dnia 9 grudnia 2020 r. w sprawie nadzoru i kontroli w pomocy społecznej (Dz. U. z 2020 r. poz. 2285) zespół inspektorów Wydziału Rodziny i Polityki Społecznej Mazowieckiego Urzędu Wojewódzkiego w Warszawie w dniach od 1</w:t>
      </w:r>
      <w:r>
        <w:rPr>
          <w:rFonts w:ascii="Times New Roman" w:hAnsi="Times New Roman" w:cs="Times New Roman"/>
          <w:szCs w:val="24"/>
        </w:rPr>
        <w:t>5</w:t>
      </w:r>
      <w:r w:rsidRPr="008D094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listopada</w:t>
      </w:r>
      <w:r w:rsidRPr="008D0947">
        <w:rPr>
          <w:rFonts w:ascii="Times New Roman" w:hAnsi="Times New Roman" w:cs="Times New Roman"/>
          <w:szCs w:val="24"/>
        </w:rPr>
        <w:t xml:space="preserve"> do 1</w:t>
      </w:r>
      <w:r>
        <w:rPr>
          <w:rFonts w:ascii="Times New Roman" w:hAnsi="Times New Roman" w:cs="Times New Roman"/>
          <w:szCs w:val="24"/>
        </w:rPr>
        <w:t>5</w:t>
      </w:r>
      <w:r w:rsidRPr="008D094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grudnia</w:t>
      </w:r>
      <w:r w:rsidRPr="008D0947">
        <w:rPr>
          <w:rFonts w:ascii="Times New Roman" w:hAnsi="Times New Roman" w:cs="Times New Roman"/>
          <w:szCs w:val="24"/>
        </w:rPr>
        <w:t xml:space="preserve"> 2023 r. (na terenie Domu 2</w:t>
      </w:r>
      <w:r>
        <w:rPr>
          <w:rFonts w:ascii="Times New Roman" w:hAnsi="Times New Roman" w:cs="Times New Roman"/>
          <w:szCs w:val="24"/>
        </w:rPr>
        <w:t>7, 29 listopada</w:t>
      </w:r>
      <w:r w:rsidRPr="008D0947">
        <w:rPr>
          <w:rFonts w:ascii="Times New Roman" w:hAnsi="Times New Roman" w:cs="Times New Roman"/>
          <w:szCs w:val="24"/>
        </w:rPr>
        <w:t xml:space="preserve"> oraz </w:t>
      </w:r>
      <w:r>
        <w:rPr>
          <w:rFonts w:ascii="Times New Roman" w:hAnsi="Times New Roman" w:cs="Times New Roman"/>
          <w:szCs w:val="24"/>
        </w:rPr>
        <w:t>1, 4</w:t>
      </w:r>
      <w:r w:rsidRPr="008D094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grudnia</w:t>
      </w:r>
      <w:r w:rsidRPr="008D0947">
        <w:rPr>
          <w:rFonts w:ascii="Times New Roman" w:hAnsi="Times New Roman" w:cs="Times New Roman"/>
          <w:szCs w:val="24"/>
        </w:rPr>
        <w:t xml:space="preserve"> 2023 r.) przeprowadził kontrolę kompleksową w kierowanym przez Pana Domu Pomocy Społecznej </w:t>
      </w:r>
      <w:r>
        <w:rPr>
          <w:rFonts w:ascii="Times New Roman" w:hAnsi="Times New Roman" w:cs="Times New Roman"/>
          <w:szCs w:val="24"/>
        </w:rPr>
        <w:br/>
        <w:t xml:space="preserve">im. </w:t>
      </w:r>
      <w:r w:rsidRPr="008D0947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>Matysiaków</w:t>
      </w:r>
      <w:r w:rsidRPr="008D0947">
        <w:rPr>
          <w:rFonts w:ascii="Times New Roman" w:hAnsi="Times New Roman" w:cs="Times New Roman"/>
          <w:szCs w:val="24"/>
        </w:rPr>
        <w:t xml:space="preserve">” w </w:t>
      </w:r>
      <w:r>
        <w:rPr>
          <w:rFonts w:ascii="Times New Roman" w:hAnsi="Times New Roman" w:cs="Times New Roman"/>
          <w:szCs w:val="24"/>
        </w:rPr>
        <w:t>Warszawie</w:t>
      </w:r>
      <w:r w:rsidRPr="008D0947">
        <w:rPr>
          <w:rFonts w:ascii="Times New Roman" w:hAnsi="Times New Roman" w:cs="Times New Roman"/>
          <w:szCs w:val="24"/>
        </w:rPr>
        <w:t xml:space="preserve">, przy ul. </w:t>
      </w:r>
      <w:r>
        <w:rPr>
          <w:rFonts w:ascii="Times New Roman" w:hAnsi="Times New Roman" w:cs="Times New Roman"/>
          <w:szCs w:val="24"/>
        </w:rPr>
        <w:t>Arabskiej 3</w:t>
      </w:r>
      <w:r w:rsidRPr="008D0947">
        <w:rPr>
          <w:rFonts w:ascii="Times New Roman" w:hAnsi="Times New Roman" w:cs="Times New Roman"/>
          <w:szCs w:val="24"/>
        </w:rPr>
        <w:t xml:space="preserve">, zwanym dalej Domem. </w:t>
      </w:r>
    </w:p>
    <w:p w:rsidR="00C96CF7" w:rsidRPr="008D0947" w:rsidRDefault="008B7E5B" w:rsidP="00C96CF7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t>Zakres kontroli obejmował jakość usług świadczonych przez dom pomocy społecznej, stan i strukturę zatrudnienia pracowników oraz zgodność zatrudnienia pracowników domu pomocy społecznej z wymaganymi kwalifikacjami oraz przestrzeganie praw mieszkańców. Kontrolą objęto okres od 1 stycznia 202</w:t>
      </w:r>
      <w:r>
        <w:rPr>
          <w:rFonts w:ascii="Times New Roman" w:hAnsi="Times New Roman" w:cs="Times New Roman"/>
          <w:szCs w:val="24"/>
        </w:rPr>
        <w:t>3</w:t>
      </w:r>
      <w:r w:rsidRPr="008D0947">
        <w:rPr>
          <w:rFonts w:ascii="Times New Roman" w:hAnsi="Times New Roman" w:cs="Times New Roman"/>
          <w:szCs w:val="24"/>
        </w:rPr>
        <w:t xml:space="preserve"> r. do dnia kontroli. </w:t>
      </w:r>
    </w:p>
    <w:p w:rsidR="00C96CF7" w:rsidRPr="008D0947" w:rsidRDefault="008B7E5B" w:rsidP="00C96CF7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t>Szczegółowy opis i ocena skontrolowanej działalności zostały przedstawione w</w:t>
      </w:r>
      <w:r>
        <w:rPr>
          <w:rFonts w:ascii="Times New Roman" w:hAnsi="Times New Roman" w:cs="Times New Roman"/>
          <w:szCs w:val="24"/>
        </w:rPr>
        <w:t> </w:t>
      </w:r>
      <w:r w:rsidRPr="008D0947">
        <w:rPr>
          <w:rFonts w:ascii="Times New Roman" w:hAnsi="Times New Roman" w:cs="Times New Roman"/>
          <w:szCs w:val="24"/>
        </w:rPr>
        <w:t>protokole kontroli kompleksowej podpisanym przez Pana bez zastrzeżeń 1</w:t>
      </w:r>
      <w:r>
        <w:rPr>
          <w:rFonts w:ascii="Times New Roman" w:hAnsi="Times New Roman" w:cs="Times New Roman"/>
          <w:szCs w:val="24"/>
        </w:rPr>
        <w:t>2</w:t>
      </w:r>
      <w:r w:rsidRPr="008D094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lutego</w:t>
      </w:r>
      <w:r w:rsidRPr="008D0947">
        <w:rPr>
          <w:rFonts w:ascii="Times New Roman" w:hAnsi="Times New Roman" w:cs="Times New Roman"/>
          <w:szCs w:val="24"/>
        </w:rPr>
        <w:t xml:space="preserve"> 202</w:t>
      </w:r>
      <w:r>
        <w:rPr>
          <w:rFonts w:ascii="Times New Roman" w:hAnsi="Times New Roman" w:cs="Times New Roman"/>
          <w:szCs w:val="24"/>
        </w:rPr>
        <w:t>4</w:t>
      </w:r>
      <w:r w:rsidRPr="008D0947">
        <w:rPr>
          <w:rFonts w:ascii="Times New Roman" w:hAnsi="Times New Roman" w:cs="Times New Roman"/>
          <w:szCs w:val="24"/>
        </w:rPr>
        <w:t xml:space="preserve"> r.</w:t>
      </w:r>
    </w:p>
    <w:p w:rsidR="00C96CF7" w:rsidRPr="008D0947" w:rsidRDefault="008B7E5B" w:rsidP="00C96CF7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t xml:space="preserve">Decyzją Wojewody Mazowieckiego nr </w:t>
      </w:r>
      <w:r>
        <w:rPr>
          <w:rFonts w:ascii="Times New Roman" w:hAnsi="Times New Roman" w:cs="Times New Roman"/>
          <w:szCs w:val="24"/>
        </w:rPr>
        <w:t>2</w:t>
      </w:r>
      <w:r w:rsidRPr="008D0947">
        <w:rPr>
          <w:rFonts w:ascii="Times New Roman" w:hAnsi="Times New Roman" w:cs="Times New Roman"/>
          <w:szCs w:val="24"/>
        </w:rPr>
        <w:t>/200</w:t>
      </w:r>
      <w:r>
        <w:rPr>
          <w:rFonts w:ascii="Times New Roman" w:hAnsi="Times New Roman" w:cs="Times New Roman"/>
          <w:szCs w:val="24"/>
        </w:rPr>
        <w:t>8</w:t>
      </w:r>
      <w:r w:rsidRPr="008D0947">
        <w:rPr>
          <w:rFonts w:ascii="Times New Roman" w:hAnsi="Times New Roman" w:cs="Times New Roman"/>
          <w:szCs w:val="24"/>
        </w:rPr>
        <w:t xml:space="preserve"> z dnia </w:t>
      </w:r>
      <w:r>
        <w:rPr>
          <w:rFonts w:ascii="Times New Roman" w:hAnsi="Times New Roman" w:cs="Times New Roman"/>
          <w:szCs w:val="24"/>
        </w:rPr>
        <w:t>14</w:t>
      </w:r>
      <w:r w:rsidRPr="008D094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stycznia</w:t>
      </w:r>
      <w:r w:rsidRPr="008D0947">
        <w:rPr>
          <w:rFonts w:ascii="Times New Roman" w:hAnsi="Times New Roman" w:cs="Times New Roman"/>
          <w:szCs w:val="24"/>
        </w:rPr>
        <w:t xml:space="preserve"> 200</w:t>
      </w:r>
      <w:r>
        <w:rPr>
          <w:rFonts w:ascii="Times New Roman" w:hAnsi="Times New Roman" w:cs="Times New Roman"/>
          <w:szCs w:val="24"/>
        </w:rPr>
        <w:t>8</w:t>
      </w:r>
      <w:r w:rsidRPr="008D0947">
        <w:rPr>
          <w:rFonts w:ascii="Times New Roman" w:hAnsi="Times New Roman" w:cs="Times New Roman"/>
          <w:szCs w:val="24"/>
        </w:rPr>
        <w:t xml:space="preserve"> r. podmiot prowadzący otrzymał zezwolenie na prowadzenie placówki na czas nieokreślony. Dom wpisany jest do Rejestru domów pomocy społecznej województwa mazowieckiego pod poz.</w:t>
      </w:r>
      <w:r>
        <w:rPr>
          <w:rFonts w:ascii="Times New Roman" w:hAnsi="Times New Roman" w:cs="Times New Roman"/>
          <w:szCs w:val="24"/>
        </w:rPr>
        <w:t> 85</w:t>
      </w:r>
      <w:r w:rsidRPr="008D0947">
        <w:rPr>
          <w:rFonts w:ascii="Times New Roman" w:hAnsi="Times New Roman" w:cs="Times New Roman"/>
          <w:szCs w:val="24"/>
        </w:rPr>
        <w:t xml:space="preserve">. Dom Pomocy Społecznej </w:t>
      </w:r>
      <w:r>
        <w:rPr>
          <w:rFonts w:ascii="Times New Roman" w:hAnsi="Times New Roman" w:cs="Times New Roman"/>
          <w:szCs w:val="24"/>
        </w:rPr>
        <w:t xml:space="preserve">im. </w:t>
      </w:r>
      <w:r w:rsidRPr="008D0947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>Matysiaków</w:t>
      </w:r>
      <w:r w:rsidRPr="008D0947">
        <w:rPr>
          <w:rFonts w:ascii="Times New Roman" w:hAnsi="Times New Roman" w:cs="Times New Roman"/>
          <w:szCs w:val="24"/>
        </w:rPr>
        <w:t xml:space="preserve">” przeznaczony jest dla </w:t>
      </w:r>
      <w:r>
        <w:rPr>
          <w:rFonts w:ascii="Times New Roman" w:hAnsi="Times New Roman" w:cs="Times New Roman"/>
          <w:szCs w:val="24"/>
        </w:rPr>
        <w:t>100</w:t>
      </w:r>
      <w:r w:rsidRPr="008D0947">
        <w:rPr>
          <w:rFonts w:ascii="Times New Roman" w:hAnsi="Times New Roman" w:cs="Times New Roman"/>
          <w:szCs w:val="24"/>
        </w:rPr>
        <w:t xml:space="preserve"> osób </w:t>
      </w:r>
      <w:r>
        <w:rPr>
          <w:rFonts w:ascii="Times New Roman" w:hAnsi="Times New Roman" w:cs="Times New Roman"/>
          <w:szCs w:val="24"/>
        </w:rPr>
        <w:t>w podeszłym wieku</w:t>
      </w:r>
      <w:r w:rsidRPr="008D0947">
        <w:rPr>
          <w:rFonts w:ascii="Times New Roman" w:hAnsi="Times New Roman" w:cs="Times New Roman"/>
          <w:szCs w:val="24"/>
        </w:rPr>
        <w:t>. Na dzień 2</w:t>
      </w:r>
      <w:r>
        <w:rPr>
          <w:rFonts w:ascii="Times New Roman" w:hAnsi="Times New Roman" w:cs="Times New Roman"/>
          <w:szCs w:val="24"/>
        </w:rPr>
        <w:t>7</w:t>
      </w:r>
      <w:r w:rsidRPr="008D094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listopada</w:t>
      </w:r>
      <w:r w:rsidRPr="008D0947">
        <w:rPr>
          <w:rFonts w:ascii="Times New Roman" w:hAnsi="Times New Roman" w:cs="Times New Roman"/>
          <w:szCs w:val="24"/>
        </w:rPr>
        <w:t xml:space="preserve"> 202</w:t>
      </w:r>
      <w:r>
        <w:rPr>
          <w:rFonts w:ascii="Times New Roman" w:hAnsi="Times New Roman" w:cs="Times New Roman"/>
          <w:szCs w:val="24"/>
        </w:rPr>
        <w:t>3</w:t>
      </w:r>
      <w:r w:rsidRPr="008D0947">
        <w:rPr>
          <w:rFonts w:ascii="Times New Roman" w:hAnsi="Times New Roman" w:cs="Times New Roman"/>
          <w:szCs w:val="24"/>
        </w:rPr>
        <w:t xml:space="preserve"> r. w placówce przebywał</w:t>
      </w:r>
      <w:r>
        <w:rPr>
          <w:rFonts w:ascii="Times New Roman" w:hAnsi="Times New Roman" w:cs="Times New Roman"/>
          <w:szCs w:val="24"/>
        </w:rPr>
        <w:t>y</w:t>
      </w:r>
      <w:r w:rsidRPr="008D0947">
        <w:rPr>
          <w:rFonts w:ascii="Times New Roman" w:hAnsi="Times New Roman" w:cs="Times New Roman"/>
          <w:szCs w:val="24"/>
        </w:rPr>
        <w:t xml:space="preserve"> 8</w:t>
      </w:r>
      <w:r>
        <w:rPr>
          <w:rFonts w:ascii="Times New Roman" w:hAnsi="Times New Roman" w:cs="Times New Roman"/>
          <w:szCs w:val="24"/>
        </w:rPr>
        <w:t>4</w:t>
      </w:r>
      <w:r w:rsidRPr="008D0947">
        <w:rPr>
          <w:rFonts w:ascii="Times New Roman" w:hAnsi="Times New Roman" w:cs="Times New Roman"/>
          <w:szCs w:val="24"/>
        </w:rPr>
        <w:t xml:space="preserve"> os</w:t>
      </w:r>
      <w:r>
        <w:rPr>
          <w:rFonts w:ascii="Times New Roman" w:hAnsi="Times New Roman" w:cs="Times New Roman"/>
          <w:szCs w:val="24"/>
        </w:rPr>
        <w:t>o</w:t>
      </w:r>
      <w:r w:rsidRPr="008D0947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y</w:t>
      </w:r>
      <w:r w:rsidRPr="008D0947">
        <w:rPr>
          <w:rFonts w:ascii="Times New Roman" w:hAnsi="Times New Roman" w:cs="Times New Roman"/>
          <w:szCs w:val="24"/>
        </w:rPr>
        <w:t xml:space="preserve">. </w:t>
      </w:r>
    </w:p>
    <w:p w:rsidR="00C96CF7" w:rsidRPr="008D0947" w:rsidRDefault="008B7E5B" w:rsidP="00C96CF7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lastRenderedPageBreak/>
        <w:t xml:space="preserve">Działalność Domu Pomocy Społecznej </w:t>
      </w:r>
      <w:r>
        <w:rPr>
          <w:rFonts w:ascii="Times New Roman" w:hAnsi="Times New Roman" w:cs="Times New Roman"/>
          <w:szCs w:val="24"/>
        </w:rPr>
        <w:t xml:space="preserve">im. </w:t>
      </w:r>
      <w:r w:rsidRPr="008D0947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>Matysiaków</w:t>
      </w:r>
      <w:r w:rsidRPr="008D0947">
        <w:rPr>
          <w:rFonts w:ascii="Times New Roman" w:hAnsi="Times New Roman" w:cs="Times New Roman"/>
          <w:szCs w:val="24"/>
        </w:rPr>
        <w:t xml:space="preserve">” w </w:t>
      </w:r>
      <w:r>
        <w:rPr>
          <w:rFonts w:ascii="Times New Roman" w:hAnsi="Times New Roman" w:cs="Times New Roman"/>
          <w:szCs w:val="24"/>
        </w:rPr>
        <w:t>Warszawie</w:t>
      </w:r>
      <w:r w:rsidRPr="008D0947">
        <w:rPr>
          <w:rFonts w:ascii="Times New Roman" w:hAnsi="Times New Roman" w:cs="Times New Roman"/>
          <w:szCs w:val="24"/>
        </w:rPr>
        <w:t xml:space="preserve"> oceniono pozytywnie pomimo nieprawidłowości. </w:t>
      </w:r>
    </w:p>
    <w:p w:rsidR="00C96CF7" w:rsidRPr="008D0947" w:rsidRDefault="008B7E5B" w:rsidP="00C96CF7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t xml:space="preserve">Wobec przedstawionej w protokole oceny dotyczącej funkcjonowania Domu stosownie do art. 128 ustawy z dnia 12 marca 2004 r. o pomocy społecznej w celu usunięcia stwierdzonych nieprawidłowości zwracam się o realizację następujących zaleceń pokontrolnych: </w:t>
      </w:r>
    </w:p>
    <w:p w:rsidR="00497EDB" w:rsidRDefault="008B7E5B" w:rsidP="00C96CF7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97EDB">
        <w:rPr>
          <w:rFonts w:ascii="Times New Roman" w:hAnsi="Times New Roman" w:cs="Times New Roman"/>
          <w:szCs w:val="24"/>
        </w:rPr>
        <w:t>Sukcesywnie modernizować pokoj</w:t>
      </w:r>
      <w:r>
        <w:rPr>
          <w:rFonts w:ascii="Times New Roman" w:hAnsi="Times New Roman" w:cs="Times New Roman"/>
          <w:szCs w:val="24"/>
        </w:rPr>
        <w:t>e</w:t>
      </w:r>
      <w:r w:rsidRPr="00497EDB">
        <w:rPr>
          <w:rFonts w:ascii="Times New Roman" w:hAnsi="Times New Roman" w:cs="Times New Roman"/>
          <w:szCs w:val="24"/>
        </w:rPr>
        <w:t xml:space="preserve"> mieszka</w:t>
      </w:r>
      <w:r>
        <w:rPr>
          <w:rFonts w:ascii="Times New Roman" w:hAnsi="Times New Roman" w:cs="Times New Roman"/>
          <w:szCs w:val="24"/>
        </w:rPr>
        <w:t>lne,</w:t>
      </w:r>
      <w:r w:rsidRPr="00497EDB">
        <w:t xml:space="preserve"> </w:t>
      </w:r>
      <w:r w:rsidRPr="00497EDB">
        <w:rPr>
          <w:rFonts w:ascii="Times New Roman" w:hAnsi="Times New Roman" w:cs="Times New Roman"/>
          <w:szCs w:val="24"/>
        </w:rPr>
        <w:t xml:space="preserve">dostosować je do potrzeb osób </w:t>
      </w:r>
      <w:r>
        <w:rPr>
          <w:rFonts w:ascii="Times New Roman" w:hAnsi="Times New Roman" w:cs="Times New Roman"/>
          <w:szCs w:val="24"/>
        </w:rPr>
        <w:t>z </w:t>
      </w:r>
      <w:r w:rsidRPr="00497EDB">
        <w:rPr>
          <w:rFonts w:ascii="Times New Roman" w:hAnsi="Times New Roman" w:cs="Times New Roman"/>
          <w:szCs w:val="24"/>
        </w:rPr>
        <w:t>niepełnosprawn</w:t>
      </w:r>
      <w:r>
        <w:rPr>
          <w:rFonts w:ascii="Times New Roman" w:hAnsi="Times New Roman" w:cs="Times New Roman"/>
          <w:szCs w:val="24"/>
        </w:rPr>
        <w:t>ościami;</w:t>
      </w:r>
    </w:p>
    <w:p w:rsidR="00BF46DE" w:rsidRDefault="008B7E5B" w:rsidP="00C96CF7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Zapewnić mieszkańcom leżącym dostęp do </w:t>
      </w:r>
      <w:r w:rsidRPr="00BF46DE">
        <w:rPr>
          <w:rFonts w:ascii="Times New Roman" w:hAnsi="Times New Roman" w:cs="Times New Roman"/>
          <w:szCs w:val="24"/>
        </w:rPr>
        <w:t>przycisk</w:t>
      </w:r>
      <w:r>
        <w:rPr>
          <w:rFonts w:ascii="Times New Roman" w:hAnsi="Times New Roman" w:cs="Times New Roman"/>
          <w:szCs w:val="24"/>
        </w:rPr>
        <w:t>u</w:t>
      </w:r>
      <w:r w:rsidRPr="00BF46DE">
        <w:rPr>
          <w:rFonts w:ascii="Times New Roman" w:hAnsi="Times New Roman" w:cs="Times New Roman"/>
          <w:szCs w:val="24"/>
        </w:rPr>
        <w:t xml:space="preserve"> sygnalizacji alarmowo-przyzywowej</w:t>
      </w:r>
      <w:r>
        <w:rPr>
          <w:rFonts w:ascii="Times New Roman" w:hAnsi="Times New Roman" w:cs="Times New Roman"/>
          <w:szCs w:val="24"/>
        </w:rPr>
        <w:t>;</w:t>
      </w:r>
    </w:p>
    <w:p w:rsidR="00BF46DE" w:rsidRPr="00A302E6" w:rsidRDefault="008B7E5B" w:rsidP="00C96CF7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Zaktualizować </w:t>
      </w:r>
      <w:r w:rsidRPr="00BF46DE">
        <w:rPr>
          <w:rFonts w:ascii="Times New Roman" w:hAnsi="Times New Roman" w:cs="Times New Roman"/>
          <w:szCs w:val="24"/>
        </w:rPr>
        <w:t xml:space="preserve">Regulamin Pobytu Mieszkańców </w:t>
      </w:r>
      <w:r>
        <w:rPr>
          <w:rFonts w:ascii="Times New Roman" w:hAnsi="Times New Roman" w:cs="Times New Roman"/>
          <w:szCs w:val="24"/>
        </w:rPr>
        <w:t xml:space="preserve">poprzez usunięcie zapisów </w:t>
      </w:r>
      <w:r w:rsidRPr="00BF46DE">
        <w:rPr>
          <w:rFonts w:ascii="Times New Roman" w:hAnsi="Times New Roman" w:cs="Times New Roman"/>
          <w:szCs w:val="24"/>
        </w:rPr>
        <w:t>dopuszczając</w:t>
      </w:r>
      <w:r>
        <w:rPr>
          <w:rFonts w:ascii="Times New Roman" w:hAnsi="Times New Roman" w:cs="Times New Roman"/>
          <w:szCs w:val="24"/>
        </w:rPr>
        <w:t>ych</w:t>
      </w:r>
      <w:r w:rsidRPr="00BF46DE">
        <w:rPr>
          <w:rFonts w:ascii="Times New Roman" w:hAnsi="Times New Roman" w:cs="Times New Roman"/>
          <w:szCs w:val="24"/>
        </w:rPr>
        <w:t xml:space="preserve"> upomnienia i możliwość wydawania poleceń mieszkańcom przez </w:t>
      </w:r>
      <w:r w:rsidRPr="00A302E6">
        <w:rPr>
          <w:rFonts w:ascii="Times New Roman" w:hAnsi="Times New Roman" w:cs="Times New Roman"/>
          <w:szCs w:val="24"/>
        </w:rPr>
        <w:t>dyrektora;</w:t>
      </w:r>
    </w:p>
    <w:p w:rsidR="00BF46DE" w:rsidRPr="00A302E6" w:rsidRDefault="008B7E5B" w:rsidP="00BF46DE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302E6">
        <w:rPr>
          <w:rFonts w:ascii="Times New Roman" w:hAnsi="Times New Roman" w:cs="Times New Roman"/>
          <w:szCs w:val="24"/>
        </w:rPr>
        <w:t>W  indywidualnych planach wsparcia mieszkańców (IPWM) zawierać ocenę stanu zdrowia mieszkańca, która pozwoli na określenie deficytów w zakresie zachowania mieszkańca, jak również cele i wytyczne do pracy z mieszkańcem biorąc pod uwagę najważniejsze obszary jego funkcjonowania;</w:t>
      </w:r>
    </w:p>
    <w:p w:rsidR="00BF46DE" w:rsidRPr="00A302E6" w:rsidRDefault="008B7E5B" w:rsidP="00BF46DE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302E6">
        <w:rPr>
          <w:rFonts w:ascii="Times New Roman" w:hAnsi="Times New Roman" w:cs="Times New Roman"/>
          <w:szCs w:val="24"/>
        </w:rPr>
        <w:t>Wprowadzić cykliczne spotkania m.in. dyrektora, dietetyka ze społecznością mieszkańców;</w:t>
      </w:r>
    </w:p>
    <w:p w:rsidR="00BF46DE" w:rsidRDefault="008B7E5B" w:rsidP="00BF46DE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302E6">
        <w:rPr>
          <w:rFonts w:ascii="Times New Roman" w:hAnsi="Times New Roman" w:cs="Times New Roman"/>
          <w:szCs w:val="24"/>
        </w:rPr>
        <w:t xml:space="preserve">Zorganizować pracownikom działu </w:t>
      </w:r>
      <w:r w:rsidRPr="00BF46DE">
        <w:rPr>
          <w:rFonts w:ascii="Times New Roman" w:hAnsi="Times New Roman" w:cs="Times New Roman"/>
          <w:szCs w:val="24"/>
        </w:rPr>
        <w:t>administracyjno-gospodarczego, któr</w:t>
      </w:r>
      <w:r>
        <w:rPr>
          <w:rFonts w:ascii="Times New Roman" w:hAnsi="Times New Roman" w:cs="Times New Roman"/>
          <w:szCs w:val="24"/>
        </w:rPr>
        <w:t>zy</w:t>
      </w:r>
      <w:r w:rsidRPr="00BF46DE">
        <w:rPr>
          <w:rFonts w:ascii="Times New Roman" w:hAnsi="Times New Roman" w:cs="Times New Roman"/>
          <w:szCs w:val="24"/>
        </w:rPr>
        <w:t xml:space="preserve"> są pracownikami pierwszego kontaktu i uwzględni</w:t>
      </w:r>
      <w:r>
        <w:rPr>
          <w:rFonts w:ascii="Times New Roman" w:hAnsi="Times New Roman" w:cs="Times New Roman"/>
          <w:szCs w:val="24"/>
        </w:rPr>
        <w:t xml:space="preserve">ani są do </w:t>
      </w:r>
      <w:r w:rsidRPr="00BF46DE">
        <w:rPr>
          <w:rFonts w:ascii="Times New Roman" w:hAnsi="Times New Roman" w:cs="Times New Roman"/>
          <w:szCs w:val="24"/>
        </w:rPr>
        <w:t>ustaleni</w:t>
      </w:r>
      <w:r>
        <w:rPr>
          <w:rFonts w:ascii="Times New Roman" w:hAnsi="Times New Roman" w:cs="Times New Roman"/>
          <w:szCs w:val="24"/>
        </w:rPr>
        <w:t>a</w:t>
      </w:r>
      <w:r w:rsidRPr="00BF46DE">
        <w:rPr>
          <w:rFonts w:ascii="Times New Roman" w:hAnsi="Times New Roman" w:cs="Times New Roman"/>
          <w:szCs w:val="24"/>
        </w:rPr>
        <w:t xml:space="preserve"> wskaźnika zatrudnienia pracowników zespołu terapeutyczno-opiekuńczego</w:t>
      </w:r>
      <w:r>
        <w:rPr>
          <w:rFonts w:ascii="Times New Roman" w:hAnsi="Times New Roman" w:cs="Times New Roman"/>
          <w:szCs w:val="24"/>
        </w:rPr>
        <w:t xml:space="preserve"> szkolenie </w:t>
      </w:r>
      <w:r w:rsidRPr="00BF46DE">
        <w:rPr>
          <w:rFonts w:ascii="Times New Roman" w:hAnsi="Times New Roman" w:cs="Times New Roman"/>
          <w:szCs w:val="24"/>
        </w:rPr>
        <w:t>w zakresie praw mieszkańca domu oraz kierunków prowadzonej terapii, a także metod pracy z</w:t>
      </w:r>
      <w:r>
        <w:rPr>
          <w:rFonts w:ascii="Times New Roman" w:hAnsi="Times New Roman" w:cs="Times New Roman"/>
          <w:szCs w:val="24"/>
        </w:rPr>
        <w:t> </w:t>
      </w:r>
      <w:r w:rsidRPr="00BF46DE">
        <w:rPr>
          <w:rFonts w:ascii="Times New Roman" w:hAnsi="Times New Roman" w:cs="Times New Roman"/>
          <w:szCs w:val="24"/>
        </w:rPr>
        <w:t>mieszkańcami</w:t>
      </w:r>
      <w:r>
        <w:rPr>
          <w:rFonts w:ascii="Times New Roman" w:hAnsi="Times New Roman" w:cs="Times New Roman"/>
          <w:szCs w:val="24"/>
        </w:rPr>
        <w:t>.</w:t>
      </w:r>
    </w:p>
    <w:p w:rsidR="00C96CF7" w:rsidRPr="008D0947" w:rsidRDefault="008B7E5B" w:rsidP="00C96CF7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t>UWAGI:</w:t>
      </w:r>
    </w:p>
    <w:p w:rsidR="00BF46DE" w:rsidRPr="00BF46DE" w:rsidRDefault="008B7E5B" w:rsidP="00BF46D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BF46DE">
        <w:rPr>
          <w:rFonts w:ascii="Times New Roman" w:hAnsi="Times New Roman" w:cs="Times New Roman"/>
          <w:szCs w:val="24"/>
        </w:rPr>
        <w:t>w przypadku wyczerpania możliwości wsparcia mieszkańców mających problemy ze</w:t>
      </w:r>
      <w:r>
        <w:rPr>
          <w:rFonts w:ascii="Times New Roman" w:hAnsi="Times New Roman" w:cs="Times New Roman"/>
          <w:szCs w:val="24"/>
        </w:rPr>
        <w:t> </w:t>
      </w:r>
      <w:r w:rsidRPr="00BF46DE">
        <w:rPr>
          <w:rFonts w:ascii="Times New Roman" w:hAnsi="Times New Roman" w:cs="Times New Roman"/>
          <w:szCs w:val="24"/>
        </w:rPr>
        <w:t xml:space="preserve">świadomym podejmowaniem decyzji </w:t>
      </w:r>
      <w:r>
        <w:rPr>
          <w:rFonts w:ascii="Times New Roman" w:hAnsi="Times New Roman" w:cs="Times New Roman"/>
          <w:szCs w:val="24"/>
        </w:rPr>
        <w:t xml:space="preserve">należy pamiętać, że </w:t>
      </w:r>
      <w:r w:rsidRPr="00BF46DE">
        <w:rPr>
          <w:rFonts w:ascii="Times New Roman" w:hAnsi="Times New Roman" w:cs="Times New Roman"/>
          <w:szCs w:val="24"/>
        </w:rPr>
        <w:t>działania Domu powinny zmierzać do uregulowania sytuacji prawnej przez sąd opiekuńczy. Należy mieć tu na uwadze sytuacje, w których mieszkańcy ze zmiennym stanem świadomości podpisują dokumenty dotyczące ich osoby. Może dojść do sytuacji stwierdzenia, że na moment składania oświadczenia woli wystąpiły przesłanki z art. 82 Kodeksu cywilnego;</w:t>
      </w:r>
    </w:p>
    <w:p w:rsidR="00BF46DE" w:rsidRPr="00BF46DE" w:rsidRDefault="008B7E5B" w:rsidP="00BF46D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dążyć do </w:t>
      </w:r>
      <w:r w:rsidRPr="00BF46DE">
        <w:rPr>
          <w:rFonts w:ascii="Times New Roman" w:hAnsi="Times New Roman" w:cs="Times New Roman"/>
          <w:szCs w:val="24"/>
        </w:rPr>
        <w:t>przechowywani</w:t>
      </w:r>
      <w:r>
        <w:rPr>
          <w:rFonts w:ascii="Times New Roman" w:hAnsi="Times New Roman" w:cs="Times New Roman"/>
          <w:szCs w:val="24"/>
        </w:rPr>
        <w:t>a</w:t>
      </w:r>
      <w:r w:rsidRPr="00BF46DE">
        <w:rPr>
          <w:rFonts w:ascii="Times New Roman" w:hAnsi="Times New Roman" w:cs="Times New Roman"/>
          <w:szCs w:val="24"/>
        </w:rPr>
        <w:t xml:space="preserve"> środków finansowych mieszkańców w Kasie Domu przez wyznaczoną osobę, mającą stosowne uprawnienia i upoważnienia;</w:t>
      </w:r>
    </w:p>
    <w:p w:rsidR="00BF46DE" w:rsidRPr="00BF46DE" w:rsidRDefault="008B7E5B" w:rsidP="00BF46D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BF46DE">
        <w:rPr>
          <w:rFonts w:ascii="Times New Roman" w:hAnsi="Times New Roman" w:cs="Times New Roman"/>
          <w:szCs w:val="24"/>
        </w:rPr>
        <w:t>w Zasadach postępowania z mieszkańcem agresywnym w Domu Pomocy Społecznej im.</w:t>
      </w:r>
      <w:r>
        <w:rPr>
          <w:rFonts w:ascii="Times New Roman" w:hAnsi="Times New Roman" w:cs="Times New Roman"/>
          <w:szCs w:val="24"/>
        </w:rPr>
        <w:t> </w:t>
      </w:r>
      <w:r w:rsidRPr="00BF46DE">
        <w:rPr>
          <w:rFonts w:ascii="Times New Roman" w:hAnsi="Times New Roman" w:cs="Times New Roman"/>
          <w:szCs w:val="24"/>
        </w:rPr>
        <w:t>„Matysiaków” w Warszawie</w:t>
      </w:r>
      <w:r>
        <w:rPr>
          <w:rFonts w:ascii="Times New Roman" w:hAnsi="Times New Roman" w:cs="Times New Roman"/>
          <w:szCs w:val="24"/>
        </w:rPr>
        <w:t>,</w:t>
      </w:r>
      <w:r w:rsidRPr="00BF46DE">
        <w:rPr>
          <w:rFonts w:ascii="Times New Roman" w:hAnsi="Times New Roman" w:cs="Times New Roman"/>
          <w:szCs w:val="24"/>
        </w:rPr>
        <w:t xml:space="preserve"> przy ul. Arabskiej 3 </w:t>
      </w:r>
      <w:r>
        <w:rPr>
          <w:rFonts w:ascii="Times New Roman" w:hAnsi="Times New Roman" w:cs="Times New Roman"/>
          <w:szCs w:val="24"/>
        </w:rPr>
        <w:t xml:space="preserve">należy </w:t>
      </w:r>
      <w:r w:rsidRPr="00BF46DE">
        <w:rPr>
          <w:rFonts w:ascii="Times New Roman" w:hAnsi="Times New Roman" w:cs="Times New Roman"/>
          <w:szCs w:val="24"/>
        </w:rPr>
        <w:t xml:space="preserve">zmienić zapis § 2 ust. 6 (nowa </w:t>
      </w:r>
      <w:r w:rsidRPr="00BF46DE">
        <w:rPr>
          <w:rFonts w:ascii="Times New Roman" w:hAnsi="Times New Roman" w:cs="Times New Roman"/>
          <w:szCs w:val="24"/>
        </w:rPr>
        <w:lastRenderedPageBreak/>
        <w:t>karta zastosowania przymusu wprowadzon</w:t>
      </w:r>
      <w:r>
        <w:rPr>
          <w:rFonts w:ascii="Times New Roman" w:hAnsi="Times New Roman" w:cs="Times New Roman"/>
          <w:szCs w:val="24"/>
        </w:rPr>
        <w:t>a</w:t>
      </w:r>
      <w:r w:rsidRPr="00BF46DE">
        <w:rPr>
          <w:rFonts w:ascii="Times New Roman" w:hAnsi="Times New Roman" w:cs="Times New Roman"/>
          <w:szCs w:val="24"/>
        </w:rPr>
        <w:t xml:space="preserve"> Rozporządzeniem Ministra Zdrowia z dnia 16</w:t>
      </w:r>
      <w:r>
        <w:rPr>
          <w:rFonts w:ascii="Times New Roman" w:hAnsi="Times New Roman" w:cs="Times New Roman"/>
          <w:szCs w:val="24"/>
        </w:rPr>
        <w:t> </w:t>
      </w:r>
      <w:r w:rsidRPr="00BF46DE">
        <w:rPr>
          <w:rFonts w:ascii="Times New Roman" w:hAnsi="Times New Roman" w:cs="Times New Roman"/>
          <w:szCs w:val="24"/>
        </w:rPr>
        <w:t>maja 2022 r. zmieniającym rozporządzenie w sprawie stosowania przymusu bezpośredniego wobec osoby z zaburzeniami psychicznymi (Dz. U. z 2022 r. poz. 1135)</w:t>
      </w:r>
      <w:r>
        <w:rPr>
          <w:rFonts w:ascii="Times New Roman" w:hAnsi="Times New Roman" w:cs="Times New Roman"/>
          <w:szCs w:val="24"/>
        </w:rPr>
        <w:t>);</w:t>
      </w:r>
    </w:p>
    <w:p w:rsidR="00BF46DE" w:rsidRPr="00BF46DE" w:rsidRDefault="008B7E5B" w:rsidP="00BF46D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należy</w:t>
      </w:r>
      <w:r w:rsidRPr="00BF46D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przeszkolić </w:t>
      </w:r>
      <w:r w:rsidRPr="00BF46DE">
        <w:rPr>
          <w:rFonts w:ascii="Times New Roman" w:hAnsi="Times New Roman" w:cs="Times New Roman"/>
          <w:szCs w:val="24"/>
        </w:rPr>
        <w:t>pracowników Domu w zakresie radzenia sobie w sytuacjach trudnych we współpracy z tzw. klientem zewnętrznym – rodziną/osobami bliskimi oraz wypalenia zawodowego</w:t>
      </w:r>
      <w:r>
        <w:rPr>
          <w:rFonts w:ascii="Times New Roman" w:hAnsi="Times New Roman" w:cs="Times New Roman"/>
          <w:szCs w:val="24"/>
        </w:rPr>
        <w:t>;</w:t>
      </w:r>
    </w:p>
    <w:p w:rsidR="00BF46DE" w:rsidRDefault="008B7E5B" w:rsidP="00BF46D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BF46DE">
        <w:rPr>
          <w:rFonts w:ascii="Times New Roman" w:hAnsi="Times New Roman" w:cs="Times New Roman"/>
          <w:szCs w:val="24"/>
        </w:rPr>
        <w:t>sporządza</w:t>
      </w:r>
      <w:r>
        <w:rPr>
          <w:rFonts w:ascii="Times New Roman" w:hAnsi="Times New Roman" w:cs="Times New Roman"/>
          <w:szCs w:val="24"/>
        </w:rPr>
        <w:t>ć,</w:t>
      </w:r>
      <w:r w:rsidRPr="00BF46DE">
        <w:rPr>
          <w:rFonts w:ascii="Times New Roman" w:hAnsi="Times New Roman" w:cs="Times New Roman"/>
          <w:szCs w:val="24"/>
        </w:rPr>
        <w:t xml:space="preserve"> np. notat</w:t>
      </w:r>
      <w:r>
        <w:rPr>
          <w:rFonts w:ascii="Times New Roman" w:hAnsi="Times New Roman" w:cs="Times New Roman"/>
          <w:szCs w:val="24"/>
        </w:rPr>
        <w:t xml:space="preserve">kę </w:t>
      </w:r>
      <w:r w:rsidRPr="00BF46DE">
        <w:rPr>
          <w:rFonts w:ascii="Times New Roman" w:hAnsi="Times New Roman" w:cs="Times New Roman"/>
          <w:szCs w:val="24"/>
        </w:rPr>
        <w:t>lub protok</w:t>
      </w:r>
      <w:r>
        <w:rPr>
          <w:rFonts w:ascii="Times New Roman" w:hAnsi="Times New Roman" w:cs="Times New Roman"/>
          <w:szCs w:val="24"/>
        </w:rPr>
        <w:t>ół</w:t>
      </w:r>
      <w:r w:rsidRPr="00BF46DE">
        <w:rPr>
          <w:rFonts w:ascii="Times New Roman" w:hAnsi="Times New Roman" w:cs="Times New Roman"/>
          <w:szCs w:val="24"/>
        </w:rPr>
        <w:t xml:space="preserve"> – zgodnie z § 11 rozporządzenia</w:t>
      </w:r>
      <w:r>
        <w:rPr>
          <w:rFonts w:ascii="Times New Roman" w:hAnsi="Times New Roman" w:cs="Times New Roman"/>
          <w:szCs w:val="24"/>
        </w:rPr>
        <w:t xml:space="preserve"> </w:t>
      </w:r>
      <w:r w:rsidRPr="00496976">
        <w:rPr>
          <w:rFonts w:ascii="Times New Roman" w:hAnsi="Times New Roman" w:cs="Times New Roman"/>
          <w:szCs w:val="24"/>
        </w:rPr>
        <w:t>Ministra Pracy i Polityki Społecznej z dnia 23 sierpnia 2012 r. w sprawie domów pomocy społecznej (Dz. U. z 2018 r. poz. 734, z późn. zm.)</w:t>
      </w:r>
      <w:r w:rsidRPr="00BF46DE">
        <w:rPr>
          <w:rFonts w:ascii="Times New Roman" w:hAnsi="Times New Roman" w:cs="Times New Roman"/>
          <w:szCs w:val="24"/>
        </w:rPr>
        <w:t xml:space="preserve"> - informacje te stanowią podstawę indywidualnego planu wsparcia mieszkańca po przyjęciu nowej osoby do Domu.</w:t>
      </w:r>
    </w:p>
    <w:p w:rsidR="00C96CF7" w:rsidRPr="008D0947" w:rsidRDefault="00A37DB7" w:rsidP="00C96CF7">
      <w:pPr>
        <w:pStyle w:val="Tekstpodstawowywcity31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C96CF7" w:rsidRPr="008D0947" w:rsidRDefault="008B7E5B" w:rsidP="00C96CF7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t xml:space="preserve">Jednostka organizacyjna pomocy społecznej </w:t>
      </w:r>
      <w:r w:rsidRPr="00496976">
        <w:rPr>
          <w:rFonts w:ascii="Times New Roman" w:hAnsi="Times New Roman" w:cs="Times New Roman"/>
          <w:b/>
          <w:szCs w:val="24"/>
        </w:rPr>
        <w:t>w terminie 30 dni</w:t>
      </w:r>
      <w:r w:rsidRPr="008D0947">
        <w:rPr>
          <w:rFonts w:ascii="Times New Roman" w:hAnsi="Times New Roman" w:cs="Times New Roman"/>
          <w:szCs w:val="24"/>
        </w:rPr>
        <w:t xml:space="preserve"> od dnia otrzymania niniejszych zaleceń pokontrolnych obowiązana jest do </w:t>
      </w:r>
      <w:r w:rsidRPr="00496976">
        <w:rPr>
          <w:rFonts w:ascii="Times New Roman" w:hAnsi="Times New Roman" w:cs="Times New Roman"/>
          <w:b/>
          <w:szCs w:val="24"/>
        </w:rPr>
        <w:t>powiadomienia Wojewody Mazowieckiego o ich realizacji</w:t>
      </w:r>
      <w:r w:rsidRPr="008D0947">
        <w:rPr>
          <w:rFonts w:ascii="Times New Roman" w:hAnsi="Times New Roman" w:cs="Times New Roman"/>
          <w:szCs w:val="24"/>
        </w:rPr>
        <w:t xml:space="preserve"> na adres: Mazowiecki Urząd Wojewódzki w Warszawie Wydział Rodziny i Polityki Społecznej, pl. Bankowy 3/5, 00-950 Warszawa.</w:t>
      </w:r>
    </w:p>
    <w:p w:rsidR="00C96CF7" w:rsidRPr="00496976" w:rsidRDefault="008B7E5B" w:rsidP="00496976">
      <w:pPr>
        <w:pStyle w:val="Tekstpodstawowywcity31"/>
        <w:spacing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496976">
        <w:rPr>
          <w:rFonts w:ascii="Times New Roman" w:hAnsi="Times New Roman" w:cs="Times New Roman"/>
          <w:b/>
          <w:szCs w:val="24"/>
        </w:rPr>
        <w:t>Pouczenie</w:t>
      </w:r>
    </w:p>
    <w:p w:rsidR="00C96CF7" w:rsidRPr="008D0947" w:rsidRDefault="008B7E5B" w:rsidP="00C96CF7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t>Zgodnie z art. 128 ustawy z dnia 12 marca 2004 r. o pomocy społecznej (Dz. U. z 2023 r. poz.</w:t>
      </w:r>
      <w:r>
        <w:rPr>
          <w:rFonts w:ascii="Times New Roman" w:hAnsi="Times New Roman" w:cs="Times New Roman"/>
          <w:szCs w:val="24"/>
        </w:rPr>
        <w:t> </w:t>
      </w:r>
      <w:r w:rsidRPr="008D0947">
        <w:rPr>
          <w:rFonts w:ascii="Times New Roman" w:hAnsi="Times New Roman" w:cs="Times New Roman"/>
          <w:szCs w:val="24"/>
        </w:rPr>
        <w:t>901, z późn. zm.) kontrolowana jednostka może, w terminie 7 dni od dnia otrzymania zaleceń pokontrolnych, zgłosić do nich zastrzeżenia do Wojewody Mazowieckiego za pośrednictwem Wydziału Rodziny i Polityki Społecznej.</w:t>
      </w:r>
    </w:p>
    <w:p w:rsidR="00C96CF7" w:rsidRPr="008D0947" w:rsidRDefault="008B7E5B" w:rsidP="00C96CF7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D0947">
        <w:rPr>
          <w:rFonts w:ascii="Times New Roman" w:hAnsi="Times New Roman" w:cs="Times New Roman"/>
          <w:szCs w:val="24"/>
        </w:rPr>
        <w:t>Zgodnie z art. 130 ust.1 ustawy z dnia 12 marca 2004 r. o pomocy społecznej, kto nie realizuje zaleceń pokontrolnych – podlega karze pieniężnej w wysokości od 500 zł do 12 000 zł.</w:t>
      </w:r>
    </w:p>
    <w:p w:rsidR="00170139" w:rsidRPr="00D564EF" w:rsidRDefault="00A37DB7" w:rsidP="00170139">
      <w:pPr>
        <w:spacing w:line="480" w:lineRule="auto"/>
        <w:ind w:left="709"/>
        <w:rPr>
          <w:i/>
        </w:rPr>
      </w:pPr>
    </w:p>
    <w:p w:rsidR="006F3B71" w:rsidRDefault="008B7E5B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A37DB7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8B7E5B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C96CF7" w:rsidRDefault="00A37DB7" w:rsidP="00C96CF7">
      <w:pPr>
        <w:pStyle w:val="Nagwek"/>
      </w:pPr>
    </w:p>
    <w:p w:rsidR="00C96CF7" w:rsidRDefault="00A37DB7" w:rsidP="00C96CF7">
      <w:pPr>
        <w:pStyle w:val="Nagwek"/>
      </w:pPr>
    </w:p>
    <w:p w:rsidR="00C96CF7" w:rsidRDefault="00A37DB7" w:rsidP="00C96CF7">
      <w:pPr>
        <w:pStyle w:val="Nagwek"/>
      </w:pPr>
    </w:p>
    <w:p w:rsidR="00C96CF7" w:rsidRDefault="00A37DB7" w:rsidP="00C96CF7">
      <w:pPr>
        <w:pStyle w:val="Nagwek"/>
      </w:pPr>
    </w:p>
    <w:p w:rsidR="00A302E6" w:rsidRDefault="00A37DB7" w:rsidP="00C96CF7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C96CF7" w:rsidRPr="00C96CF7" w:rsidRDefault="008B7E5B" w:rsidP="00C96CF7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C96CF7">
        <w:rPr>
          <w:rFonts w:ascii="Times New Roman" w:hAnsi="Times New Roman" w:cs="Times New Roman"/>
          <w:sz w:val="20"/>
          <w:szCs w:val="20"/>
        </w:rPr>
        <w:t>Do wiadomości:</w:t>
      </w:r>
    </w:p>
    <w:p w:rsidR="00C96CF7" w:rsidRPr="00C96CF7" w:rsidRDefault="008B7E5B" w:rsidP="00C96CF7">
      <w:pPr>
        <w:pStyle w:val="Nagwe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96CF7">
        <w:rPr>
          <w:rFonts w:ascii="Times New Roman" w:hAnsi="Times New Roman" w:cs="Times New Roman"/>
          <w:sz w:val="20"/>
          <w:szCs w:val="20"/>
        </w:rPr>
        <w:t>Pan Rafał Trzaskowski – Prezydent m.st. Warszawy</w:t>
      </w:r>
    </w:p>
    <w:p w:rsidR="00C96CF7" w:rsidRPr="00C96CF7" w:rsidRDefault="008B7E5B" w:rsidP="00C96CF7">
      <w:pPr>
        <w:pStyle w:val="Nagwe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96CF7">
        <w:rPr>
          <w:rFonts w:ascii="Times New Roman" w:hAnsi="Times New Roman" w:cs="Times New Roman"/>
          <w:sz w:val="20"/>
          <w:szCs w:val="20"/>
        </w:rPr>
        <w:t xml:space="preserve">aa </w:t>
      </w:r>
    </w:p>
    <w:sectPr w:rsidR="00C96CF7" w:rsidRPr="00C96CF7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B7" w:rsidRDefault="00A37DB7">
      <w:r>
        <w:separator/>
      </w:r>
    </w:p>
  </w:endnote>
  <w:endnote w:type="continuationSeparator" w:id="0">
    <w:p w:rsidR="00A37DB7" w:rsidRDefault="00A3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A37D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A37D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8B7E5B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8B7E5B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A37DB7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8B7E5B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8B7E5B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B7" w:rsidRDefault="00A37DB7">
      <w:r>
        <w:separator/>
      </w:r>
    </w:p>
  </w:footnote>
  <w:footnote w:type="continuationSeparator" w:id="0">
    <w:p w:rsidR="00A37DB7" w:rsidRDefault="00A3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A37D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A37D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8B7E5B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A37D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517"/>
    <w:multiLevelType w:val="hybridMultilevel"/>
    <w:tmpl w:val="226E53D0"/>
    <w:lvl w:ilvl="0" w:tplc="90BE6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4F9C4" w:tentative="1">
      <w:start w:val="1"/>
      <w:numFmt w:val="lowerLetter"/>
      <w:lvlText w:val="%2."/>
      <w:lvlJc w:val="left"/>
      <w:pPr>
        <w:ind w:left="1440" w:hanging="360"/>
      </w:pPr>
    </w:lvl>
    <w:lvl w:ilvl="2" w:tplc="60DC506E" w:tentative="1">
      <w:start w:val="1"/>
      <w:numFmt w:val="lowerRoman"/>
      <w:lvlText w:val="%3."/>
      <w:lvlJc w:val="right"/>
      <w:pPr>
        <w:ind w:left="2160" w:hanging="180"/>
      </w:pPr>
    </w:lvl>
    <w:lvl w:ilvl="3" w:tplc="13EEF298" w:tentative="1">
      <w:start w:val="1"/>
      <w:numFmt w:val="decimal"/>
      <w:lvlText w:val="%4."/>
      <w:lvlJc w:val="left"/>
      <w:pPr>
        <w:ind w:left="2880" w:hanging="360"/>
      </w:pPr>
    </w:lvl>
    <w:lvl w:ilvl="4" w:tplc="4C3054FA" w:tentative="1">
      <w:start w:val="1"/>
      <w:numFmt w:val="lowerLetter"/>
      <w:lvlText w:val="%5."/>
      <w:lvlJc w:val="left"/>
      <w:pPr>
        <w:ind w:left="3600" w:hanging="360"/>
      </w:pPr>
    </w:lvl>
    <w:lvl w:ilvl="5" w:tplc="5D7CD436" w:tentative="1">
      <w:start w:val="1"/>
      <w:numFmt w:val="lowerRoman"/>
      <w:lvlText w:val="%6."/>
      <w:lvlJc w:val="right"/>
      <w:pPr>
        <w:ind w:left="4320" w:hanging="180"/>
      </w:pPr>
    </w:lvl>
    <w:lvl w:ilvl="6" w:tplc="D59EA32C" w:tentative="1">
      <w:start w:val="1"/>
      <w:numFmt w:val="decimal"/>
      <w:lvlText w:val="%7."/>
      <w:lvlJc w:val="left"/>
      <w:pPr>
        <w:ind w:left="5040" w:hanging="360"/>
      </w:pPr>
    </w:lvl>
    <w:lvl w:ilvl="7" w:tplc="48880B0C" w:tentative="1">
      <w:start w:val="1"/>
      <w:numFmt w:val="lowerLetter"/>
      <w:lvlText w:val="%8."/>
      <w:lvlJc w:val="left"/>
      <w:pPr>
        <w:ind w:left="5760" w:hanging="360"/>
      </w:pPr>
    </w:lvl>
    <w:lvl w:ilvl="8" w:tplc="1FD6D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A5E"/>
    <w:multiLevelType w:val="hybridMultilevel"/>
    <w:tmpl w:val="D936A026"/>
    <w:lvl w:ilvl="0" w:tplc="83E6A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88614A" w:tentative="1">
      <w:start w:val="1"/>
      <w:numFmt w:val="lowerLetter"/>
      <w:lvlText w:val="%2."/>
      <w:lvlJc w:val="left"/>
      <w:pPr>
        <w:ind w:left="1440" w:hanging="360"/>
      </w:pPr>
    </w:lvl>
    <w:lvl w:ilvl="2" w:tplc="CD34C474" w:tentative="1">
      <w:start w:val="1"/>
      <w:numFmt w:val="lowerRoman"/>
      <w:lvlText w:val="%3."/>
      <w:lvlJc w:val="right"/>
      <w:pPr>
        <w:ind w:left="2160" w:hanging="180"/>
      </w:pPr>
    </w:lvl>
    <w:lvl w:ilvl="3" w:tplc="46EAE658" w:tentative="1">
      <w:start w:val="1"/>
      <w:numFmt w:val="decimal"/>
      <w:lvlText w:val="%4."/>
      <w:lvlJc w:val="left"/>
      <w:pPr>
        <w:ind w:left="2880" w:hanging="360"/>
      </w:pPr>
    </w:lvl>
    <w:lvl w:ilvl="4" w:tplc="7E4A7542" w:tentative="1">
      <w:start w:val="1"/>
      <w:numFmt w:val="lowerLetter"/>
      <w:lvlText w:val="%5."/>
      <w:lvlJc w:val="left"/>
      <w:pPr>
        <w:ind w:left="3600" w:hanging="360"/>
      </w:pPr>
    </w:lvl>
    <w:lvl w:ilvl="5" w:tplc="D232774E" w:tentative="1">
      <w:start w:val="1"/>
      <w:numFmt w:val="lowerRoman"/>
      <w:lvlText w:val="%6."/>
      <w:lvlJc w:val="right"/>
      <w:pPr>
        <w:ind w:left="4320" w:hanging="180"/>
      </w:pPr>
    </w:lvl>
    <w:lvl w:ilvl="6" w:tplc="77348F76" w:tentative="1">
      <w:start w:val="1"/>
      <w:numFmt w:val="decimal"/>
      <w:lvlText w:val="%7."/>
      <w:lvlJc w:val="left"/>
      <w:pPr>
        <w:ind w:left="5040" w:hanging="360"/>
      </w:pPr>
    </w:lvl>
    <w:lvl w:ilvl="7" w:tplc="08924ABE" w:tentative="1">
      <w:start w:val="1"/>
      <w:numFmt w:val="lowerLetter"/>
      <w:lvlText w:val="%8."/>
      <w:lvlJc w:val="left"/>
      <w:pPr>
        <w:ind w:left="5760" w:hanging="360"/>
      </w:pPr>
    </w:lvl>
    <w:lvl w:ilvl="8" w:tplc="E710D1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9E"/>
    <w:rsid w:val="008B7E5B"/>
    <w:rsid w:val="00A37DB7"/>
    <w:rsid w:val="00AF0D9E"/>
    <w:rsid w:val="00E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154A2-EB9A-4C34-BD3C-FD3345F3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2024-04-12T09:36:00Z</dcterms:created>
  <dcterms:modified xsi:type="dcterms:W3CDTF">2024-04-12T09:36:00Z</dcterms:modified>
</cp:coreProperties>
</file>