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CA697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22 lutego 2024 r.</w:t>
      </w:r>
      <w:bookmarkEnd w:id="1"/>
    </w:p>
    <w:p w:rsidR="00170139" w:rsidRDefault="00CA697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WRPS-II.431.3.26.2023</w:t>
      </w:r>
      <w:bookmarkEnd w:id="2"/>
      <w:r>
        <w:rPr>
          <w:sz w:val="24"/>
          <w:szCs w:val="24"/>
        </w:rPr>
        <w:t>.KZ</w:t>
      </w:r>
    </w:p>
    <w:p w:rsidR="00170139" w:rsidRDefault="001D31A7"/>
    <w:p w:rsidR="004421C1" w:rsidRPr="004421C1" w:rsidRDefault="00CA6973" w:rsidP="004421C1">
      <w:pPr>
        <w:pStyle w:val="Tekstpodstawowywcity31"/>
        <w:snapToGri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4421C1">
        <w:rPr>
          <w:rFonts w:ascii="Times New Roman" w:hAnsi="Times New Roman" w:cs="Times New Roman"/>
          <w:b/>
          <w:szCs w:val="24"/>
        </w:rPr>
        <w:t>Pan</w:t>
      </w:r>
    </w:p>
    <w:p w:rsidR="004421C1" w:rsidRPr="004421C1" w:rsidRDefault="00CA6973" w:rsidP="004421C1">
      <w:pPr>
        <w:pStyle w:val="Tekstpodstawowywcity31"/>
        <w:snapToGri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4421C1">
        <w:rPr>
          <w:rFonts w:ascii="Times New Roman" w:hAnsi="Times New Roman" w:cs="Times New Roman"/>
          <w:b/>
          <w:szCs w:val="24"/>
        </w:rPr>
        <w:t>Piotr Czaplicki</w:t>
      </w:r>
    </w:p>
    <w:p w:rsidR="004421C1" w:rsidRPr="004421C1" w:rsidRDefault="00CA6973" w:rsidP="004421C1">
      <w:pPr>
        <w:pStyle w:val="Tekstpodstawowywcity31"/>
        <w:snapToGrid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4421C1">
        <w:rPr>
          <w:rFonts w:ascii="Times New Roman" w:hAnsi="Times New Roman" w:cs="Times New Roman"/>
          <w:b/>
          <w:szCs w:val="24"/>
        </w:rPr>
        <w:t>Kierownik placówki</w:t>
      </w:r>
    </w:p>
    <w:p w:rsidR="004421C1" w:rsidRDefault="00CA6973" w:rsidP="004421C1">
      <w:pPr>
        <w:pStyle w:val="Tekstpodstawowywcity31"/>
        <w:snapToGrid w:val="0"/>
        <w:spacing w:line="276" w:lineRule="auto"/>
        <w:ind w:left="3828" w:firstLine="708"/>
        <w:rPr>
          <w:rFonts w:ascii="Times New Roman" w:hAnsi="Times New Roman" w:cs="Times New Roman"/>
          <w:b/>
          <w:szCs w:val="24"/>
        </w:rPr>
      </w:pPr>
      <w:r w:rsidRPr="004421C1">
        <w:rPr>
          <w:rFonts w:ascii="Times New Roman" w:hAnsi="Times New Roman" w:cs="Times New Roman"/>
          <w:b/>
          <w:szCs w:val="24"/>
        </w:rPr>
        <w:t>Laris Ośrodek Opiekuńczo-</w:t>
      </w:r>
    </w:p>
    <w:p w:rsidR="00170139" w:rsidRDefault="00CA6973" w:rsidP="004421C1">
      <w:pPr>
        <w:pStyle w:val="Tekstpodstawowywcity31"/>
        <w:snapToGrid w:val="0"/>
        <w:spacing w:line="276" w:lineRule="auto"/>
        <w:ind w:left="3828" w:firstLine="708"/>
        <w:rPr>
          <w:rFonts w:ascii="Times New Roman" w:hAnsi="Times New Roman" w:cs="Times New Roman"/>
          <w:b/>
          <w:szCs w:val="24"/>
        </w:rPr>
      </w:pPr>
      <w:r w:rsidRPr="004421C1">
        <w:rPr>
          <w:rFonts w:ascii="Times New Roman" w:hAnsi="Times New Roman" w:cs="Times New Roman"/>
          <w:b/>
          <w:szCs w:val="24"/>
        </w:rPr>
        <w:t>Rehabilitacyjny</w:t>
      </w:r>
    </w:p>
    <w:p w:rsidR="004421C1" w:rsidRDefault="001D31A7" w:rsidP="004421C1">
      <w:pPr>
        <w:pStyle w:val="Tekstpodstawowywcity31"/>
        <w:snapToGrid w:val="0"/>
        <w:spacing w:line="276" w:lineRule="auto"/>
        <w:ind w:left="3828" w:firstLine="708"/>
        <w:rPr>
          <w:rFonts w:ascii="Times New Roman" w:hAnsi="Times New Roman" w:cs="Times New Roman"/>
          <w:b/>
          <w:szCs w:val="24"/>
        </w:rPr>
      </w:pPr>
    </w:p>
    <w:p w:rsidR="004421C1" w:rsidRPr="004421C1" w:rsidRDefault="001D31A7" w:rsidP="004421C1">
      <w:pPr>
        <w:pStyle w:val="Tekstpodstawowywcity31"/>
        <w:snapToGrid w:val="0"/>
        <w:spacing w:line="276" w:lineRule="auto"/>
        <w:ind w:left="3828" w:firstLine="708"/>
        <w:rPr>
          <w:rFonts w:ascii="Times New Roman" w:hAnsi="Times New Roman" w:cs="Times New Roman"/>
          <w:szCs w:val="24"/>
        </w:rPr>
      </w:pPr>
    </w:p>
    <w:p w:rsidR="004421C1" w:rsidRPr="00C544C0" w:rsidRDefault="00CA6973" w:rsidP="004421C1">
      <w:pPr>
        <w:spacing w:line="360" w:lineRule="auto"/>
        <w:jc w:val="center"/>
        <w:rPr>
          <w:sz w:val="24"/>
          <w:szCs w:val="24"/>
        </w:rPr>
      </w:pPr>
      <w:r w:rsidRPr="00C544C0">
        <w:rPr>
          <w:sz w:val="24"/>
          <w:szCs w:val="24"/>
        </w:rPr>
        <w:t>ZALECENIA POKONTROLNE</w:t>
      </w:r>
    </w:p>
    <w:p w:rsidR="004421C1" w:rsidRPr="00C544C0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4421C1" w:rsidRPr="00C544C0" w:rsidRDefault="00CA6973" w:rsidP="004421C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C544C0">
        <w:rPr>
          <w:sz w:val="24"/>
          <w:szCs w:val="24"/>
        </w:rPr>
        <w:t>Na podstawie art. 126, art. 127 w związku z art. 22 pkt</w:t>
      </w:r>
      <w:r>
        <w:rPr>
          <w:sz w:val="24"/>
          <w:szCs w:val="24"/>
        </w:rPr>
        <w:t xml:space="preserve"> 10 ustawy z dnia 12 marca 2004 </w:t>
      </w:r>
      <w:r w:rsidRPr="00C544C0">
        <w:rPr>
          <w:sz w:val="24"/>
          <w:szCs w:val="24"/>
        </w:rPr>
        <w:t xml:space="preserve">r. o pomocy społecznej (Dz. U. z 2023 r. poz. 901 z późń. zm.) </w:t>
      </w:r>
      <w:r w:rsidRPr="00C544C0">
        <w:rPr>
          <w:rFonts w:eastAsia="Calibri"/>
          <w:sz w:val="24"/>
          <w:szCs w:val="24"/>
          <w:lang w:eastAsia="en-US"/>
        </w:rPr>
        <w:t xml:space="preserve">zwanej dalej „ustawą”, oraz rozporządzenia Ministra Rodziny i Polityki Społecznej z dnia 9 grudnia 2020 r. </w:t>
      </w:r>
      <w:r w:rsidRPr="00C544C0">
        <w:rPr>
          <w:rFonts w:eastAsia="Calibri"/>
          <w:sz w:val="24"/>
          <w:szCs w:val="24"/>
          <w:lang w:eastAsia="en-US"/>
        </w:rPr>
        <w:br/>
        <w:t>w sprawie nadzoru i kontroli w pomocy społecznej (Dz. U. z 2020 r. poz. 2285</w:t>
      </w:r>
      <w:r w:rsidRPr="00C544C0">
        <w:rPr>
          <w:rFonts w:eastAsia="Calibri"/>
          <w:bCs/>
          <w:sz w:val="24"/>
          <w:szCs w:val="24"/>
          <w:lang w:eastAsia="en-US"/>
        </w:rPr>
        <w:t>), inspektorzy Wydziału Rodziny Polityki Społecznej Mazowieckiego Urzędu Wojewódzkiego w Warszawie przeprowadzili</w:t>
      </w:r>
      <w:r w:rsidRPr="00C544C0"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 w:rsidRPr="00C544C0">
        <w:rPr>
          <w:rFonts w:eastAsia="Calibri"/>
          <w:bCs/>
          <w:color w:val="000000" w:themeColor="text1"/>
          <w:sz w:val="24"/>
          <w:szCs w:val="24"/>
          <w:lang w:eastAsia="en-US"/>
        </w:rPr>
        <w:t>w dniu 31.10.</w:t>
      </w:r>
      <w:r w:rsidRPr="00C544C0">
        <w:rPr>
          <w:rFonts w:eastAsia="Calibri"/>
          <w:bCs/>
          <w:sz w:val="24"/>
          <w:szCs w:val="24"/>
          <w:lang w:eastAsia="en-US"/>
        </w:rPr>
        <w:t xml:space="preserve">2023 r. kontrolę doraźną w placówce zapewniającej całodobową opiekę osobom niepełnosprawnym, przewlekle chorym lub osobom w podeszłym wieku pod nazwą Laris Ośrodek Opiekuńczo-Rehabilitacyjny w Radzyminie, przy ul. Jana Pawła II 37. </w:t>
      </w:r>
    </w:p>
    <w:p w:rsidR="004421C1" w:rsidRPr="00C544C0" w:rsidRDefault="00CA6973" w:rsidP="004421C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C544C0">
        <w:rPr>
          <w:rFonts w:eastAsia="Calibri"/>
          <w:bCs/>
          <w:sz w:val="24"/>
          <w:szCs w:val="24"/>
          <w:lang w:eastAsia="en-US"/>
        </w:rPr>
        <w:t>Zakres postępowania kontrolnego obejmował ustalenie stanu faktycznego dotyczącego funkcjonowania placówki zapewniającej całodobową opiekę osobom niepełnosprawnym, przewlekle chorym lub osobom w podeszłym wieku – w związku z wnioskiem przekazanym przez Biuro Rzecznika Praw Pacjenta, realizację usług opiekuńczych i bytowych świadczonych przez placówkę, przestrzeganie praw mieszkańców, strukturę zatrudnienia – według stanu</w:t>
      </w:r>
      <w:r>
        <w:rPr>
          <w:rFonts w:eastAsia="Calibri"/>
          <w:bCs/>
          <w:sz w:val="24"/>
          <w:szCs w:val="24"/>
          <w:lang w:eastAsia="en-US"/>
        </w:rPr>
        <w:t xml:space="preserve"> na dzień kontroli</w:t>
      </w:r>
      <w:r w:rsidRPr="00C544C0">
        <w:rPr>
          <w:rFonts w:eastAsia="Calibri"/>
          <w:bCs/>
          <w:sz w:val="24"/>
          <w:szCs w:val="24"/>
          <w:lang w:eastAsia="en-US"/>
        </w:rPr>
        <w:t>.</w:t>
      </w:r>
    </w:p>
    <w:p w:rsidR="004421C1" w:rsidRPr="00C544C0" w:rsidRDefault="00CA6973" w:rsidP="004421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544C0">
        <w:rPr>
          <w:rFonts w:eastAsia="Calibri"/>
          <w:sz w:val="24"/>
          <w:szCs w:val="24"/>
          <w:lang w:eastAsia="en-US"/>
        </w:rPr>
        <w:t xml:space="preserve">Podmiot prowadzący powyższą placówkę ma zezwolenie Wojewody Mazowieckiego na prowadzenie działalności gospodarczej w zakresie prowadzenia </w:t>
      </w:r>
      <w:r w:rsidRPr="00C544C0">
        <w:rPr>
          <w:rFonts w:eastAsia="Calibri"/>
          <w:color w:val="000000" w:themeColor="text1"/>
          <w:sz w:val="24"/>
          <w:szCs w:val="24"/>
          <w:lang w:eastAsia="en-US"/>
        </w:rPr>
        <w:t xml:space="preserve">placówki zapewniającej całodobową opiekę osobom niepełnosprawnym, przewlekle chorym lub osobom w podeszłym wieku </w:t>
      </w:r>
      <w:r w:rsidRPr="00C544C0">
        <w:rPr>
          <w:sz w:val="24"/>
          <w:szCs w:val="24"/>
        </w:rPr>
        <w:t xml:space="preserve">- decyzja Wojewody Mazowieckiego nr 16/2011 z dnia 7.07.2011 r. na czas nieokreślony.  </w:t>
      </w:r>
    </w:p>
    <w:p w:rsidR="004421C1" w:rsidRPr="00C544C0" w:rsidRDefault="00CA6973" w:rsidP="004421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544C0">
        <w:rPr>
          <w:rFonts w:eastAsia="Calibri"/>
          <w:bCs/>
          <w:sz w:val="24"/>
          <w:szCs w:val="24"/>
          <w:lang w:eastAsia="en-US"/>
        </w:rPr>
        <w:tab/>
        <w:t xml:space="preserve">W dniu kontroli mieszkańcy mieli zapewnioną całodobową opiekę, posiłki, indywidualne miejsce do spania oraz przechowywania swoich </w:t>
      </w:r>
      <w:r>
        <w:rPr>
          <w:rFonts w:eastAsia="Calibri"/>
          <w:bCs/>
          <w:sz w:val="24"/>
          <w:szCs w:val="24"/>
          <w:lang w:eastAsia="en-US"/>
        </w:rPr>
        <w:t>rzeczy, wyglądali na zadbanych</w:t>
      </w:r>
      <w:r w:rsidRPr="00C544C0">
        <w:rPr>
          <w:rFonts w:eastAsia="Calibri"/>
          <w:bCs/>
          <w:sz w:val="24"/>
          <w:szCs w:val="24"/>
          <w:lang w:eastAsia="en-US"/>
        </w:rPr>
        <w:t xml:space="preserve">, </w:t>
      </w:r>
      <w:r w:rsidRPr="00C544C0">
        <w:rPr>
          <w:rFonts w:eastAsia="Calibri"/>
          <w:bCs/>
          <w:sz w:val="24"/>
          <w:szCs w:val="24"/>
          <w:lang w:eastAsia="en-US"/>
        </w:rPr>
        <w:lastRenderedPageBreak/>
        <w:t xml:space="preserve">mieli możliwość kontaktu z bliskimi. Warunki świadczenia usług mieszkańcom określała umowa cywilno-prawna. </w:t>
      </w:r>
    </w:p>
    <w:p w:rsidR="004421C1" w:rsidRPr="00C544C0" w:rsidRDefault="00CA6973" w:rsidP="004421C1">
      <w:pPr>
        <w:spacing w:line="360" w:lineRule="auto"/>
        <w:jc w:val="both"/>
        <w:rPr>
          <w:sz w:val="24"/>
          <w:szCs w:val="24"/>
        </w:rPr>
      </w:pPr>
      <w:r w:rsidRPr="00C544C0">
        <w:rPr>
          <w:sz w:val="24"/>
          <w:szCs w:val="24"/>
        </w:rPr>
        <w:t>Niemniej, w działalności kontrolowanej jednostki stwierdzono następujące nieprawidłowości:</w:t>
      </w:r>
    </w:p>
    <w:p w:rsidR="004421C1" w:rsidRPr="00C544C0" w:rsidRDefault="00CA6973" w:rsidP="004421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94"/>
        <w:jc w:val="both"/>
        <w:rPr>
          <w:color w:val="000000" w:themeColor="text1"/>
        </w:rPr>
      </w:pPr>
      <w:r w:rsidRPr="00C544C0">
        <w:rPr>
          <w:color w:val="000000" w:themeColor="text1"/>
        </w:rPr>
        <w:t>niewłaściwa forma zatrudnienia personelu świadczącego usługi opiekuńcze na rzecz mieszkańców, co powoduje niespełnianie standardu wynikającego z art. 68a pkt 4 i 5 ustawy o pomocy społecznej,</w:t>
      </w:r>
    </w:p>
    <w:p w:rsidR="004421C1" w:rsidRPr="00C544C0" w:rsidRDefault="00CA6973" w:rsidP="004421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94"/>
        <w:jc w:val="both"/>
        <w:rPr>
          <w:color w:val="000000" w:themeColor="text1"/>
        </w:rPr>
      </w:pPr>
      <w:r w:rsidRPr="00C544C0">
        <w:rPr>
          <w:color w:val="000000" w:themeColor="text1"/>
        </w:rPr>
        <w:t>w placówce nie była prowadzona ewidencja korzystania ze świadczeń zdrowotnych na terenie placówki, ze wskazaniem daty i zakresu tych świadczeń zgodnie z art. 68a pkt. 1 lit. d) ustawy,</w:t>
      </w:r>
    </w:p>
    <w:p w:rsidR="004421C1" w:rsidRPr="00C544C0" w:rsidRDefault="00CA6973" w:rsidP="004421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94"/>
        <w:jc w:val="both"/>
        <w:rPr>
          <w:color w:val="000000" w:themeColor="text1"/>
        </w:rPr>
      </w:pPr>
      <w:r w:rsidRPr="00C544C0">
        <w:rPr>
          <w:color w:val="000000" w:themeColor="text1"/>
        </w:rPr>
        <w:t>nie we wszystkich skontrolowanych przez zespół inspektorów aktach mieszkańców znajdował się dokument zawierający ich zgodę na pobyt w placówce,</w:t>
      </w:r>
    </w:p>
    <w:p w:rsidR="004421C1" w:rsidRPr="00C544C0" w:rsidRDefault="00CA6973" w:rsidP="004421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94"/>
        <w:jc w:val="both"/>
        <w:rPr>
          <w:color w:val="000000" w:themeColor="text1"/>
        </w:rPr>
      </w:pPr>
      <w:r w:rsidRPr="00C544C0">
        <w:rPr>
          <w:color w:val="000000" w:themeColor="text1"/>
        </w:rPr>
        <w:t xml:space="preserve">brak zaangażowania personelu w organizację czasu wolnego mieszkańców, </w:t>
      </w:r>
    </w:p>
    <w:p w:rsidR="004421C1" w:rsidRPr="00C544C0" w:rsidRDefault="00CA6973" w:rsidP="004421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94"/>
        <w:jc w:val="both"/>
        <w:rPr>
          <w:color w:val="000000" w:themeColor="text1"/>
        </w:rPr>
      </w:pPr>
      <w:r w:rsidRPr="00C544C0">
        <w:rPr>
          <w:color w:val="000000" w:themeColor="text1"/>
        </w:rPr>
        <w:t xml:space="preserve">niedopełnienie obowiązku spełnienia formalności wynikających z ustawy, w związku z dokonaniem zmiany na stanowisku kierownika placówki, </w:t>
      </w:r>
    </w:p>
    <w:p w:rsidR="004421C1" w:rsidRPr="00C544C0" w:rsidRDefault="00CA6973" w:rsidP="004421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94"/>
        <w:jc w:val="both"/>
        <w:rPr>
          <w:color w:val="000000" w:themeColor="text1"/>
        </w:rPr>
      </w:pPr>
      <w:r w:rsidRPr="00C544C0">
        <w:rPr>
          <w:color w:val="000000" w:themeColor="text1"/>
        </w:rPr>
        <w:t xml:space="preserve">niesystematyczne prowadzenie raportów pielęgniarskich, </w:t>
      </w:r>
    </w:p>
    <w:p w:rsidR="004421C1" w:rsidRPr="00C544C0" w:rsidRDefault="00CA6973" w:rsidP="004421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94"/>
        <w:jc w:val="both"/>
        <w:rPr>
          <w:color w:val="000000" w:themeColor="text1"/>
        </w:rPr>
      </w:pPr>
      <w:r w:rsidRPr="00C544C0">
        <w:rPr>
          <w:color w:val="000000" w:themeColor="text1"/>
        </w:rPr>
        <w:t xml:space="preserve">brak podpisu lekarza pod informacją o zleceniu dawkowania leków. </w:t>
      </w:r>
    </w:p>
    <w:p w:rsidR="004421C1" w:rsidRPr="00C544C0" w:rsidRDefault="00CA6973" w:rsidP="004421C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4"/>
          <w:szCs w:val="24"/>
          <w:lang w:eastAsia="pl-PL"/>
        </w:rPr>
      </w:pPr>
      <w:r w:rsidRPr="00C544C0">
        <w:rPr>
          <w:rFonts w:eastAsia="Calibri"/>
          <w:bCs/>
          <w:sz w:val="24"/>
          <w:szCs w:val="24"/>
          <w:lang w:eastAsia="en-US"/>
        </w:rPr>
        <w:t>Szczegółowe wyniki, ocena skontrolowanej działalności, przyczyny i skutki stwierdzonych nieprawidłowości zostały przedstawione w protokole z kontroli, podpisanym przez właściciela placówki bez zastrzeżeń w dniu 2 lutego 2024 r.</w:t>
      </w:r>
    </w:p>
    <w:p w:rsidR="004421C1" w:rsidRPr="00C544C0" w:rsidRDefault="00CA6973" w:rsidP="004421C1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4"/>
          <w:szCs w:val="24"/>
        </w:rPr>
      </w:pPr>
      <w:r w:rsidRPr="00C544C0">
        <w:rPr>
          <w:sz w:val="24"/>
          <w:szCs w:val="24"/>
        </w:rPr>
        <w:t xml:space="preserve">Wobec przedstawionej oceny dotyczącej funkcjonowania jednostki poddanej kontroli, stosownie do art. 128 ustawy, </w:t>
      </w:r>
      <w:r w:rsidRPr="00C544C0">
        <w:rPr>
          <w:bCs/>
          <w:sz w:val="24"/>
          <w:szCs w:val="24"/>
        </w:rPr>
        <w:t>zwracam się o realizację następujących zaleceń pokontrolnych</w:t>
      </w:r>
      <w:r w:rsidRPr="00C544C0">
        <w:rPr>
          <w:sz w:val="24"/>
          <w:szCs w:val="24"/>
        </w:rPr>
        <w:t>:</w:t>
      </w:r>
    </w:p>
    <w:p w:rsidR="004421C1" w:rsidRPr="00C544C0" w:rsidRDefault="00CA6973" w:rsidP="004421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C544C0">
        <w:rPr>
          <w:rFonts w:eastAsiaTheme="minorHAnsi"/>
          <w:color w:val="000000" w:themeColor="text1"/>
          <w:lang w:eastAsia="en-US"/>
        </w:rPr>
        <w:t>Zapewnić wykonywanie usług opiekuńczych na rzecz mieszkańców przez odpowiednią liczbę wykwalifikowanego personelu zgodnie z art. 68a ust. 4 i 5 ustawy o pomocy społecznej.</w:t>
      </w:r>
    </w:p>
    <w:p w:rsidR="004421C1" w:rsidRPr="00C544C0" w:rsidRDefault="00CA6973" w:rsidP="004421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C544C0">
        <w:t xml:space="preserve">Prowadzić ewidencję przypadków korzystania ze świadczeń zdrowotnych na terenie </w:t>
      </w:r>
      <w:r w:rsidRPr="00C544C0">
        <w:br/>
        <w:t>placówki ze wskazaniem daty i zakresu tych świadczeń oraz danych świadczeniodawcy udzielającego świadczeń zdrowotnych zgodnie z art. 68a pkt  1 lit d) ustawy.</w:t>
      </w:r>
    </w:p>
    <w:p w:rsidR="004421C1" w:rsidRPr="00C544C0" w:rsidRDefault="00CA6973" w:rsidP="004421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C544C0">
        <w:rPr>
          <w:color w:val="000000"/>
        </w:rPr>
        <w:t xml:space="preserve">Uzupełnić akta mieszkańców o dokument zawierający </w:t>
      </w:r>
      <w:r>
        <w:rPr>
          <w:color w:val="000000"/>
        </w:rPr>
        <w:t xml:space="preserve">ich </w:t>
      </w:r>
      <w:r w:rsidRPr="00C544C0">
        <w:rPr>
          <w:color w:val="000000"/>
        </w:rPr>
        <w:t>zgodę na pobyt w placówce.</w:t>
      </w:r>
    </w:p>
    <w:p w:rsidR="004421C1" w:rsidRPr="00C544C0" w:rsidRDefault="00CA6973" w:rsidP="004421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C544C0">
        <w:t xml:space="preserve">Dostosować sposób świadczenia usług </w:t>
      </w:r>
      <w:r>
        <w:t xml:space="preserve">wspomagających </w:t>
      </w:r>
      <w:r w:rsidRPr="00C544C0">
        <w:t>uwzględniając stan zdrowia, sprawność fizyczną i intelektualną mieszkańców oraz ich indywidulane zainteresowania</w:t>
      </w:r>
      <w:r>
        <w:t>.</w:t>
      </w:r>
    </w:p>
    <w:p w:rsidR="004421C1" w:rsidRPr="00C544C0" w:rsidRDefault="00CA6973" w:rsidP="004421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C544C0">
        <w:t>Dopełnić formalności</w:t>
      </w:r>
      <w:r>
        <w:t xml:space="preserve"> związanych</w:t>
      </w:r>
      <w:r w:rsidRPr="00C544C0">
        <w:t xml:space="preserve"> z dokonaniem zmiany na stanowisku kierownika placówki. W momencie zmiany osoby pełniącej funkcję kierownika placówki, należy </w:t>
      </w:r>
      <w:r w:rsidRPr="00C544C0">
        <w:lastRenderedPageBreak/>
        <w:t>niezwłocznie powiadomić o tej zmianie wojewodę oraz spełnić formalności wynikające z ustawy</w:t>
      </w:r>
      <w:r>
        <w:t>.</w:t>
      </w:r>
    </w:p>
    <w:p w:rsidR="004421C1" w:rsidRPr="00C544C0" w:rsidRDefault="00CA6973" w:rsidP="004421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C544C0">
        <w:t xml:space="preserve">Systematycznie prowadzić raporty pielęgniarskie. </w:t>
      </w:r>
    </w:p>
    <w:p w:rsidR="004421C1" w:rsidRPr="00C544C0" w:rsidRDefault="00CA6973" w:rsidP="004421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C544C0">
        <w:t>Karty zleceń lekarskich uzupełnić o podpis i pieczęć lekarza.</w:t>
      </w:r>
    </w:p>
    <w:p w:rsidR="004421C1" w:rsidRPr="00C544C0" w:rsidRDefault="001D31A7" w:rsidP="004421C1">
      <w:pPr>
        <w:spacing w:line="360" w:lineRule="auto"/>
        <w:jc w:val="both"/>
        <w:rPr>
          <w:bCs/>
          <w:sz w:val="24"/>
          <w:szCs w:val="24"/>
        </w:rPr>
      </w:pPr>
    </w:p>
    <w:p w:rsidR="004421C1" w:rsidRPr="00C544C0" w:rsidRDefault="00CA6973" w:rsidP="004421C1">
      <w:pPr>
        <w:spacing w:line="360" w:lineRule="auto"/>
        <w:jc w:val="center"/>
        <w:rPr>
          <w:bCs/>
          <w:sz w:val="24"/>
          <w:szCs w:val="24"/>
          <w:u w:val="single"/>
        </w:rPr>
      </w:pPr>
      <w:r w:rsidRPr="00C544C0">
        <w:rPr>
          <w:bCs/>
          <w:sz w:val="24"/>
          <w:szCs w:val="24"/>
        </w:rPr>
        <w:t>Pouczenie</w:t>
      </w:r>
    </w:p>
    <w:p w:rsidR="004421C1" w:rsidRPr="00C544C0" w:rsidRDefault="00CA6973" w:rsidP="004421C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44C0">
        <w:rPr>
          <w:rFonts w:ascii="Times New Roman" w:hAnsi="Times New Roman" w:cs="Times New Roman"/>
          <w:lang w:eastAsia="en-US"/>
        </w:rPr>
        <w:t xml:space="preserve">Zgodnie z art. 128 ustawy z dnia 12 marca 2004 r. o pomocy społecznej (Dz. U. z 2023 r. poz. 901 z późń. zm.)  kontrolowana jednostka może, w terminie 7 dni od dnia </w:t>
      </w:r>
      <w:r w:rsidRPr="00C544C0">
        <w:rPr>
          <w:rFonts w:ascii="Times New Roman" w:hAnsi="Times New Roman" w:cs="Times New Roman"/>
          <w:lang w:eastAsia="en-US"/>
        </w:rPr>
        <w:br/>
        <w:t xml:space="preserve">otrzymania zaleceń pokontrolnych, zgłosić do nich zastrzeżenia do Wojewody </w:t>
      </w:r>
      <w:r w:rsidRPr="00C544C0">
        <w:rPr>
          <w:rFonts w:ascii="Times New Roman" w:hAnsi="Times New Roman" w:cs="Times New Roman"/>
          <w:lang w:eastAsia="en-US"/>
        </w:rPr>
        <w:br/>
        <w:t>Mazowieckiego za pośrednictwem Wydziału Rodziny i Polityki Społecznej.</w:t>
      </w:r>
    </w:p>
    <w:p w:rsidR="004421C1" w:rsidRPr="00C544C0" w:rsidRDefault="00CA6973" w:rsidP="004421C1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544C0">
        <w:rPr>
          <w:rFonts w:eastAsia="Calibri"/>
          <w:sz w:val="24"/>
          <w:szCs w:val="24"/>
          <w:lang w:eastAsia="en-US"/>
        </w:rPr>
        <w:t xml:space="preserve">O sposobie realizacji zaleceń pokontrolnych należy w terminie 30 dni powiadomić </w:t>
      </w:r>
      <w:r w:rsidRPr="00C544C0">
        <w:rPr>
          <w:rFonts w:eastAsia="Calibri"/>
          <w:sz w:val="24"/>
          <w:szCs w:val="24"/>
          <w:lang w:eastAsia="en-US"/>
        </w:rPr>
        <w:br/>
        <w:t>Wydział Rodziny i Polityki Społecznej Mazowieckiego Urzędu Wojewódzkiego w Warszawie.</w:t>
      </w:r>
    </w:p>
    <w:p w:rsidR="004421C1" w:rsidRPr="00C544C0" w:rsidRDefault="00CA6973" w:rsidP="004421C1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544C0">
        <w:rPr>
          <w:rFonts w:eastAsia="Calibri"/>
          <w:sz w:val="24"/>
          <w:szCs w:val="24"/>
          <w:lang w:eastAsia="en-US"/>
        </w:rPr>
        <w:t xml:space="preserve">Zgodnie z art. 130 ust. 1 ustawy z dnia 12 marca 2004 r. o pomocy społecznej </w:t>
      </w:r>
      <w:r w:rsidRPr="00C544C0">
        <w:rPr>
          <w:rFonts w:eastAsia="Calibri"/>
          <w:sz w:val="24"/>
          <w:szCs w:val="24"/>
          <w:lang w:eastAsia="en-US"/>
        </w:rPr>
        <w:br/>
        <w:t>(Dz. U. z 2023 r. poz. 901 z późń. zm.), kto nie realizuje zaleceń pokontrolnych – podlega karze pieniężnej w wysokości od 500 zł do 12.000 zł.</w:t>
      </w:r>
    </w:p>
    <w:p w:rsidR="004421C1" w:rsidRDefault="001D31A7" w:rsidP="004421C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421C1" w:rsidRPr="00F71164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D120AA" w:rsidRDefault="00D120AA" w:rsidP="00D120AA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3" w:name="ezdPracownikNazwa"/>
      <w:bookmarkStart w:id="4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</w:p>
    <w:p w:rsidR="00D120AA" w:rsidRPr="00D35A04" w:rsidRDefault="00D120AA" w:rsidP="00D120AA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D120AA" w:rsidRPr="00D81A53" w:rsidRDefault="00D120AA" w:rsidP="00D120AA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5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</w:t>
      </w:r>
      <w:r>
        <w:rPr>
          <w:b/>
          <w:bCs/>
          <w:i/>
          <w:iCs/>
          <w:color w:val="000000"/>
          <w:sz w:val="24"/>
          <w:szCs w:val="24"/>
          <w:lang w:eastAsia="pl-PL"/>
        </w:rPr>
        <w:t>ca Dyrektora Wydziału Rodziny i </w:t>
      </w:r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Polityki Społecznej</w:t>
      </w:r>
      <w:bookmarkEnd w:id="4"/>
      <w:bookmarkEnd w:id="5"/>
    </w:p>
    <w:p w:rsidR="004421C1" w:rsidRPr="009E3B0B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4421C1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4421C1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4421C1" w:rsidRPr="009E3B0B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4421C1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4421C1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4421C1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4421C1" w:rsidRPr="009E3B0B" w:rsidRDefault="001D31A7" w:rsidP="004421C1">
      <w:pPr>
        <w:spacing w:line="360" w:lineRule="auto"/>
        <w:jc w:val="both"/>
        <w:rPr>
          <w:sz w:val="24"/>
          <w:szCs w:val="24"/>
        </w:rPr>
      </w:pPr>
    </w:p>
    <w:p w:rsidR="004421C1" w:rsidRPr="009E3B0B" w:rsidRDefault="00CA6973" w:rsidP="004421C1">
      <w:pPr>
        <w:spacing w:line="360" w:lineRule="auto"/>
        <w:jc w:val="both"/>
      </w:pPr>
      <w:r w:rsidRPr="009E3B0B">
        <w:t>Otrzymują:</w:t>
      </w:r>
    </w:p>
    <w:p w:rsidR="004421C1" w:rsidRPr="009E3B0B" w:rsidRDefault="00CA6973" w:rsidP="004421C1">
      <w:pPr>
        <w:spacing w:line="360" w:lineRule="auto"/>
        <w:contextualSpacing/>
        <w:jc w:val="both"/>
      </w:pPr>
      <w:r w:rsidRPr="009E3B0B">
        <w:t>Do wiadomości:</w:t>
      </w:r>
    </w:p>
    <w:p w:rsidR="004421C1" w:rsidRPr="009E3B0B" w:rsidRDefault="00CA6973" w:rsidP="004421C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  <w:jc w:val="both"/>
        <w:rPr>
          <w:sz w:val="20"/>
          <w:szCs w:val="20"/>
        </w:rPr>
      </w:pPr>
      <w:r w:rsidRPr="009E3B0B">
        <w:rPr>
          <w:sz w:val="20"/>
          <w:szCs w:val="20"/>
        </w:rPr>
        <w:t>Pan</w:t>
      </w:r>
      <w:r>
        <w:rPr>
          <w:sz w:val="20"/>
          <w:szCs w:val="20"/>
        </w:rPr>
        <w:t xml:space="preserve"> Jacek Czaplicki</w:t>
      </w:r>
      <w:r w:rsidRPr="009E3B0B">
        <w:rPr>
          <w:sz w:val="20"/>
          <w:szCs w:val="20"/>
        </w:rPr>
        <w:t xml:space="preserve"> podmiot prowadzący </w:t>
      </w:r>
    </w:p>
    <w:p w:rsidR="004421C1" w:rsidRPr="009E3B0B" w:rsidRDefault="00CA6973" w:rsidP="004421C1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Laris Ośrodek Opiekuńczo-Rehabilitacyjny</w:t>
      </w:r>
    </w:p>
    <w:p w:rsidR="004421C1" w:rsidRPr="009E3B0B" w:rsidRDefault="00CA6973" w:rsidP="004421C1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 w:rsidRPr="009E3B0B">
        <w:rPr>
          <w:sz w:val="20"/>
          <w:szCs w:val="20"/>
        </w:rPr>
        <w:t xml:space="preserve">ul. </w:t>
      </w:r>
      <w:r>
        <w:rPr>
          <w:sz w:val="20"/>
          <w:szCs w:val="20"/>
        </w:rPr>
        <w:t>Radzymińska 153</w:t>
      </w:r>
      <w:r w:rsidRPr="00F45981">
        <w:rPr>
          <w:sz w:val="20"/>
          <w:szCs w:val="20"/>
        </w:rPr>
        <w:t xml:space="preserve">, </w:t>
      </w:r>
      <w:r w:rsidRPr="00F45981">
        <w:rPr>
          <w:color w:val="1A1A1A"/>
          <w:sz w:val="20"/>
          <w:szCs w:val="20"/>
          <w:shd w:val="clear" w:color="auto" w:fill="FFFFFF"/>
        </w:rPr>
        <w:t>03-576</w:t>
      </w:r>
      <w:r>
        <w:rPr>
          <w:sz w:val="20"/>
          <w:szCs w:val="20"/>
        </w:rPr>
        <w:t xml:space="preserve"> Warszawa</w:t>
      </w:r>
      <w:r w:rsidRPr="009E3B0B">
        <w:rPr>
          <w:sz w:val="20"/>
          <w:szCs w:val="20"/>
        </w:rPr>
        <w:t xml:space="preserve"> </w:t>
      </w:r>
    </w:p>
    <w:p w:rsidR="00170139" w:rsidRPr="004421C1" w:rsidRDefault="00CA6973" w:rsidP="007840D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  <w:jc w:val="both"/>
        <w:rPr>
          <w:sz w:val="20"/>
          <w:szCs w:val="20"/>
        </w:rPr>
      </w:pPr>
      <w:r w:rsidRPr="009E3B0B">
        <w:rPr>
          <w:sz w:val="20"/>
          <w:szCs w:val="20"/>
        </w:rPr>
        <w:t>aa.</w:t>
      </w:r>
    </w:p>
    <w:sectPr w:rsidR="00170139" w:rsidRPr="004421C1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1A7" w:rsidRDefault="001D31A7">
      <w:r>
        <w:separator/>
      </w:r>
    </w:p>
  </w:endnote>
  <w:endnote w:type="continuationSeparator" w:id="0">
    <w:p w:rsidR="001D31A7" w:rsidRDefault="001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CA697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CA6973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1D31A7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CA6973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CA697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1A7" w:rsidRDefault="001D31A7">
      <w:r>
        <w:separator/>
      </w:r>
    </w:p>
  </w:footnote>
  <w:footnote w:type="continuationSeparator" w:id="0">
    <w:p w:rsidR="001D31A7" w:rsidRDefault="001D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CA6973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1D3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639B"/>
    <w:multiLevelType w:val="hybridMultilevel"/>
    <w:tmpl w:val="F7E25298"/>
    <w:lvl w:ilvl="0" w:tplc="300A6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46B42" w:tentative="1">
      <w:start w:val="1"/>
      <w:numFmt w:val="lowerLetter"/>
      <w:lvlText w:val="%2."/>
      <w:lvlJc w:val="left"/>
      <w:pPr>
        <w:ind w:left="1440" w:hanging="360"/>
      </w:pPr>
    </w:lvl>
    <w:lvl w:ilvl="2" w:tplc="50984236" w:tentative="1">
      <w:start w:val="1"/>
      <w:numFmt w:val="lowerRoman"/>
      <w:lvlText w:val="%3."/>
      <w:lvlJc w:val="right"/>
      <w:pPr>
        <w:ind w:left="2160" w:hanging="180"/>
      </w:pPr>
    </w:lvl>
    <w:lvl w:ilvl="3" w:tplc="9A120C46" w:tentative="1">
      <w:start w:val="1"/>
      <w:numFmt w:val="decimal"/>
      <w:lvlText w:val="%4."/>
      <w:lvlJc w:val="left"/>
      <w:pPr>
        <w:ind w:left="2880" w:hanging="360"/>
      </w:pPr>
    </w:lvl>
    <w:lvl w:ilvl="4" w:tplc="4B58D67A" w:tentative="1">
      <w:start w:val="1"/>
      <w:numFmt w:val="lowerLetter"/>
      <w:lvlText w:val="%5."/>
      <w:lvlJc w:val="left"/>
      <w:pPr>
        <w:ind w:left="3600" w:hanging="360"/>
      </w:pPr>
    </w:lvl>
    <w:lvl w:ilvl="5" w:tplc="8B886448" w:tentative="1">
      <w:start w:val="1"/>
      <w:numFmt w:val="lowerRoman"/>
      <w:lvlText w:val="%6."/>
      <w:lvlJc w:val="right"/>
      <w:pPr>
        <w:ind w:left="4320" w:hanging="180"/>
      </w:pPr>
    </w:lvl>
    <w:lvl w:ilvl="6" w:tplc="9BFC7F92" w:tentative="1">
      <w:start w:val="1"/>
      <w:numFmt w:val="decimal"/>
      <w:lvlText w:val="%7."/>
      <w:lvlJc w:val="left"/>
      <w:pPr>
        <w:ind w:left="5040" w:hanging="360"/>
      </w:pPr>
    </w:lvl>
    <w:lvl w:ilvl="7" w:tplc="6B306DD8" w:tentative="1">
      <w:start w:val="1"/>
      <w:numFmt w:val="lowerLetter"/>
      <w:lvlText w:val="%8."/>
      <w:lvlJc w:val="left"/>
      <w:pPr>
        <w:ind w:left="5760" w:hanging="360"/>
      </w:pPr>
    </w:lvl>
    <w:lvl w:ilvl="8" w:tplc="91AE6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914"/>
    <w:multiLevelType w:val="hybridMultilevel"/>
    <w:tmpl w:val="91BC4EF2"/>
    <w:lvl w:ilvl="0" w:tplc="5996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C0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EE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AD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4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AA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26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AC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E8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5514"/>
    <w:multiLevelType w:val="hybridMultilevel"/>
    <w:tmpl w:val="D9D41DA4"/>
    <w:lvl w:ilvl="0" w:tplc="2F2885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C4A3540">
      <w:start w:val="1"/>
      <w:numFmt w:val="lowerLetter"/>
      <w:lvlText w:val="%2."/>
      <w:lvlJc w:val="left"/>
      <w:pPr>
        <w:ind w:left="1080" w:hanging="360"/>
      </w:pPr>
    </w:lvl>
    <w:lvl w:ilvl="2" w:tplc="4F087872">
      <w:start w:val="1"/>
      <w:numFmt w:val="lowerRoman"/>
      <w:lvlText w:val="%3."/>
      <w:lvlJc w:val="right"/>
      <w:pPr>
        <w:ind w:left="1800" w:hanging="180"/>
      </w:pPr>
    </w:lvl>
    <w:lvl w:ilvl="3" w:tplc="0B44A850">
      <w:start w:val="1"/>
      <w:numFmt w:val="decimal"/>
      <w:lvlText w:val="%4."/>
      <w:lvlJc w:val="left"/>
      <w:pPr>
        <w:ind w:left="2520" w:hanging="360"/>
      </w:pPr>
    </w:lvl>
    <w:lvl w:ilvl="4" w:tplc="AE6C0E2C">
      <w:start w:val="1"/>
      <w:numFmt w:val="lowerLetter"/>
      <w:lvlText w:val="%5."/>
      <w:lvlJc w:val="left"/>
      <w:pPr>
        <w:ind w:left="3240" w:hanging="360"/>
      </w:pPr>
    </w:lvl>
    <w:lvl w:ilvl="5" w:tplc="045C7BB4">
      <w:start w:val="1"/>
      <w:numFmt w:val="lowerRoman"/>
      <w:lvlText w:val="%6."/>
      <w:lvlJc w:val="right"/>
      <w:pPr>
        <w:ind w:left="3960" w:hanging="180"/>
      </w:pPr>
    </w:lvl>
    <w:lvl w:ilvl="6" w:tplc="3246292C">
      <w:start w:val="1"/>
      <w:numFmt w:val="decimal"/>
      <w:lvlText w:val="%7."/>
      <w:lvlJc w:val="left"/>
      <w:pPr>
        <w:ind w:left="4680" w:hanging="360"/>
      </w:pPr>
    </w:lvl>
    <w:lvl w:ilvl="7" w:tplc="FA38ED02">
      <w:start w:val="1"/>
      <w:numFmt w:val="lowerLetter"/>
      <w:lvlText w:val="%8."/>
      <w:lvlJc w:val="left"/>
      <w:pPr>
        <w:ind w:left="5400" w:hanging="360"/>
      </w:pPr>
    </w:lvl>
    <w:lvl w:ilvl="8" w:tplc="2E3ADDA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83BF3"/>
    <w:multiLevelType w:val="hybridMultilevel"/>
    <w:tmpl w:val="2E7E18AE"/>
    <w:lvl w:ilvl="0" w:tplc="79902E6A">
      <w:start w:val="1"/>
      <w:numFmt w:val="decimal"/>
      <w:lvlText w:val="%1."/>
      <w:lvlJc w:val="left"/>
      <w:pPr>
        <w:ind w:left="720" w:hanging="360"/>
      </w:pPr>
    </w:lvl>
    <w:lvl w:ilvl="1" w:tplc="F886D432" w:tentative="1">
      <w:start w:val="1"/>
      <w:numFmt w:val="lowerLetter"/>
      <w:lvlText w:val="%2."/>
      <w:lvlJc w:val="left"/>
      <w:pPr>
        <w:ind w:left="1440" w:hanging="360"/>
      </w:pPr>
    </w:lvl>
    <w:lvl w:ilvl="2" w:tplc="292A7D54" w:tentative="1">
      <w:start w:val="1"/>
      <w:numFmt w:val="lowerRoman"/>
      <w:lvlText w:val="%3."/>
      <w:lvlJc w:val="right"/>
      <w:pPr>
        <w:ind w:left="2160" w:hanging="180"/>
      </w:pPr>
    </w:lvl>
    <w:lvl w:ilvl="3" w:tplc="6E38B9BC" w:tentative="1">
      <w:start w:val="1"/>
      <w:numFmt w:val="decimal"/>
      <w:lvlText w:val="%4."/>
      <w:lvlJc w:val="left"/>
      <w:pPr>
        <w:ind w:left="2880" w:hanging="360"/>
      </w:pPr>
    </w:lvl>
    <w:lvl w:ilvl="4" w:tplc="11FC411C" w:tentative="1">
      <w:start w:val="1"/>
      <w:numFmt w:val="lowerLetter"/>
      <w:lvlText w:val="%5."/>
      <w:lvlJc w:val="left"/>
      <w:pPr>
        <w:ind w:left="3600" w:hanging="360"/>
      </w:pPr>
    </w:lvl>
    <w:lvl w:ilvl="5" w:tplc="4C3C2B9A" w:tentative="1">
      <w:start w:val="1"/>
      <w:numFmt w:val="lowerRoman"/>
      <w:lvlText w:val="%6."/>
      <w:lvlJc w:val="right"/>
      <w:pPr>
        <w:ind w:left="4320" w:hanging="180"/>
      </w:pPr>
    </w:lvl>
    <w:lvl w:ilvl="6" w:tplc="15E2EE70" w:tentative="1">
      <w:start w:val="1"/>
      <w:numFmt w:val="decimal"/>
      <w:lvlText w:val="%7."/>
      <w:lvlJc w:val="left"/>
      <w:pPr>
        <w:ind w:left="5040" w:hanging="360"/>
      </w:pPr>
    </w:lvl>
    <w:lvl w:ilvl="7" w:tplc="01CE9274" w:tentative="1">
      <w:start w:val="1"/>
      <w:numFmt w:val="lowerLetter"/>
      <w:lvlText w:val="%8."/>
      <w:lvlJc w:val="left"/>
      <w:pPr>
        <w:ind w:left="5760" w:hanging="360"/>
      </w:pPr>
    </w:lvl>
    <w:lvl w:ilvl="8" w:tplc="0EE269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AA"/>
    <w:rsid w:val="001D31A7"/>
    <w:rsid w:val="00905439"/>
    <w:rsid w:val="00CA6973"/>
    <w:rsid w:val="00D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226A-BC48-43C3-9929-0D6F3946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21C1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Default">
    <w:name w:val="Default"/>
    <w:rsid w:val="00442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2024-04-12T09:33:00Z</dcterms:created>
  <dcterms:modified xsi:type="dcterms:W3CDTF">2024-04-12T09:33:00Z</dcterms:modified>
</cp:coreProperties>
</file>