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D" w:rsidRDefault="00012E3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29 kwietnia 2024 r.</w:t>
      </w:r>
      <w:bookmarkEnd w:id="1"/>
    </w:p>
    <w:p w:rsidR="00852AFD" w:rsidRPr="004A7481" w:rsidRDefault="00012E3A" w:rsidP="004A7481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WRPS-IV.431.1.8.2024</w:t>
      </w:r>
      <w:bookmarkEnd w:id="2"/>
      <w:r>
        <w:rPr>
          <w:sz w:val="24"/>
          <w:szCs w:val="24"/>
        </w:rPr>
        <w:t>.AK</w:t>
      </w:r>
    </w:p>
    <w:p w:rsidR="00852AFD" w:rsidRDefault="00852AFD"/>
    <w:p w:rsidR="00852AFD" w:rsidRDefault="00012E3A" w:rsidP="0067692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Barbara Wóltańska</w:t>
      </w:r>
    </w:p>
    <w:p w:rsidR="001E4B76" w:rsidRDefault="00012E3A" w:rsidP="0067692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Kierownik</w:t>
      </w:r>
    </w:p>
    <w:p w:rsidR="001E4B76" w:rsidRDefault="00012E3A" w:rsidP="0067692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Ośrodka Pomocy Społecznej w Obrytem</w:t>
      </w:r>
    </w:p>
    <w:p w:rsidR="001E4B76" w:rsidRDefault="00012E3A" w:rsidP="00676926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07-215 Obryte 185</w:t>
      </w:r>
    </w:p>
    <w:p w:rsidR="00852AFD" w:rsidRDefault="00852AF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4A7481" w:rsidRDefault="003746B9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E4B76" w:rsidRDefault="00012E3A" w:rsidP="004A7481">
      <w:pPr>
        <w:autoSpaceDN w:val="0"/>
        <w:spacing w:line="276" w:lineRule="auto"/>
        <w:ind w:left="2127" w:firstLine="709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WYSTĄPIENIE POKONTROLNE</w:t>
      </w:r>
    </w:p>
    <w:p w:rsidR="004A7481" w:rsidRPr="001E4B76" w:rsidRDefault="003746B9" w:rsidP="004A7481">
      <w:pPr>
        <w:autoSpaceDN w:val="0"/>
        <w:spacing w:line="276" w:lineRule="auto"/>
        <w:ind w:left="2127" w:firstLine="709"/>
        <w:jc w:val="both"/>
        <w:textAlignment w:val="baseline"/>
        <w:rPr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Na podstawie art. 197b w związku z art. 186 ust. 1 pkt 3 ustawy z dnia 9 czerwca 2011 r.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 xml:space="preserve">o wspieraniu rodziny i systemie pieczy zastępczej (Dz. U. </w:t>
      </w:r>
      <w:r>
        <w:rPr>
          <w:rFonts w:eastAsia="Calibri"/>
          <w:kern w:val="3"/>
          <w:sz w:val="24"/>
          <w:szCs w:val="24"/>
          <w:lang w:eastAsia="en-US"/>
        </w:rPr>
        <w:t xml:space="preserve">z 2024 r., poz.177) </w:t>
      </w:r>
      <w:r w:rsidRPr="001E4B76">
        <w:rPr>
          <w:rFonts w:eastAsia="Calibri"/>
          <w:kern w:val="3"/>
          <w:sz w:val="24"/>
          <w:szCs w:val="24"/>
          <w:lang w:eastAsia="en-US"/>
        </w:rPr>
        <w:t>zwanej dalej ustawą, zgodnie z Planem Kontroli Zewnętrznych Mazowieckiego Urzędu Wojewódzkiego na rok 2024, zespół w składzie: Anna Kamińska i Beata Krzykowska - starsi inspektorzy wojewódzcy Wydziału Rodziny i Polityki Społecznej Mazowieckiego Urzędu Wojewódzkiego w Warszawie, przeprowadził w terminie 26-27 lutego 2024 r. kontrolę kompleksową w trybie zwykłym w Ośrodku Pomocy Społecznej w Obrytem, zwanym dalej Ośrodkiem. Zakres kontroli obejmował zapewnienie rodzinie przeżywającej trudności w wypełnianiu funkcji opiekuńczo-wychowawczych wsparcia oraz pomocy asystenta rodziny, w okresie od 1 stycznia 2023 roku do dnia kontroli.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Na podstawie art. 197d ww. ustawy oraz na podstawie rozporządzenia Ministra Pracy</w:t>
      </w:r>
      <w:r w:rsidRPr="001E4B76">
        <w:rPr>
          <w:kern w:val="3"/>
          <w:sz w:val="24"/>
          <w:szCs w:val="24"/>
          <w:lang w:eastAsia="en-US"/>
        </w:rPr>
        <w:br/>
        <w:t>i Polityki Społecznej z dnia 21 sierpnia 2015 r. w sprawie przeprowadzania kontroli przez wojewodę oraz wzoru legitymacji uprawniającej do przeprowadzania kontroli</w:t>
      </w:r>
      <w:r w:rsidRPr="001E4B76">
        <w:rPr>
          <w:kern w:val="3"/>
          <w:sz w:val="24"/>
          <w:szCs w:val="24"/>
          <w:lang w:eastAsia="en-US"/>
        </w:rPr>
        <w:br/>
        <w:t>(Dz. U. poz. 1477) przekazuję niniejsze wystąpienie pokontrolne.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bookmarkStart w:id="3" w:name="_Hlk138080597"/>
      <w:r w:rsidRPr="001E4B76">
        <w:rPr>
          <w:kern w:val="3"/>
          <w:sz w:val="24"/>
          <w:szCs w:val="24"/>
          <w:lang w:eastAsia="en-US"/>
        </w:rPr>
        <w:t>Wojewoda Mazowiecki pozytywnie pomimo</w:t>
      </w:r>
      <w:r>
        <w:rPr>
          <w:color w:val="000000" w:themeColor="text1"/>
          <w:kern w:val="3"/>
          <w:sz w:val="24"/>
          <w:szCs w:val="24"/>
          <w:lang w:eastAsia="en-US"/>
        </w:rPr>
        <w:t xml:space="preserve"> nieprawidłowości </w:t>
      </w:r>
      <w:r w:rsidRPr="001E4B76">
        <w:rPr>
          <w:kern w:val="3"/>
          <w:sz w:val="24"/>
          <w:szCs w:val="24"/>
          <w:lang w:eastAsia="en-US"/>
        </w:rPr>
        <w:t>ocenił sposób zapewnienia rodzinie przeżywającej trudności w wypełnianiu funkcji opiekuńczo-wychowawczych wsparcia oraz pomocy asystenta rodziny, w tym: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1. Zapewnienie warunków organizacyjno-kadrowych do realizacji zadania z zakresu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wspierania rodziny.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2. Poprawność sporządzanej sprawozdawczości.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lastRenderedPageBreak/>
        <w:t>3. Prawidłowość, adekwatność i skuteczność udzielanej pomocy i wsparcia rodzinie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przeżywającej trudności w wypełnianiu funkcji opiekuńczo-wychowawczych przez działania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prowadzone w formie pracy z rodziną lub pomocy w opiece i wychowaniu dziecka.</w:t>
      </w:r>
      <w:r w:rsidRPr="001E4B76">
        <w:rPr>
          <w:kern w:val="3"/>
          <w:sz w:val="24"/>
          <w:szCs w:val="24"/>
          <w:lang w:eastAsia="en-US"/>
        </w:rPr>
        <w:br/>
        <w:t xml:space="preserve">4. </w:t>
      </w:r>
      <w:r w:rsidRPr="001E4B76">
        <w:rPr>
          <w:bCs/>
          <w:kern w:val="3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1E4B76">
        <w:rPr>
          <w:bCs/>
          <w:kern w:val="3"/>
          <w:sz w:val="24"/>
          <w:szCs w:val="24"/>
          <w:lang w:eastAsia="en-US"/>
        </w:rPr>
        <w:br/>
        <w:t>o wsparciu kobiet w ciąży i rodzin „Za życiem”.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bCs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bookmarkStart w:id="4" w:name="_Hlk142659912"/>
      <w:bookmarkEnd w:id="3"/>
      <w:r w:rsidRPr="001E4B76">
        <w:rPr>
          <w:rFonts w:eastAsia="Calibri"/>
          <w:kern w:val="3"/>
          <w:sz w:val="24"/>
          <w:szCs w:val="24"/>
          <w:lang w:eastAsia="en-US"/>
        </w:rPr>
        <w:t xml:space="preserve">Funkcję kierownika Ośrodka pełni Pani od 15 lutego 2021 roku. Posiadała Pani upoważnienia do prowadzenia postępowań w sprawach z zakresu wspierania rodziny oraz wydawania w tych sprawach decyzji oraz </w:t>
      </w:r>
      <w:r w:rsidRPr="001E4B76">
        <w:rPr>
          <w:kern w:val="3"/>
          <w:sz w:val="24"/>
          <w:szCs w:val="24"/>
          <w:lang w:eastAsia="en-US"/>
        </w:rPr>
        <w:t>do prowadzenia postępowań w sprawach związanych z realizacją ustawy o wsparciu kobiet w ciąży i rodzin „Za życiem”</w:t>
      </w:r>
      <w:r w:rsidRPr="001E4B76">
        <w:rPr>
          <w:rFonts w:eastAsia="Calibri"/>
          <w:kern w:val="3"/>
          <w:sz w:val="24"/>
          <w:szCs w:val="24"/>
          <w:lang w:eastAsia="en-US"/>
        </w:rPr>
        <w:t>.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1"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Stosownie do art. 7b ust. 2 pkt 4 ustawy o</w:t>
      </w:r>
      <w:r>
        <w:rPr>
          <w:rFonts w:eastAsia="Calibri"/>
          <w:kern w:val="3"/>
          <w:sz w:val="24"/>
          <w:szCs w:val="24"/>
          <w:lang w:eastAsia="en-US"/>
        </w:rPr>
        <w:t> 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wspieraniu rodziny i systemie pieczy zastępczej </w:t>
      </w:r>
      <w:r w:rsidRPr="001E4B76">
        <w:rPr>
          <w:rFonts w:eastAsia="Calibri"/>
          <w:i/>
          <w:kern w:val="3"/>
          <w:sz w:val="24"/>
          <w:szCs w:val="24"/>
          <w:lang w:eastAsia="en-US"/>
        </w:rPr>
        <w:t>I</w:t>
      </w:r>
      <w:r w:rsidRPr="001E4B76">
        <w:rPr>
          <w:rFonts w:eastAsia="Calibri"/>
          <w:i/>
          <w:iCs/>
          <w:kern w:val="3"/>
          <w:sz w:val="24"/>
          <w:szCs w:val="24"/>
          <w:lang w:eastAsia="en-US"/>
        </w:rPr>
        <w:t xml:space="preserve">nformację o figurowaniu albo niefigurowaniu w bazie danych Rejestru Sprawców Przestępstw na Tle Seksualnym z dostępem ograniczonym sprawdza i potwierdza, w odniesieniu do kierowników, dyrektorów lub innych osób zatrudnionych w jednostce organizacyjnej wspierania rodziny i systemu pieczy zastępczej(…) – pracodawca – w celu weryfikacji wymagań dotyczących kierowników, dyrektorów lub innych osób zatrudnionych w jednostce organizacyjnej wspierania rodziny i systemu pieczy zastępczej(…). </w:t>
      </w:r>
      <w:r w:rsidRPr="001E4B76">
        <w:rPr>
          <w:rFonts w:ascii="TimesNewRomanPSMT" w:eastAsia="Calibri" w:hAnsi="TimesNewRomanPSMT" w:cs="TimesNewRomanPSMT"/>
          <w:kern w:val="3"/>
          <w:sz w:val="24"/>
          <w:szCs w:val="24"/>
          <w:lang w:eastAsia="en-US"/>
        </w:rPr>
        <w:t>W trakcie kontroli stwierdzono, że powyższy obowiązek nie został spełniony.</w:t>
      </w:r>
      <w:r w:rsidRPr="001E4B76">
        <w:rPr>
          <w:rFonts w:eastAsia="Calibri"/>
          <w:iCs/>
          <w:kern w:val="3"/>
          <w:sz w:val="24"/>
          <w:szCs w:val="24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>Podczas Pani nieobecności, zastępstwo pełnił upoważniony pracownik.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Uchwałą nr XXII/156/2017 Rady Gminy </w:t>
      </w:r>
      <w:r>
        <w:rPr>
          <w:rFonts w:eastAsia="Calibri"/>
          <w:kern w:val="3"/>
          <w:sz w:val="24"/>
          <w:szCs w:val="24"/>
          <w:lang w:eastAsia="en-US"/>
        </w:rPr>
        <w:t>Obryte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z dnia 17 lutego 2017 r. przyjęto statut Ośrodka. W dokumencie wskazano, że Ośrodek realizuje m. </w:t>
      </w:r>
      <w:r>
        <w:rPr>
          <w:rFonts w:eastAsia="Calibri"/>
          <w:kern w:val="3"/>
          <w:sz w:val="24"/>
          <w:szCs w:val="24"/>
          <w:lang w:eastAsia="en-US"/>
        </w:rPr>
        <w:t>in. zadania wynikające z ustawy</w:t>
      </w:r>
      <w:r>
        <w:rPr>
          <w:rFonts w:eastAsia="Calibri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kern w:val="3"/>
          <w:sz w:val="24"/>
          <w:szCs w:val="24"/>
          <w:lang w:eastAsia="en-US"/>
        </w:rPr>
        <w:t>o wspieraniu rodziny i systemie pieczy zastępczej.</w:t>
      </w:r>
      <w:r w:rsidRPr="001E4B76">
        <w:rPr>
          <w:kern w:val="3"/>
          <w:sz w:val="24"/>
          <w:szCs w:val="24"/>
          <w:lang w:eastAsia="en-US"/>
        </w:rPr>
        <w:t xml:space="preserve"> Statut Ośrodka nie został uaktual</w:t>
      </w:r>
      <w:r>
        <w:rPr>
          <w:kern w:val="3"/>
          <w:sz w:val="24"/>
          <w:szCs w:val="24"/>
          <w:lang w:eastAsia="en-US"/>
        </w:rPr>
        <w:t>niony</w:t>
      </w:r>
      <w:r>
        <w:rPr>
          <w:kern w:val="3"/>
          <w:sz w:val="24"/>
          <w:szCs w:val="24"/>
          <w:lang w:eastAsia="en-US"/>
        </w:rPr>
        <w:br/>
      </w:r>
      <w:r w:rsidRPr="001E4B76">
        <w:rPr>
          <w:kern w:val="3"/>
          <w:sz w:val="24"/>
          <w:szCs w:val="24"/>
          <w:lang w:eastAsia="en-US"/>
        </w:rPr>
        <w:t>o realizowane zadania z zakresu ustawy z dnia 4 listopada 20</w:t>
      </w:r>
      <w:r>
        <w:rPr>
          <w:kern w:val="3"/>
          <w:sz w:val="24"/>
          <w:szCs w:val="24"/>
          <w:lang w:eastAsia="en-US"/>
        </w:rPr>
        <w:t>16 r. o wsparciu kobiet w ciąży</w:t>
      </w:r>
      <w:r>
        <w:rPr>
          <w:kern w:val="3"/>
          <w:sz w:val="24"/>
          <w:szCs w:val="24"/>
          <w:lang w:eastAsia="en-US"/>
        </w:rPr>
        <w:br/>
      </w:r>
      <w:r w:rsidRPr="001E4B76">
        <w:rPr>
          <w:kern w:val="3"/>
          <w:sz w:val="24"/>
          <w:szCs w:val="24"/>
          <w:lang w:eastAsia="en-US"/>
        </w:rPr>
        <w:t>i rodzin „Za życiem”.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2"/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Zgodnie z § 8 statutu, Zarządzeniem nr 51/2019 kierownika Ośrodka z dnia 13 czerwca 2019 r. wprowadzono regulamin organizacyjny. W strukturze organizacyjnej Ośrodka wskazano stanowisko asystenta rodziny jako samodzielne stanowisko umiejscowione w Dziale Pomocy Środowiskowej i Świadczeń z Pomocy Społecznej. W skład Działu wchodzą także stanowiska pracowników socjalnych – 3 etaty. Ulokowanie stanowiska asystenta rodziny w Dziale, w skład którego wchodzą głównie stanowiska realizujące zadania z zakresu ustawy o pomocy społecznej wymaga zastanowienia. Należy wskazać, że zadania asystenta rodziny określa ustawa o wspieraniu rodziny i systemie pieczy zastępczej. Stosownie do art. 10 ust. 1 i 2 pracę </w:t>
      </w:r>
      <w:r w:rsidRPr="001E4B76">
        <w:rPr>
          <w:rFonts w:eastAsia="Calibri"/>
          <w:kern w:val="3"/>
          <w:sz w:val="24"/>
          <w:szCs w:val="24"/>
          <w:lang w:eastAsia="en-US"/>
        </w:rPr>
        <w:lastRenderedPageBreak/>
        <w:t xml:space="preserve">z rodziną organizuje gmina a w przypadku gdy wyznaczonym podmiotem jest ośrodek pomocy społecznej, w ośrodku można utworzyć zespół do spraw asysty rodzinnej. Z analizy zapisów regulaminu wynika, że w zakresie czynności określonych dla stanowiska asystenta rodziny nie uwzględniono wszystkich zadań, które winny być realizowane przez asystenta rodziny zgodnie z kompetencjami nadanymi ustawą. 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3"/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w tym zakresie.</w:t>
      </w:r>
    </w:p>
    <w:p w:rsidR="00312195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Stosownie z treścią art. 176 pkt 1 ustawy opracowano Gminny Program Wspierania Rodziny w Gminie Obryte na lata 2021-2023 przyjęty Uchwała Rady Gminy Obryte nr XVIII/13/2020</w:t>
      </w:r>
      <w:r>
        <w:rPr>
          <w:rFonts w:eastAsia="Calibri"/>
          <w:sz w:val="24"/>
          <w:szCs w:val="24"/>
        </w:rPr>
        <w:br/>
        <w:t xml:space="preserve">z dnia 29 grudnia 2020r. </w:t>
      </w:r>
      <w:r>
        <w:rPr>
          <w:rStyle w:val="Odwoanieprzypisudolnego"/>
          <w:rFonts w:eastAsia="Calibri"/>
          <w:sz w:val="24"/>
          <w:szCs w:val="24"/>
        </w:rPr>
        <w:footnoteReference w:id="4"/>
      </w:r>
      <w:r>
        <w:rPr>
          <w:rFonts w:eastAsia="Calibri"/>
          <w:sz w:val="24"/>
          <w:szCs w:val="24"/>
        </w:rPr>
        <w:t xml:space="preserve"> oraz Gminny Program Wspierania Rodziny w Gminie Obryte na lata 2024-2026 przyjęty Uchwałą Rady Gminy Obryte nr XLIX/316/2023 z dnia 21 grudnia 2023r.</w:t>
      </w:r>
      <w:r>
        <w:rPr>
          <w:rStyle w:val="Odwoanieprzypisudolnego"/>
          <w:rFonts w:eastAsia="Calibri"/>
          <w:sz w:val="24"/>
          <w:szCs w:val="24"/>
        </w:rPr>
        <w:footnoteReference w:id="5"/>
      </w:r>
      <w:r>
        <w:rPr>
          <w:rFonts w:eastAsia="Calibri"/>
          <w:sz w:val="24"/>
          <w:szCs w:val="24"/>
        </w:rPr>
        <w:t xml:space="preserve"> Z analizy dokumentów wynika, że zapisy w programach zostały powielone. Celem programów było przeciwdziałanie dysfunkcjom i efektywne wspieranie rodzin przeżywających trudności w wypełnianiu funkcji opiekuńczo-wychowawczych. Nie określono celów szczegółowych. Zaprojektowano 12 zadań, do których przypisano realizatorów, wskaźniki realizacji oraz czas realizacji obejmujący okresy obowiązywania programów. Programy nie przewidują efektów jakie mogą zostać osiągnięte w wyniku realizacji zaplanowanych działań. W dokumentach nie określono kto jest odpowiedzialny za jego monitorowanie. </w:t>
      </w:r>
      <w:r w:rsidRPr="000C2D88">
        <w:rPr>
          <w:rFonts w:eastAsia="Calibri"/>
          <w:sz w:val="24"/>
          <w:szCs w:val="24"/>
        </w:rPr>
        <w:t>Zgodnie z zapisami z realizacji założeń sporządzona ma być coroczna ocena, która będzie przedkładana wójtowi.</w:t>
      </w:r>
      <w:r>
        <w:rPr>
          <w:rFonts w:eastAsia="Calibri"/>
          <w:sz w:val="24"/>
          <w:szCs w:val="24"/>
        </w:rPr>
        <w:t xml:space="preserve"> W trakcie kontroli okazano Sprawozdanie z realizacji Gminnego Programu Wspierania Rodziny za 2021 r.</w:t>
      </w:r>
      <w:r>
        <w:rPr>
          <w:rStyle w:val="Odwoanieprzypisudolnego"/>
          <w:rFonts w:eastAsia="Calibri"/>
          <w:sz w:val="24"/>
          <w:szCs w:val="24"/>
        </w:rPr>
        <w:footnoteReference w:id="6"/>
      </w:r>
      <w:r>
        <w:rPr>
          <w:rFonts w:eastAsia="Calibri"/>
          <w:sz w:val="24"/>
          <w:szCs w:val="24"/>
        </w:rPr>
        <w:t xml:space="preserve"> oraz Sprawozdanie z realizacji Gminnego Programu Wspierania Rodziny za 2022 r. </w:t>
      </w:r>
      <w:r>
        <w:rPr>
          <w:rStyle w:val="Odwoanieprzypisudolnego"/>
          <w:rFonts w:eastAsia="Calibri"/>
          <w:sz w:val="24"/>
          <w:szCs w:val="24"/>
        </w:rPr>
        <w:footnoteReference w:id="7"/>
      </w:r>
      <w:r>
        <w:rPr>
          <w:rFonts w:eastAsia="Calibri"/>
          <w:sz w:val="24"/>
          <w:szCs w:val="24"/>
        </w:rPr>
        <w:t>. Treści zawarte w tych dokumentach również się powielały. Nie wskazano dalszych kierunków działań dla gminy Obryte. Nie okazano sprawozdania z realizacji programu za rok 2023. Istotnym byłoby, aby po zakończeniu realizacji program został poddany ocenie. Natomiast wynikiem podsumowania powinny być rekomendacje, stanowiące podstawę do opracowania kolejnego programu.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bookmarkStart w:id="5" w:name="_Hlk142313431"/>
      <w:r w:rsidRPr="001E4B76">
        <w:rPr>
          <w:rFonts w:eastAsia="Calibri"/>
          <w:kern w:val="3"/>
          <w:sz w:val="24"/>
          <w:szCs w:val="24"/>
          <w:lang w:eastAsia="en-US"/>
        </w:rPr>
        <w:lastRenderedPageBreak/>
        <w:t>1. Zapewnienie warunków organizacyjno-kadrowych do realizacji zadania z zakresu wspierania rodziny.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Ośrodek zatrudniał asystenta rodziny od 2013 r. W okresie objętym kontrolą asystent rodziny zatrudniony był na podstawie umowy o pracę na czas określony od 1 grudnia 2022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>r. do 31 grudnia 2023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>r. a następnie od 1 grudnia 2023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>r</w:t>
      </w:r>
      <w:r>
        <w:rPr>
          <w:rFonts w:eastAsia="Calibri"/>
          <w:kern w:val="3"/>
          <w:sz w:val="24"/>
          <w:szCs w:val="24"/>
          <w:lang w:eastAsia="en-US"/>
        </w:rPr>
        <w:t>.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na czas nieokreślony, w wymiarze 0</w:t>
      </w:r>
      <w:r>
        <w:rPr>
          <w:rFonts w:eastAsia="Calibri"/>
          <w:kern w:val="3"/>
          <w:sz w:val="24"/>
          <w:szCs w:val="24"/>
          <w:lang w:eastAsia="en-US"/>
        </w:rPr>
        <w:t>,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5 etatu. Okazane umowy o pracę nie określały systemu czasu pracy, który ze względu na rodzaj pracy asystenta rodziny i jej organizację winien być określony. </w:t>
      </w:r>
      <w:r w:rsidRPr="001E4B76">
        <w:rPr>
          <w:rFonts w:eastAsia="Calibri"/>
          <w:color w:val="000000"/>
          <w:kern w:val="3"/>
          <w:sz w:val="24"/>
          <w:szCs w:val="24"/>
          <w:lang w:eastAsia="en-US"/>
        </w:rPr>
        <w:t>Zgodnie z </w:t>
      </w:r>
      <w:r w:rsidRPr="001E4B76">
        <w:rPr>
          <w:rFonts w:eastAsia="Calibri"/>
          <w:color w:val="000000"/>
          <w:kern w:val="3"/>
          <w:sz w:val="24"/>
          <w:szCs w:val="24"/>
          <w:shd w:val="clear" w:color="auto" w:fill="FFFFFF"/>
          <w:lang w:eastAsia="en-US"/>
        </w:rPr>
        <w:t>art. 17 ust. 2</w:t>
      </w:r>
      <w:r>
        <w:rPr>
          <w:rFonts w:eastAsia="Calibri"/>
          <w:color w:val="000000"/>
          <w:kern w:val="3"/>
          <w:sz w:val="24"/>
          <w:szCs w:val="24"/>
          <w:lang w:eastAsia="en-US"/>
        </w:rPr>
        <w:t> ustawy</w:t>
      </w:r>
      <w:r>
        <w:rPr>
          <w:rFonts w:eastAsia="Calibri"/>
          <w:color w:val="000000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color w:val="000000"/>
          <w:kern w:val="3"/>
          <w:sz w:val="24"/>
          <w:szCs w:val="24"/>
          <w:lang w:eastAsia="en-US"/>
        </w:rPr>
        <w:t>o wspieraniu rodziny i systemie pieczy zastępczej praca as</w:t>
      </w:r>
      <w:r>
        <w:rPr>
          <w:rFonts w:eastAsia="Calibri"/>
          <w:color w:val="000000"/>
          <w:kern w:val="3"/>
          <w:sz w:val="24"/>
          <w:szCs w:val="24"/>
          <w:lang w:eastAsia="en-US"/>
        </w:rPr>
        <w:t>ystenta rodziny jest wykonywana</w:t>
      </w:r>
      <w:r>
        <w:rPr>
          <w:rFonts w:eastAsia="Calibri"/>
          <w:color w:val="000000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color w:val="000000"/>
          <w:kern w:val="3"/>
          <w:sz w:val="24"/>
          <w:szCs w:val="24"/>
          <w:lang w:eastAsia="en-US"/>
        </w:rPr>
        <w:t>w ramach stosunku pracy w systemie zadaniowego czasu pracy albo umowy o świadczenie usług, zgodnie z </w:t>
      </w:r>
      <w:r w:rsidRPr="001E4B76">
        <w:rPr>
          <w:rFonts w:eastAsia="Calibri"/>
          <w:color w:val="000000"/>
          <w:kern w:val="3"/>
          <w:sz w:val="24"/>
          <w:szCs w:val="24"/>
          <w:shd w:val="clear" w:color="auto" w:fill="FFFFFF"/>
          <w:lang w:eastAsia="en-US"/>
        </w:rPr>
        <w:t>ustawą</w:t>
      </w:r>
      <w:r w:rsidRPr="001E4B76">
        <w:rPr>
          <w:rFonts w:eastAsia="Calibri"/>
          <w:color w:val="000000"/>
          <w:kern w:val="3"/>
          <w:sz w:val="24"/>
          <w:szCs w:val="24"/>
          <w:lang w:eastAsia="en-US"/>
        </w:rPr>
        <w:t> z dnia 23 kwietnia 1964 r. - Kodeks cywilny. Ustawodawca wprowadzając powyższe szczególne unormowanie ograniczył zakres prawnych form zatrudniania asystenta rodziny.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Analiza akt osobowych wykazała, że asystent rodziny spełniał kwalifikacje w zakresie posiadania wykształcenia oraz</w:t>
      </w:r>
      <w:r w:rsidRPr="001E4B76">
        <w:rPr>
          <w:kern w:val="3"/>
          <w:sz w:val="24"/>
          <w:szCs w:val="24"/>
          <w:lang w:eastAsia="en-US"/>
        </w:rPr>
        <w:t xml:space="preserve"> wymogi zawarte w art. 17 ust. 3 i 4</w:t>
      </w:r>
      <w:r>
        <w:rPr>
          <w:kern w:val="3"/>
          <w:sz w:val="24"/>
          <w:szCs w:val="24"/>
          <w:lang w:eastAsia="en-US"/>
        </w:rPr>
        <w:t xml:space="preserve"> ustawy</w:t>
      </w:r>
      <w:r w:rsidRPr="001E4B76">
        <w:rPr>
          <w:kern w:val="3"/>
          <w:sz w:val="24"/>
          <w:szCs w:val="24"/>
          <w:lang w:eastAsia="en-US"/>
        </w:rPr>
        <w:t xml:space="preserve">.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1E4B76">
        <w:rPr>
          <w:kern w:val="3"/>
          <w:sz w:val="24"/>
          <w:szCs w:val="24"/>
          <w:lang w:eastAsia="en-US"/>
        </w:rPr>
        <w:t xml:space="preserve">Osoba zatrudniona na stanowisku asystenta rodziny posiadała opracowany zakres obowiązków, w którym nie uwzględniono </w:t>
      </w:r>
      <w:r w:rsidRPr="001E4B76">
        <w:rPr>
          <w:color w:val="000000"/>
          <w:kern w:val="3"/>
          <w:sz w:val="24"/>
          <w:szCs w:val="24"/>
          <w:lang w:eastAsia="en-US"/>
        </w:rPr>
        <w:t xml:space="preserve">realizacji zadań określonych w </w:t>
      </w:r>
      <w:r w:rsidRPr="001E4B76">
        <w:rPr>
          <w:color w:val="000000"/>
          <w:kern w:val="3"/>
          <w:sz w:val="24"/>
          <w:szCs w:val="24"/>
          <w:shd w:val="clear" w:color="auto" w:fill="FFFFFF"/>
          <w:lang w:eastAsia="en-US"/>
        </w:rPr>
        <w:t>ustawie</w:t>
      </w:r>
      <w:r w:rsidRPr="001E4B76">
        <w:rPr>
          <w:color w:val="000000"/>
          <w:kern w:val="3"/>
          <w:sz w:val="24"/>
          <w:szCs w:val="24"/>
          <w:lang w:eastAsia="en-US"/>
        </w:rPr>
        <w:t xml:space="preserve"> z dnia 4 listopada 2016 r. o wsparciu kobiet w ciąży i rodzin "Za życiem".</w:t>
      </w:r>
      <w:r w:rsidRPr="001E4B76">
        <w:rPr>
          <w:kern w:val="3"/>
          <w:sz w:val="24"/>
          <w:szCs w:val="24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Akta osobowe zawierały oświadczenia wynikające z </w:t>
      </w:r>
      <w:r w:rsidRPr="001E4B76">
        <w:rPr>
          <w:kern w:val="3"/>
          <w:sz w:val="24"/>
          <w:szCs w:val="24"/>
          <w:lang w:eastAsia="en-US"/>
        </w:rPr>
        <w:t>art. 12 ust. 1 pkt 2, 3 i 4 ustawy</w:t>
      </w:r>
      <w:r w:rsidRPr="001E4B76">
        <w:rPr>
          <w:color w:val="70AD47"/>
          <w:kern w:val="3"/>
          <w:sz w:val="24"/>
          <w:szCs w:val="24"/>
          <w:lang w:eastAsia="en-US"/>
        </w:rPr>
        <w:t>.</w:t>
      </w:r>
      <w:r w:rsidRPr="001E4B76">
        <w:rPr>
          <w:kern w:val="3"/>
          <w:sz w:val="24"/>
          <w:szCs w:val="24"/>
          <w:lang w:eastAsia="en-US"/>
        </w:rPr>
        <w:t xml:space="preserve"> W aktach osobowych asystenta brak było dokumentu potwierdzającego dokonanie weryfikacji w Rejestrze Sprawców Przestępstw na Tle Seksualnym z dostępem ograniczonym. Czynności mające na celu weryfikację w Rejestrze kierownik Ośrodka podjął podczas trwania kontroli. 1 października 2017 r. weszła w życie ustawa z dnia 13 maja 2016 r. o przeciwdziałaniu zagrożeniom przestępczością na tle seksualnym oraz ochrony małoletnich.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 w Rejestrze Sprawcó</w:t>
      </w:r>
      <w:r>
        <w:rPr>
          <w:kern w:val="3"/>
          <w:sz w:val="24"/>
          <w:szCs w:val="24"/>
          <w:lang w:eastAsia="en-US"/>
        </w:rPr>
        <w:t>w Przestępstw na Tle Seksualnym</w:t>
      </w:r>
      <w:r>
        <w:rPr>
          <w:kern w:val="3"/>
          <w:sz w:val="24"/>
          <w:szCs w:val="24"/>
          <w:lang w:eastAsia="en-US"/>
        </w:rPr>
        <w:br/>
      </w:r>
      <w:r w:rsidRPr="001E4B76">
        <w:rPr>
          <w:kern w:val="3"/>
          <w:sz w:val="24"/>
          <w:szCs w:val="24"/>
          <w:lang w:eastAsia="en-US"/>
        </w:rPr>
        <w:t>z dostępem ograniczonym. Osoba pracująca na stanowisku a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systenta rodziny podnosiła kwalifikacje w zakresie pracy z rodziną poprzez uczestnictwo w szkoleniach.  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kern w:val="3"/>
          <w:sz w:val="24"/>
          <w:szCs w:val="24"/>
          <w:lang w:eastAsia="en-US"/>
        </w:rPr>
      </w:pPr>
    </w:p>
    <w:bookmarkEnd w:id="5"/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2. Poprawność sporządzanej sprawozdawczości.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Stosownie do art. 176 pkt 6 ustawy w sprawie sprawozdań rzeczowo-finansowych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 xml:space="preserve">z wykonywania zadań z zakresu wspierania rodziny i systemu pieczy zastępczej, Ośrodek przekazał sprawozdanie za okres: od 1 stycznia do 30 czerwca 2023 r. oraz od 1 lipca do 31 </w:t>
      </w:r>
      <w:r w:rsidRPr="001E4B76">
        <w:rPr>
          <w:rFonts w:eastAsia="Calibri"/>
          <w:kern w:val="3"/>
          <w:sz w:val="24"/>
          <w:szCs w:val="24"/>
          <w:lang w:eastAsia="en-US"/>
        </w:rPr>
        <w:lastRenderedPageBreak/>
        <w:t>grudnia 2023 r.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8"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 W sprawozdaniach wykazano narastająco na dzień 31 grudnia 2023 r. 9 rodzin korzystających z usług asystenta rodziny. </w:t>
      </w:r>
      <w:r w:rsidRPr="001E4B76">
        <w:rPr>
          <w:rFonts w:eastAsia="Calibri"/>
          <w:kern w:val="3"/>
          <w:sz w:val="24"/>
          <w:szCs w:val="24"/>
          <w:lang w:eastAsia="pl-PL"/>
        </w:rPr>
        <w:t>Zwrócono uwagę, że we wszystkich powyższych okresach sprawozdawczych błędnie wykazywano liczbę 5 rodzin zobowiązanych przez sąd do pracy z asystentem rodziny. W dokumentacji rodzin objętych wsparciem brak jest</w:t>
      </w:r>
      <w:r>
        <w:rPr>
          <w:rFonts w:eastAsia="Calibri"/>
          <w:kern w:val="3"/>
          <w:sz w:val="24"/>
          <w:szCs w:val="24"/>
          <w:lang w:eastAsia="en-US"/>
        </w:rPr>
        <w:t xml:space="preserve"> stosownych postanowień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sądu rodzinnego. Ponadto w sprawozdaniu za II półrocze 2023r. wykazano, że asystent rodziny zakończył pracę z jedną rodziną ze względu na zaprzestanie współpracy przez rodzinę. Z analizy dokumentacji wynika, że zakończenie współpracy spowodowane było zmianą miejsca zamieszkania rodziny.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pl-PL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Art. 179 ustawy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9"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 xml:space="preserve">w gminie, czyli przez Ośrodek. </w:t>
      </w:r>
      <w:r w:rsidRPr="001E4B76">
        <w:rPr>
          <w:kern w:val="3"/>
          <w:sz w:val="24"/>
          <w:szCs w:val="24"/>
          <w:lang w:eastAsia="en-US"/>
        </w:rPr>
        <w:t>W trakcie kontroli wyjaśniła Pani, że sprawozdanie z realizacji zadań z zakresu wspierania rodziny nie było sporządzane.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10"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Mając powyższe na uwadze, należy uznać, że obowiązek wynikający z art. 179 ustawy nie został wypełniony.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pomocy. </w:t>
      </w:r>
      <w:r w:rsidRPr="001E4B76">
        <w:rPr>
          <w:kern w:val="3"/>
          <w:sz w:val="24"/>
          <w:szCs w:val="24"/>
          <w:lang w:eastAsia="en-US"/>
        </w:rPr>
        <w:t>Wyjaśniła Pani, że informacje o rodzinach przeżywających trudności opiekuńczo-</w:t>
      </w:r>
      <w:r w:rsidRPr="001E4B76">
        <w:rPr>
          <w:kern w:val="3"/>
          <w:sz w:val="24"/>
          <w:szCs w:val="24"/>
          <w:lang w:eastAsia="en-US"/>
        </w:rPr>
        <w:lastRenderedPageBreak/>
        <w:t>wychowawcze pochodzą od pracowników socjalnych, soł</w:t>
      </w:r>
      <w:r>
        <w:rPr>
          <w:kern w:val="3"/>
          <w:sz w:val="24"/>
          <w:szCs w:val="24"/>
          <w:lang w:eastAsia="en-US"/>
        </w:rPr>
        <w:t>t</w:t>
      </w:r>
      <w:r w:rsidRPr="001E4B76">
        <w:rPr>
          <w:kern w:val="3"/>
          <w:sz w:val="24"/>
          <w:szCs w:val="24"/>
          <w:lang w:eastAsia="en-US"/>
        </w:rPr>
        <w:t>ysów, radnych,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peda</w:t>
      </w:r>
      <w:r>
        <w:rPr>
          <w:rFonts w:eastAsia="Calibri"/>
          <w:kern w:val="3"/>
          <w:sz w:val="24"/>
          <w:szCs w:val="24"/>
          <w:lang w:eastAsia="en-US"/>
        </w:rPr>
        <w:t>gogów</w:t>
      </w:r>
      <w:r>
        <w:rPr>
          <w:rFonts w:eastAsia="Calibri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kern w:val="3"/>
          <w:sz w:val="24"/>
          <w:szCs w:val="24"/>
          <w:lang w:eastAsia="en-US"/>
        </w:rPr>
        <w:t>i nauczycieli. W kontrolowanym okresie nie było anonimowych zgłoszeń dotyczących rodzin z małoletnimi dziećmi przeżywających trudności w wypełnianiu funkcji opiekuńczo</w:t>
      </w:r>
      <w:r>
        <w:rPr>
          <w:rFonts w:eastAsia="Calibri"/>
          <w:kern w:val="3"/>
          <w:sz w:val="24"/>
          <w:szCs w:val="24"/>
          <w:lang w:eastAsia="en-US"/>
        </w:rPr>
        <w:t>-</w:t>
      </w:r>
      <w:r w:rsidRPr="001E4B76">
        <w:rPr>
          <w:rFonts w:eastAsia="Calibri"/>
          <w:kern w:val="3"/>
          <w:sz w:val="24"/>
          <w:szCs w:val="24"/>
          <w:lang w:eastAsia="en-US"/>
        </w:rPr>
        <w:t>wychowawczych.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11"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1E4B76">
        <w:rPr>
          <w:kern w:val="3"/>
          <w:sz w:val="24"/>
          <w:szCs w:val="24"/>
          <w:lang w:eastAsia="en-US"/>
        </w:rPr>
        <w:t>Wskazała Pani instytucje, z którymi współpracuje Ośrodek: Powiatowe Centrum Pomocy Rodzinie w Pułtusku, Sąd Rejonowy w Pułtusku, Zespół Placówek Oświatowych w Obrytem, Komenda Powiatowa Policji w Pułtusku, Specjalny Ośrodek Szkolno</w:t>
      </w:r>
      <w:r>
        <w:rPr>
          <w:kern w:val="3"/>
          <w:sz w:val="24"/>
          <w:szCs w:val="24"/>
          <w:lang w:eastAsia="en-US"/>
        </w:rPr>
        <w:t>-</w:t>
      </w:r>
      <w:r w:rsidRPr="001E4B76">
        <w:rPr>
          <w:kern w:val="3"/>
          <w:sz w:val="24"/>
          <w:szCs w:val="24"/>
          <w:lang w:eastAsia="en-US"/>
        </w:rPr>
        <w:t>Wychowawczy w Pułtusku.</w:t>
      </w:r>
      <w:r w:rsidRPr="001E4B76">
        <w:rPr>
          <w:bCs/>
          <w:kern w:val="3"/>
          <w:sz w:val="24"/>
          <w:szCs w:val="24"/>
          <w:lang w:eastAsia="en-US"/>
        </w:rPr>
        <w:t xml:space="preserve"> Zakres współpracy dotyczył głównie wymiany informacji o rodzinach z trudnościami opiekuńczo-wychowawczymi. </w:t>
      </w:r>
      <w:r w:rsidRPr="001E4B76">
        <w:rPr>
          <w:rFonts w:eastAsia="Calibri"/>
          <w:kern w:val="3"/>
          <w:sz w:val="24"/>
          <w:szCs w:val="24"/>
          <w:lang w:eastAsia="en-US"/>
        </w:rPr>
        <w:t>W Ośrodku nie ustalono zasad postępowania odnośnie wymiany informacji dotyczących rodzin z problemami, ani procedur weryfikowania własnych informacji i ustalenia wspólnych działań.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kern w:val="3"/>
          <w:sz w:val="24"/>
          <w:szCs w:val="24"/>
          <w:lang w:eastAsia="en-US"/>
        </w:rPr>
        <w:t>W trakcie kontroli okazano zarządzenie kierownika nr 47/2022 z dnia 30 grudnia 2022 r.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w sprawie wprowadzenia Procedury postępowania pracownika socjalnego i asystenta rodziny w pracy z rodziną przeżywającą trudności w wypełnianiu funkcji opiekuńczo</w:t>
      </w:r>
      <w:r>
        <w:rPr>
          <w:rFonts w:eastAsia="Calibri"/>
          <w:kern w:val="3"/>
          <w:sz w:val="24"/>
          <w:szCs w:val="24"/>
          <w:lang w:eastAsia="en-US"/>
        </w:rPr>
        <w:t>-</w:t>
      </w:r>
      <w:r w:rsidRPr="001E4B76">
        <w:rPr>
          <w:rFonts w:eastAsia="Calibri"/>
          <w:kern w:val="3"/>
          <w:sz w:val="24"/>
          <w:szCs w:val="24"/>
          <w:lang w:eastAsia="en-US"/>
        </w:rPr>
        <w:t>wychowawczych, do którego załączono wzory 8 dokumentów.</w:t>
      </w:r>
      <w:r>
        <w:rPr>
          <w:rFonts w:ascii="Calibri" w:eastAsia="SimSun" w:hAnsi="Calibri" w:cs="Tahoma"/>
          <w:kern w:val="3"/>
          <w:sz w:val="22"/>
          <w:szCs w:val="22"/>
          <w:vertAlign w:val="superscript"/>
          <w:lang w:eastAsia="en-US"/>
        </w:rPr>
        <w:footnoteReference w:id="12"/>
      </w:r>
      <w:r w:rsidRPr="001E4B76">
        <w:rPr>
          <w:rFonts w:ascii="Calibri" w:hAnsi="Calibri" w:cs="Calibri"/>
          <w:kern w:val="3"/>
          <w:lang w:eastAsia="en-US"/>
        </w:rPr>
        <w:t xml:space="preserve"> </w:t>
      </w:r>
      <w:r w:rsidRPr="001E4B76">
        <w:rPr>
          <w:kern w:val="3"/>
          <w:sz w:val="24"/>
          <w:szCs w:val="24"/>
          <w:lang w:eastAsia="en-US"/>
        </w:rPr>
        <w:t xml:space="preserve">Zauważono niespójną nazwę załącznika </w:t>
      </w:r>
      <w:r>
        <w:rPr>
          <w:kern w:val="3"/>
          <w:sz w:val="24"/>
          <w:szCs w:val="24"/>
          <w:lang w:eastAsia="en-US"/>
        </w:rPr>
        <w:t xml:space="preserve">nr 6 </w:t>
      </w:r>
      <w:r w:rsidRPr="001E4B76">
        <w:rPr>
          <w:kern w:val="3"/>
          <w:sz w:val="24"/>
          <w:szCs w:val="24"/>
          <w:lang w:eastAsia="en-US"/>
        </w:rPr>
        <w:t>pn. S</w:t>
      </w:r>
      <w:r w:rsidRPr="001E4B76">
        <w:rPr>
          <w:i/>
          <w:iCs/>
          <w:kern w:val="3"/>
          <w:sz w:val="24"/>
          <w:szCs w:val="24"/>
          <w:lang w:eastAsia="en-US"/>
        </w:rPr>
        <w:t>prawozdanie półrocz</w:t>
      </w:r>
      <w:r>
        <w:rPr>
          <w:i/>
          <w:iCs/>
          <w:kern w:val="3"/>
          <w:sz w:val="24"/>
          <w:szCs w:val="24"/>
          <w:lang w:eastAsia="en-US"/>
        </w:rPr>
        <w:t>ne za... półrocze....  z pracy asystenta</w:t>
      </w:r>
      <w:r w:rsidRPr="001E4B76">
        <w:rPr>
          <w:i/>
          <w:iCs/>
          <w:kern w:val="3"/>
          <w:sz w:val="24"/>
          <w:szCs w:val="24"/>
          <w:lang w:eastAsia="en-US"/>
        </w:rPr>
        <w:t xml:space="preserve"> rodziny</w:t>
      </w:r>
      <w:r>
        <w:rPr>
          <w:i/>
          <w:kern w:val="3"/>
          <w:sz w:val="24"/>
          <w:szCs w:val="24"/>
          <w:lang w:eastAsia="en-US"/>
        </w:rPr>
        <w:br/>
      </w:r>
      <w:r w:rsidRPr="001E4B76">
        <w:rPr>
          <w:kern w:val="3"/>
          <w:sz w:val="24"/>
          <w:szCs w:val="24"/>
          <w:lang w:eastAsia="en-US"/>
        </w:rPr>
        <w:t xml:space="preserve">z zapisami w procedurze.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Ustalono, że </w:t>
      </w:r>
      <w:r>
        <w:rPr>
          <w:rFonts w:eastAsia="Calibri"/>
          <w:kern w:val="3"/>
          <w:sz w:val="24"/>
          <w:szCs w:val="24"/>
          <w:lang w:eastAsia="en-US"/>
        </w:rPr>
        <w:t>Procedura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zawierał</w:t>
      </w:r>
      <w:r>
        <w:rPr>
          <w:rFonts w:eastAsia="Calibri"/>
          <w:kern w:val="3"/>
          <w:sz w:val="24"/>
          <w:szCs w:val="24"/>
          <w:lang w:eastAsia="en-US"/>
        </w:rPr>
        <w:t>a zapisy dotyczące postępowania</w:t>
      </w:r>
      <w:r>
        <w:rPr>
          <w:rFonts w:eastAsia="Calibri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w sytuacji, gdy rodzina nie chce współpracować lub rezygnuje ze współpracy z asystentem rodziny, a Ośrodek widzi zasadność kontynuowania tej formy wsparcia. W treści </w:t>
      </w:r>
      <w:r w:rsidRPr="001E4B76">
        <w:rPr>
          <w:kern w:val="3"/>
          <w:sz w:val="24"/>
          <w:szCs w:val="24"/>
          <w:lang w:eastAsia="en-US"/>
        </w:rPr>
        <w:t xml:space="preserve">procedury </w:t>
      </w:r>
      <w:r w:rsidRPr="001E4B76">
        <w:rPr>
          <w:rFonts w:eastAsia="Calibri"/>
          <w:kern w:val="3"/>
          <w:sz w:val="24"/>
          <w:szCs w:val="24"/>
          <w:lang w:eastAsia="en-US"/>
        </w:rPr>
        <w:t>brak jest zapisów dotyczących kryteriów do zakończenia pracy asystenta z rodziną a także nie ujęto sposobu i zasad monitorowania rodziny po zakończeniu z nią pracy. W punkcie 11 dokumentu wskazano m. in., że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031241">
        <w:rPr>
          <w:rFonts w:eastAsia="Calibri"/>
          <w:i/>
          <w:kern w:val="3"/>
          <w:sz w:val="24"/>
          <w:szCs w:val="24"/>
          <w:lang w:eastAsia="en-US"/>
        </w:rPr>
        <w:t>w terminie 1 miesiąca od daty wejścia do rodziny przydzielony asystent dokonuje diagnozy sytuacji rodziny</w:t>
      </w:r>
      <w:r>
        <w:rPr>
          <w:rFonts w:eastAsia="Calibri"/>
          <w:kern w:val="3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3"/>
          <w:sz w:val="24"/>
          <w:szCs w:val="24"/>
          <w:lang w:eastAsia="en-US"/>
        </w:rPr>
        <w:footnoteReference w:id="13"/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W przyjętych załącznikach brak jest wzoru formularza odnoszącego się do dokonywania diagnozy. Zastanowienia wymagają zapisy punktu 9 Procedury: </w:t>
      </w:r>
      <w:r w:rsidRPr="001E4B76">
        <w:rPr>
          <w:rFonts w:eastAsia="Calibri"/>
          <w:i/>
          <w:iCs/>
          <w:kern w:val="3"/>
          <w:sz w:val="24"/>
          <w:szCs w:val="24"/>
          <w:lang w:eastAsia="en-US"/>
        </w:rPr>
        <w:t>asystent rodziny współpracujący z rodziną, w związku z wydanymi przez sąd rodzinny zarządzeniami, w przypadku osiągnięcia celów informuje pracownika socjalnego o tym fakcie. Pracownik socjalny przygotowuje informację wraz z opinią zgodnie z załącznikiem nr 8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oraz punktu 21: </w:t>
      </w:r>
      <w:r w:rsidRPr="001E4B76">
        <w:rPr>
          <w:rFonts w:eastAsia="Calibri"/>
          <w:i/>
          <w:iCs/>
          <w:kern w:val="3"/>
          <w:sz w:val="24"/>
          <w:szCs w:val="24"/>
          <w:lang w:eastAsia="en-US"/>
        </w:rPr>
        <w:t>asystent rodziny kończąc pracę z rodziną sporządza końcową ocenę zgodnie z Załącznikiem nr 8 (...). Końcową ocenę sytuacji rodziny, asystent rodziny przedkłada kierownikowi Ośrodka w terminach określonych w art. 15 ust. 3 ustawy</w:t>
      </w:r>
      <w:r w:rsidRPr="001E4B76">
        <w:rPr>
          <w:rFonts w:eastAsia="Calibri"/>
          <w:kern w:val="3"/>
          <w:sz w:val="24"/>
          <w:szCs w:val="24"/>
          <w:lang w:eastAsia="en-US"/>
        </w:rPr>
        <w:t>. Mając na względzie, że asystent rodziny jest główną osobą prowadzącą p</w:t>
      </w:r>
      <w:r w:rsidRPr="001E4B76">
        <w:rPr>
          <w:rFonts w:eastAsia="Calibri"/>
          <w:bCs/>
          <w:kern w:val="3"/>
          <w:sz w:val="24"/>
          <w:szCs w:val="24"/>
          <w:lang w:eastAsia="en-US"/>
        </w:rPr>
        <w:t xml:space="preserve">racę z rodziną i na jej rzecz, zasadnym jest, </w:t>
      </w:r>
      <w:r w:rsidRPr="001E4B76">
        <w:rPr>
          <w:rFonts w:eastAsia="Calibri"/>
          <w:bCs/>
          <w:kern w:val="3"/>
          <w:sz w:val="24"/>
          <w:szCs w:val="24"/>
          <w:lang w:eastAsia="en-US"/>
        </w:rPr>
        <w:lastRenderedPageBreak/>
        <w:t>aby całość dokumentacji związanej z pracą z rodziną przygotowywał i opracowywał asystent rodziny, co nie wyklucza współudziału pracownika socjalnego. Ponadto przywołany art. 15 ust 3 odnosi się do planu pracy z rodziną, który obejmuje zakres realizowanych działań, a także określa terminy ich realizacji i przewidywane efekty.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br/>
      </w:r>
      <w:r>
        <w:rPr>
          <w:rFonts w:eastAsia="Calibri"/>
          <w:kern w:val="3"/>
          <w:sz w:val="24"/>
          <w:szCs w:val="24"/>
          <w:lang w:eastAsia="en-US"/>
        </w:rPr>
        <w:t>Kontroli poddano dokumentację 9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rodzin, które asystent rodziny objął wsparciem, co stanowi 100% akt wszystkich rodzin. Dokumentacja rodziny gromadzona była w indywidualnej teczce, która zawierała m.in.: wniosek do kierownika Ośrodka Pomocy Społecznej o przydzielenie asystenta rodziny</w:t>
      </w:r>
      <w:r>
        <w:rPr>
          <w:rFonts w:eastAsia="Calibri"/>
          <w:kern w:val="3"/>
          <w:sz w:val="24"/>
          <w:szCs w:val="24"/>
          <w:lang w:eastAsia="en-US"/>
        </w:rPr>
        <w:t xml:space="preserve"> (w 1 teczce stwierdzono brak wniosku)</w:t>
      </w:r>
      <w:r w:rsidRPr="001E4B76">
        <w:rPr>
          <w:rFonts w:eastAsia="Calibri"/>
          <w:kern w:val="3"/>
          <w:sz w:val="24"/>
          <w:szCs w:val="24"/>
          <w:lang w:eastAsia="en-US"/>
        </w:rPr>
        <w:t>, zgodę na podjęcie współpracy</w:t>
      </w:r>
      <w:r>
        <w:rPr>
          <w:rFonts w:eastAsia="Calibri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z asystentem, </w:t>
      </w:r>
      <w:r>
        <w:rPr>
          <w:rFonts w:eastAsia="Calibri"/>
          <w:kern w:val="3"/>
          <w:sz w:val="24"/>
          <w:szCs w:val="24"/>
          <w:lang w:eastAsia="en-US"/>
        </w:rPr>
        <w:t>kartę informacyjną rodziny, plan pracy z rodziną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>
        <w:rPr>
          <w:kern w:val="3"/>
          <w:sz w:val="24"/>
          <w:szCs w:val="24"/>
          <w:lang w:eastAsia="en-US"/>
        </w:rPr>
        <w:t>sprawozdania półroczne,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>
        <w:rPr>
          <w:rFonts w:eastAsia="Calibri"/>
          <w:kern w:val="3"/>
          <w:sz w:val="24"/>
          <w:szCs w:val="24"/>
          <w:lang w:eastAsia="en-US"/>
        </w:rPr>
        <w:t>dziennik pracy asystenta rodziny. Wywiady środowiskowe zostały uzupełnione w teczkach indywidualnych rodziny podczas kontroli, dotychczas znajdowały się w aktach prowadzonych przez pracownika socjalnego.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>
        <w:rPr>
          <w:rFonts w:eastAsia="Calibri"/>
          <w:kern w:val="3"/>
          <w:sz w:val="24"/>
          <w:szCs w:val="24"/>
          <w:lang w:eastAsia="en-US"/>
        </w:rPr>
        <w:t>Nadmienić należy, że w niektórych przypadkach pracownik socjalny wykorzystywał formularz cz. IV – aktualizacja wywiadu środowiskowego, co jest niezgodnie z zapisami ustawowymi.</w:t>
      </w:r>
      <w:r>
        <w:rPr>
          <w:rStyle w:val="Odwoanieprzypisudolnego"/>
          <w:rFonts w:eastAsia="Calibri"/>
          <w:kern w:val="3"/>
          <w:sz w:val="24"/>
          <w:szCs w:val="24"/>
          <w:lang w:eastAsia="en-US"/>
        </w:rPr>
        <w:footnoteReference w:id="14"/>
      </w:r>
      <w:r>
        <w:rPr>
          <w:rFonts w:eastAsia="Calibri"/>
          <w:kern w:val="3"/>
          <w:sz w:val="24"/>
          <w:szCs w:val="24"/>
          <w:lang w:eastAsia="en-US"/>
        </w:rPr>
        <w:t xml:space="preserve"> Ponadto stwierdzono, że część wywiadów środowiskowych nie jest opatrzona datami sporządzenia oraz brakuje akceptacji planu pomocy przez kierownika.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Asystent sporadycznie </w:t>
      </w:r>
      <w:r>
        <w:rPr>
          <w:rFonts w:eastAsia="Calibri"/>
          <w:kern w:val="3"/>
          <w:sz w:val="24"/>
          <w:szCs w:val="24"/>
          <w:lang w:eastAsia="en-US"/>
        </w:rPr>
        <w:t>sporządzał notatki służbowe i wpisy potwierdzające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współpracę z przedstawicielami instytucji pracującymi na rzecz dziecka i rodziny.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Ustalono, że asystent </w:t>
      </w:r>
      <w:r>
        <w:rPr>
          <w:rFonts w:eastAsia="Calibri"/>
          <w:kern w:val="3"/>
          <w:sz w:val="24"/>
          <w:szCs w:val="24"/>
          <w:lang w:eastAsia="en-US"/>
        </w:rPr>
        <w:t>nie sporządzał wstępnej diagnozy.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>
        <w:rPr>
          <w:rFonts w:eastAsia="Calibri"/>
          <w:kern w:val="3"/>
          <w:sz w:val="24"/>
          <w:szCs w:val="24"/>
          <w:lang w:eastAsia="en-US"/>
        </w:rPr>
        <w:t xml:space="preserve">Prowadził dokument pn. </w:t>
      </w:r>
      <w:r w:rsidRPr="00990E2C">
        <w:rPr>
          <w:rFonts w:eastAsia="Calibri"/>
          <w:i/>
          <w:kern w:val="3"/>
          <w:sz w:val="24"/>
          <w:szCs w:val="24"/>
          <w:lang w:eastAsia="en-US"/>
        </w:rPr>
        <w:t>Karta informacyjna rodziny</w:t>
      </w:r>
      <w:r>
        <w:rPr>
          <w:rFonts w:eastAsia="Calibri"/>
          <w:kern w:val="3"/>
          <w:sz w:val="24"/>
          <w:szCs w:val="24"/>
          <w:lang w:eastAsia="en-US"/>
        </w:rPr>
        <w:t xml:space="preserve"> (załącznik nr 3 do Procedury), który zawierał podstawowe dane osobowe rodziny, miejsce pracy, dochód, liczbę dzieci oraz nazwiska przedstawicieli instytucji zaangażowanych w sprawę rodziny.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Asystent rodziny opracowywał plan pracy z rodziną we </w:t>
      </w:r>
      <w:r>
        <w:rPr>
          <w:rFonts w:eastAsia="Calibri"/>
          <w:kern w:val="3"/>
          <w:sz w:val="24"/>
          <w:szCs w:val="24"/>
          <w:lang w:eastAsia="en-US"/>
        </w:rPr>
        <w:t xml:space="preserve">współpracy z członkami rodziny oraz przy udziale pracownika socjalnego. </w:t>
      </w:r>
      <w:r w:rsidRPr="001E4B76">
        <w:rPr>
          <w:rFonts w:eastAsia="Calibri"/>
          <w:kern w:val="3"/>
          <w:sz w:val="24"/>
          <w:szCs w:val="24"/>
          <w:lang w:eastAsia="en-US"/>
        </w:rPr>
        <w:t>Plan</w:t>
      </w:r>
      <w:r w:rsidRPr="001E4B76">
        <w:rPr>
          <w:rFonts w:ascii="Calibri" w:eastAsia="Calibri" w:hAnsi="Calibri" w:cs="Calibri"/>
          <w:kern w:val="3"/>
          <w:lang w:eastAsia="en-US"/>
        </w:rPr>
        <w:t xml:space="preserve">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określał cel główny, cele szczegółowe </w:t>
      </w:r>
      <w:r>
        <w:rPr>
          <w:rFonts w:eastAsia="Calibri"/>
          <w:kern w:val="3"/>
          <w:sz w:val="24"/>
          <w:szCs w:val="24"/>
          <w:lang w:eastAsia="en-US"/>
        </w:rPr>
        <w:t>i efekty.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Analiza dokumentów wykazała, że </w:t>
      </w:r>
      <w:r>
        <w:rPr>
          <w:rFonts w:eastAsia="Calibri"/>
          <w:kern w:val="3"/>
          <w:sz w:val="24"/>
          <w:szCs w:val="24"/>
          <w:lang w:eastAsia="en-US"/>
        </w:rPr>
        <w:t xml:space="preserve">w niektórych </w:t>
      </w:r>
      <w:r w:rsidRPr="001E4B76">
        <w:rPr>
          <w:rFonts w:eastAsia="Calibri"/>
          <w:kern w:val="3"/>
          <w:sz w:val="24"/>
          <w:szCs w:val="24"/>
          <w:lang w:eastAsia="en-US"/>
        </w:rPr>
        <w:t>plan</w:t>
      </w:r>
      <w:r>
        <w:rPr>
          <w:rFonts w:eastAsia="Calibri"/>
          <w:kern w:val="3"/>
          <w:sz w:val="24"/>
          <w:szCs w:val="24"/>
          <w:lang w:eastAsia="en-US"/>
        </w:rPr>
        <w:t>ach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pracy </w:t>
      </w:r>
      <w:r>
        <w:rPr>
          <w:rFonts w:eastAsia="Calibri"/>
          <w:kern w:val="3"/>
          <w:sz w:val="24"/>
          <w:szCs w:val="24"/>
          <w:lang w:eastAsia="en-US"/>
        </w:rPr>
        <w:t>brak było dat ich sporządzenia oraz uzupełnienia efektów.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>
        <w:rPr>
          <w:rFonts w:eastAsia="Calibri"/>
          <w:kern w:val="3"/>
          <w:sz w:val="24"/>
          <w:szCs w:val="24"/>
          <w:lang w:eastAsia="en-US"/>
        </w:rPr>
        <w:t>W planach nie ujęto także działań, terminów ich realizacji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>
        <w:rPr>
          <w:rFonts w:eastAsia="Calibri"/>
          <w:kern w:val="3"/>
          <w:sz w:val="24"/>
          <w:szCs w:val="24"/>
          <w:lang w:eastAsia="en-US"/>
        </w:rPr>
        <w:t xml:space="preserve">i osób odpowiedzialnych za wykonanie.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</w:t>
      </w:r>
      <w:r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</w:t>
      </w:r>
      <w:r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.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</w:t>
      </w:r>
      <w:r>
        <w:rPr>
          <w:rFonts w:eastAsia="Calibri"/>
          <w:i/>
          <w:kern w:val="3"/>
          <w:sz w:val="24"/>
          <w:szCs w:val="24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</w:t>
      </w:r>
      <w:r w:rsidR="009A6CF8">
        <w:rPr>
          <w:rFonts w:eastAsia="Calibri"/>
          <w:kern w:val="3"/>
          <w:sz w:val="24"/>
          <w:szCs w:val="24"/>
          <w:lang w:eastAsia="en-US"/>
        </w:rPr>
        <w:t>,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XXXXXXXXXXXXXXXXXXXXXXXXXXXXXXXXXXXXXXXX</w:t>
      </w:r>
      <w:r w:rsidRPr="009A6CF8">
        <w:rPr>
          <w:rFonts w:eastAsia="Calibri"/>
          <w:kern w:val="3"/>
          <w:sz w:val="24"/>
          <w:szCs w:val="24"/>
          <w:lang w:eastAsia="en-US"/>
        </w:rPr>
        <w:t xml:space="preserve"> –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</w:t>
      </w:r>
      <w:r w:rsidRPr="009A6CF8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. Zauważalna </w:t>
      </w:r>
      <w:r>
        <w:rPr>
          <w:rFonts w:eastAsia="Calibri"/>
          <w:kern w:val="3"/>
          <w:sz w:val="24"/>
          <w:szCs w:val="24"/>
          <w:lang w:eastAsia="en-US"/>
        </w:rPr>
        <w:t xml:space="preserve">jest </w:t>
      </w:r>
      <w:r w:rsidRPr="001E4B76">
        <w:rPr>
          <w:rFonts w:eastAsia="Calibri"/>
          <w:kern w:val="3"/>
          <w:sz w:val="24"/>
          <w:szCs w:val="24"/>
          <w:lang w:eastAsia="en-US"/>
        </w:rPr>
        <w:t>szablonowość w wyznaczaniu celów bez uwzglę</w:t>
      </w:r>
      <w:r w:rsidRPr="001E4B76">
        <w:rPr>
          <w:kern w:val="3"/>
          <w:sz w:val="24"/>
          <w:szCs w:val="24"/>
          <w:lang w:eastAsia="en-US"/>
        </w:rPr>
        <w:t>dniania i</w:t>
      </w:r>
      <w:bookmarkStart w:id="6" w:name="_Hlk132291715"/>
      <w:r>
        <w:rPr>
          <w:kern w:val="3"/>
          <w:sz w:val="24"/>
          <w:szCs w:val="24"/>
          <w:lang w:eastAsia="en-US"/>
        </w:rPr>
        <w:t xml:space="preserve">ndywidualności potrzeb rodziny. </w:t>
      </w:r>
    </w:p>
    <w:p w:rsidR="00795ECC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795ECC">
        <w:rPr>
          <w:rFonts w:eastAsia="Calibri"/>
          <w:kern w:val="3"/>
          <w:sz w:val="24"/>
          <w:szCs w:val="24"/>
          <w:lang w:eastAsia="en-US"/>
        </w:rPr>
        <w:lastRenderedPageBreak/>
        <w:t>W kontrolowanym okresie asystent rodziny sporządzał dokument pn. Sprawozdanie półroczne z</w:t>
      </w:r>
      <w:r>
        <w:rPr>
          <w:rFonts w:eastAsia="Calibri"/>
          <w:kern w:val="3"/>
          <w:sz w:val="24"/>
          <w:szCs w:val="24"/>
          <w:lang w:eastAsia="en-US"/>
        </w:rPr>
        <w:t>a … półrocze …. z pracy asystenta</w:t>
      </w:r>
      <w:r w:rsidRPr="00795ECC">
        <w:rPr>
          <w:rFonts w:eastAsia="Calibri"/>
          <w:kern w:val="3"/>
          <w:sz w:val="24"/>
          <w:szCs w:val="24"/>
          <w:lang w:eastAsia="en-US"/>
        </w:rPr>
        <w:t xml:space="preserve"> rodziny. </w:t>
      </w:r>
      <w:r>
        <w:rPr>
          <w:rFonts w:eastAsia="Calibri"/>
          <w:kern w:val="3"/>
          <w:sz w:val="24"/>
          <w:szCs w:val="24"/>
          <w:lang w:eastAsia="en-US"/>
        </w:rPr>
        <w:t xml:space="preserve">Zgodnie </w:t>
      </w:r>
      <w:r w:rsidRPr="00795ECC">
        <w:rPr>
          <w:rFonts w:eastAsia="Calibri"/>
          <w:kern w:val="3"/>
          <w:sz w:val="24"/>
          <w:szCs w:val="24"/>
          <w:lang w:eastAsia="en-US"/>
        </w:rPr>
        <w:t xml:space="preserve">z art. 15 ust. 1 pkt 15 ustawy do zadań asystenta rodziny należy dokonywanie okresowej oceny sytuacji rodziny, nie rzadziej niż co pół roku i przekazywanie tej oceny podmiotowi, o którym mowa w art. 17 ust.1. Zasadnym jest dostosowanie nazwy załącznika do wymienionej w ustawie. </w:t>
      </w:r>
    </w:p>
    <w:p w:rsidR="00B4494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Asystent prowadził dokument pn. </w:t>
      </w:r>
      <w:r w:rsidRPr="009F1553">
        <w:rPr>
          <w:rFonts w:eastAsia="Calibri"/>
          <w:i/>
          <w:kern w:val="3"/>
          <w:sz w:val="24"/>
          <w:szCs w:val="24"/>
          <w:lang w:eastAsia="en-US"/>
        </w:rPr>
        <w:t>Dziennik pracy asystenta rodziny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, który uwzględniał </w:t>
      </w:r>
      <w:r>
        <w:rPr>
          <w:rFonts w:eastAsia="Calibri"/>
          <w:kern w:val="3"/>
          <w:sz w:val="24"/>
          <w:szCs w:val="24"/>
          <w:lang w:eastAsia="en-US"/>
        </w:rPr>
        <w:t>datę wizyty, godziny od … do …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>
        <w:rPr>
          <w:rFonts w:eastAsia="Calibri"/>
          <w:kern w:val="3"/>
          <w:sz w:val="24"/>
          <w:szCs w:val="24"/>
          <w:lang w:eastAsia="en-US"/>
        </w:rPr>
        <w:t>rodzaj podjętych działań, podpis asystenta rodziny.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</w:t>
      </w:r>
      <w:r w:rsidR="009A6CF8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,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</w:t>
      </w:r>
      <w:r>
        <w:rPr>
          <w:rFonts w:eastAsia="Calibri"/>
          <w:kern w:val="3"/>
          <w:sz w:val="24"/>
          <w:szCs w:val="24"/>
          <w:lang w:eastAsia="en-US"/>
        </w:rPr>
        <w:t>.: „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XXXXXXXXXXXXXXXXXXXXXXXXXXXXXXXX</w:t>
      </w:r>
      <w:r>
        <w:rPr>
          <w:rFonts w:eastAsia="Calibri"/>
          <w:kern w:val="3"/>
          <w:sz w:val="24"/>
          <w:szCs w:val="24"/>
          <w:lang w:eastAsia="en-US"/>
        </w:rPr>
        <w:t xml:space="preserve">”,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</w:t>
      </w:r>
      <w:r>
        <w:rPr>
          <w:rFonts w:eastAsia="Calibri"/>
          <w:kern w:val="3"/>
          <w:sz w:val="24"/>
          <w:szCs w:val="24"/>
          <w:lang w:eastAsia="en-US"/>
        </w:rPr>
        <w:t>”, „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</w:t>
      </w:r>
      <w:r>
        <w:rPr>
          <w:rFonts w:eastAsia="Calibri"/>
          <w:kern w:val="3"/>
          <w:sz w:val="24"/>
          <w:szCs w:val="24"/>
          <w:lang w:eastAsia="en-US"/>
        </w:rPr>
        <w:t>”, „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</w:t>
      </w:r>
      <w:r>
        <w:rPr>
          <w:rFonts w:eastAsia="Calibri"/>
          <w:kern w:val="3"/>
          <w:sz w:val="24"/>
          <w:szCs w:val="24"/>
          <w:lang w:eastAsia="en-US"/>
        </w:rPr>
        <w:t xml:space="preserve">”.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</w:t>
      </w:r>
      <w:r>
        <w:rPr>
          <w:rFonts w:eastAsia="Calibri"/>
          <w:kern w:val="3"/>
          <w:sz w:val="24"/>
          <w:szCs w:val="24"/>
          <w:lang w:eastAsia="en-US"/>
        </w:rPr>
        <w:br/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</w:t>
      </w:r>
      <w:r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</w:t>
      </w:r>
      <w:r>
        <w:rPr>
          <w:rFonts w:eastAsia="Calibri"/>
          <w:kern w:val="3"/>
          <w:sz w:val="24"/>
          <w:szCs w:val="24"/>
          <w:lang w:eastAsia="en-US"/>
        </w:rPr>
        <w:t>: „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</w:t>
      </w:r>
      <w:r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="009A6CF8"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</w:t>
      </w:r>
      <w:r>
        <w:rPr>
          <w:rFonts w:eastAsia="Calibri"/>
          <w:kern w:val="3"/>
          <w:sz w:val="24"/>
          <w:szCs w:val="24"/>
          <w:lang w:eastAsia="en-US"/>
        </w:rPr>
        <w:t>”.</w:t>
      </w:r>
      <w:r w:rsidRPr="005B5BF1">
        <w:rPr>
          <w:rFonts w:eastAsia="Calibri"/>
          <w:kern w:val="3"/>
          <w:sz w:val="24"/>
          <w:szCs w:val="24"/>
          <w:lang w:eastAsia="en-US"/>
        </w:rPr>
        <w:t xml:space="preserve"> </w:t>
      </w:r>
      <w:r>
        <w:rPr>
          <w:rFonts w:eastAsia="Calibri"/>
          <w:kern w:val="3"/>
          <w:sz w:val="24"/>
          <w:szCs w:val="24"/>
          <w:lang w:eastAsia="en-US"/>
        </w:rPr>
        <w:t xml:space="preserve">Asystent rodziny sporadycznie dokonywał wpisów w </w:t>
      </w:r>
      <w:r w:rsidRPr="00340E6D">
        <w:rPr>
          <w:rFonts w:eastAsia="Calibri"/>
          <w:i/>
          <w:kern w:val="3"/>
          <w:sz w:val="24"/>
          <w:szCs w:val="24"/>
          <w:lang w:eastAsia="en-US"/>
        </w:rPr>
        <w:t>Dzienniku</w:t>
      </w:r>
      <w:r>
        <w:rPr>
          <w:rFonts w:eastAsia="Calibri"/>
          <w:kern w:val="3"/>
          <w:sz w:val="24"/>
          <w:szCs w:val="24"/>
          <w:lang w:eastAsia="en-US"/>
        </w:rPr>
        <w:t xml:space="preserve"> dotyczących liczby godzin przeznaczanych na podejmowane działania co uniemożliwia ustalenie czasu pracy przeznaczonego na pracę z rodziną. </w:t>
      </w:r>
      <w:r w:rsidRPr="005B5BF1">
        <w:rPr>
          <w:rFonts w:eastAsia="Calibri"/>
          <w:kern w:val="3"/>
          <w:sz w:val="24"/>
          <w:szCs w:val="24"/>
          <w:lang w:eastAsia="en-US"/>
        </w:rPr>
        <w:t>Brak jest precyzyjnych zapisów odnoszących się do podejmowanych przez asystenta rodziny działań i jego ustaleń, jak również problemów występujących w rodzinie, jej aktywności w przezwyciężaniu trudności, a tym samym dokumentujących przebieg pracy z rodziną.</w:t>
      </w:r>
    </w:p>
    <w:p w:rsidR="00F6174A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9A6CF8" w:rsidRDefault="009A6CF8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: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>.</w:t>
      </w:r>
      <w:r w:rsidR="00012E3A" w:rsidRPr="001E4B76">
        <w:rPr>
          <w:kern w:val="3"/>
          <w:sz w:val="24"/>
          <w:szCs w:val="24"/>
          <w:lang w:eastAsia="en-US"/>
        </w:rPr>
        <w:t xml:space="preserve">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: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.,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. </w:t>
      </w: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XXXXXXXXXXXXXXXXXXXXXXXXXXXXXXXX</w:t>
      </w:r>
    </w:p>
    <w:p w:rsidR="001E4B76" w:rsidRPr="001E4B76" w:rsidRDefault="009A6CF8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9A6CF8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. </w:t>
      </w:r>
      <w:bookmarkEnd w:id="6"/>
      <w:r w:rsidR="00012E3A" w:rsidRPr="001E4B76">
        <w:rPr>
          <w:rFonts w:eastAsia="Calibri"/>
          <w:kern w:val="3"/>
          <w:sz w:val="24"/>
          <w:szCs w:val="24"/>
          <w:lang w:eastAsia="en-US"/>
        </w:rPr>
        <w:t>W dokumentacji brak potwierdzenia o poinformowaniu ośrodka pomocy społecznej właściwego ze względu na miejsce zamieszkania.</w:t>
      </w:r>
      <w:r w:rsidR="00012E3A" w:rsidRPr="001E4B76">
        <w:rPr>
          <w:kern w:val="3"/>
          <w:sz w:val="24"/>
          <w:szCs w:val="24"/>
          <w:lang w:eastAsia="en-US"/>
        </w:rPr>
        <w:t xml:space="preserve"> Asystent rodziny swoją pracę dokumentował poprzez dokonywanie wpisów do dziennika pracy.</w:t>
      </w:r>
    </w:p>
    <w:p w:rsidR="001E4B76" w:rsidRPr="001E4B76" w:rsidRDefault="003F4ECF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br/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.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</w:t>
      </w:r>
      <w:r w:rsidR="00012E3A" w:rsidRPr="001E4B76">
        <w:rPr>
          <w:kern w:val="3"/>
          <w:sz w:val="24"/>
          <w:szCs w:val="24"/>
          <w:lang w:eastAsia="en-US"/>
        </w:rPr>
        <w:t>.</w:t>
      </w:r>
      <w:r w:rsidR="00012E3A">
        <w:rPr>
          <w:kern w:val="3"/>
          <w:sz w:val="24"/>
          <w:szCs w:val="24"/>
          <w:lang w:eastAsia="en-US"/>
        </w:rPr>
        <w:t xml:space="preserve"> Z analizy akt rodziny wynika, że plan pracy z rodziną nie był skoordynowany z planem pomocy dziecku umieszczonemu w pieczy zastępczej, do czego zobowiązuje art. 15 ust. 1 pkt. 2 ustawy. Ponadto brak jest dokumentów potwierdzających udział asystenta rodziny</w:t>
      </w:r>
      <w:r w:rsidR="00012E3A" w:rsidRPr="006E1EE0">
        <w:t xml:space="preserve"> </w:t>
      </w:r>
      <w:r w:rsidR="00012E3A">
        <w:rPr>
          <w:kern w:val="3"/>
          <w:sz w:val="24"/>
          <w:szCs w:val="24"/>
          <w:lang w:eastAsia="en-US"/>
        </w:rPr>
        <w:t>w posiedzeniach Zespołu ds. okresowej oceny</w:t>
      </w:r>
      <w:r w:rsidR="00012E3A" w:rsidRPr="006E1EE0">
        <w:rPr>
          <w:kern w:val="3"/>
          <w:sz w:val="24"/>
          <w:szCs w:val="24"/>
          <w:lang w:eastAsia="en-US"/>
        </w:rPr>
        <w:t xml:space="preserve"> sytuacji dziecka umieszczonego w pieczy zastępczej</w:t>
      </w:r>
      <w:r w:rsidR="00012E3A">
        <w:rPr>
          <w:kern w:val="3"/>
          <w:sz w:val="24"/>
          <w:szCs w:val="24"/>
          <w:lang w:eastAsia="en-US"/>
        </w:rPr>
        <w:t xml:space="preserve">. </w:t>
      </w:r>
      <w:r w:rsidR="00012E3A" w:rsidRPr="001E4B76">
        <w:rPr>
          <w:kern w:val="3"/>
          <w:sz w:val="24"/>
          <w:szCs w:val="24"/>
          <w:lang w:eastAsia="en-US"/>
        </w:rPr>
        <w:t>Udzieliła Pani wyjaśnień, że gmina Obryte ponosiła wydatki za pobyt dzieci w pieczy zastępczej pochodzących z terenu gminy, które w 2023 r. wynosiły 7779,37zł.</w:t>
      </w:r>
    </w:p>
    <w:p w:rsidR="001E4B76" w:rsidRPr="001E4B76" w:rsidRDefault="003F4ECF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br/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.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lastRenderedPageBreak/>
        <w:t>XXXXXXXXXXXXXXXXXXXXXXXXXXXXXXXXXXXXXXXXXXXXX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,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 xml:space="preserve">. </w:t>
      </w:r>
      <w:r w:rsidRPr="003F4ECF">
        <w:rPr>
          <w:rFonts w:eastAsia="Calibri"/>
          <w:kern w:val="3"/>
          <w:sz w:val="24"/>
          <w:szCs w:val="24"/>
          <w:highlight w:val="black"/>
          <w:lang w:eastAsia="en-US"/>
        </w:rPr>
        <w:t>XXXXXXXXXXXXXXXXXXXXXX</w:t>
      </w:r>
      <w:r w:rsidR="00012E3A" w:rsidRPr="001E4B76">
        <w:rPr>
          <w:rFonts w:eastAsia="Calibri"/>
          <w:kern w:val="3"/>
          <w:sz w:val="24"/>
          <w:szCs w:val="24"/>
          <w:lang w:eastAsia="en-US"/>
        </w:rPr>
        <w:t>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Główne działania podejmowane przez asystenta w ramach pracy z rodziną dotyczyły podnoszenia umiejętności w zakresie: oddziaływań opiekuńczo-wychowawczych rodziców wobec dzieci, poprawy relacji w rodzinie, prawidłowego realizowania obowiązków na rzecz domu i rodziny, racjonalnego gospodarowania budżetem domowym oraz motywowania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 xml:space="preserve">do zachowania abstynencji alkoholowej. </w:t>
      </w:r>
      <w:r w:rsidRPr="001E4B76">
        <w:rPr>
          <w:kern w:val="3"/>
          <w:sz w:val="24"/>
          <w:szCs w:val="24"/>
          <w:lang w:eastAsia="en-US"/>
        </w:rPr>
        <w:t>Należy zwrócić uwagę, że w niewystarczającym stopniu określał potrzeby dzieci i uwzględniał je w planie pracy z rodziną. Ustalono, że asystent realizował zadania, o których mowa w art. 15 ust. 1 ustawy, w tym:</w:t>
      </w:r>
    </w:p>
    <w:p w:rsidR="001E4B76" w:rsidRDefault="00012E3A" w:rsidP="00676926">
      <w:pPr>
        <w:widowControl w:val="0"/>
        <w:numPr>
          <w:ilvl w:val="0"/>
          <w:numId w:val="4"/>
        </w:numPr>
        <w:autoSpaceDN w:val="0"/>
        <w:spacing w:line="360" w:lineRule="auto"/>
        <w:ind w:left="284" w:hanging="284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prowadził dokumentację dotyczącą pracy z rodziną,</w:t>
      </w:r>
    </w:p>
    <w:p w:rsidR="001E4B76" w:rsidRPr="001E4B76" w:rsidRDefault="00012E3A" w:rsidP="00676926">
      <w:pPr>
        <w:widowControl w:val="0"/>
        <w:numPr>
          <w:ilvl w:val="0"/>
          <w:numId w:val="4"/>
        </w:numPr>
        <w:autoSpaceDN w:val="0"/>
        <w:spacing w:line="360" w:lineRule="auto"/>
        <w:ind w:left="284" w:hanging="284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opracowywał plan pracy z rodziną,</w:t>
      </w:r>
    </w:p>
    <w:p w:rsidR="001E4B76" w:rsidRPr="001E4B76" w:rsidRDefault="00012E3A" w:rsidP="00676926">
      <w:pPr>
        <w:widowControl w:val="0"/>
        <w:numPr>
          <w:ilvl w:val="0"/>
          <w:numId w:val="2"/>
        </w:numPr>
        <w:autoSpaceDN w:val="0"/>
        <w:spacing w:line="360" w:lineRule="auto"/>
        <w:ind w:left="284" w:hanging="284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udzielał pomocy rodzinom w rozwiązywaniu trudności wychowawczych i problemów socjalnych,</w:t>
      </w:r>
    </w:p>
    <w:p w:rsidR="001E4B76" w:rsidRPr="001E4B76" w:rsidRDefault="00012E3A" w:rsidP="00676926">
      <w:pPr>
        <w:widowControl w:val="0"/>
        <w:numPr>
          <w:ilvl w:val="0"/>
          <w:numId w:val="2"/>
        </w:numPr>
        <w:autoSpaceDN w:val="0"/>
        <w:spacing w:line="360" w:lineRule="auto"/>
        <w:ind w:left="284" w:hanging="284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udzielał pomocy rodzinom w poprawie ich sytuacji życiowej,</w:t>
      </w:r>
    </w:p>
    <w:p w:rsidR="001E4B76" w:rsidRPr="001E4B76" w:rsidRDefault="00012E3A" w:rsidP="00676926">
      <w:pPr>
        <w:widowControl w:val="0"/>
        <w:numPr>
          <w:ilvl w:val="0"/>
          <w:numId w:val="2"/>
        </w:numPr>
        <w:autoSpaceDN w:val="0"/>
        <w:spacing w:line="360" w:lineRule="auto"/>
        <w:ind w:left="284" w:hanging="284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współpracował z instytucjami specjalizującymi się w działaniach na rzecz dziecka</w:t>
      </w:r>
      <w:r w:rsidRPr="001E4B76">
        <w:rPr>
          <w:kern w:val="3"/>
          <w:sz w:val="24"/>
          <w:szCs w:val="24"/>
          <w:lang w:eastAsia="en-US"/>
        </w:rPr>
        <w:br/>
        <w:t>i rodzin.</w:t>
      </w:r>
    </w:p>
    <w:p w:rsidR="001E4B76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Zgodnie z art. 18 ust. 1 ustawy, w celu wsparcia rodziny, dziecko może zostać objęte opieką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i wychowaniem w placówce wsparcia dziennego. Na terenie gminy nie funkcjonowała placówka wsparcia dziennego. Gmina nie obejmowała rodzin przeżywających trudności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w wypełnianiu funkcji opiekuńczo-wychowawczych pomocą rodzin wspierających.</w:t>
      </w:r>
    </w:p>
    <w:p w:rsidR="005A3A34" w:rsidRPr="001E4B76" w:rsidRDefault="003746B9" w:rsidP="001E4B76">
      <w:pPr>
        <w:autoSpaceDN w:val="0"/>
        <w:spacing w:line="276" w:lineRule="auto"/>
        <w:jc w:val="both"/>
        <w:textAlignment w:val="baseline"/>
        <w:rPr>
          <w:rFonts w:eastAsia="Calibri"/>
          <w:bCs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 xml:space="preserve">4. </w:t>
      </w:r>
      <w:r w:rsidRPr="001E4B76">
        <w:rPr>
          <w:bCs/>
          <w:kern w:val="3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1E4B76">
        <w:rPr>
          <w:bCs/>
          <w:kern w:val="3"/>
          <w:sz w:val="24"/>
          <w:szCs w:val="24"/>
          <w:lang w:eastAsia="en-US"/>
        </w:rPr>
        <w:br/>
        <w:t>o wsparciu kobiet w ciąży i rodzin „Za życiem”.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 xml:space="preserve">i uprawnień pracowniczych, dostępu do rehabilitacji społecznej i zawodowej oraz świadczeń opieki zdrowotnej. </w:t>
      </w:r>
      <w:r w:rsidRPr="001E4B76">
        <w:rPr>
          <w:rFonts w:eastAsia="Calibri"/>
          <w:kern w:val="3"/>
          <w:sz w:val="24"/>
          <w:lang w:eastAsia="en-US"/>
        </w:rPr>
        <w:t>W okresie kontrolnym wypłacono 2 świadczenia. Nie o</w:t>
      </w:r>
      <w:r w:rsidRPr="001E4B76">
        <w:rPr>
          <w:kern w:val="3"/>
          <w:sz w:val="24"/>
          <w:szCs w:val="24"/>
          <w:lang w:eastAsia="en-US"/>
        </w:rPr>
        <w:t xml:space="preserve">kazano dokumentacji na potwierdzenie, że rodzinom proponowana była pomoc i wsparcie asystenta. Żadna z rodzin nie wnioskowała o pomoc asystenta rodziny w zakresie koordynowania działań, </w:t>
      </w:r>
      <w:r w:rsidRPr="001E4B76">
        <w:rPr>
          <w:kern w:val="3"/>
          <w:sz w:val="24"/>
          <w:szCs w:val="24"/>
          <w:lang w:eastAsia="en-US"/>
        </w:rPr>
        <w:lastRenderedPageBreak/>
        <w:t xml:space="preserve">o których mowa w art. 8 ustawy.  </w:t>
      </w:r>
      <w:r w:rsidRPr="00257959">
        <w:rPr>
          <w:kern w:val="3"/>
          <w:sz w:val="24"/>
          <w:szCs w:val="24"/>
          <w:lang w:eastAsia="en-US"/>
        </w:rPr>
        <w:t>Ustalono, że w Ośrodku nie przyjęto procedury określającej sposób postępowania w przypadku zgłoszenia rodziny o koordynację wsparcia.</w:t>
      </w:r>
    </w:p>
    <w:p w:rsidR="001E4B76" w:rsidRDefault="00012E3A" w:rsidP="00676926">
      <w:pPr>
        <w:autoSpaceDN w:val="0"/>
        <w:spacing w:line="360" w:lineRule="auto"/>
        <w:jc w:val="both"/>
        <w:textAlignment w:val="baseline"/>
        <w:rPr>
          <w:rFonts w:ascii="Calibri" w:hAnsi="Calibri" w:cs="Calibri"/>
          <w:kern w:val="3"/>
          <w:lang w:eastAsia="en-US"/>
        </w:rPr>
      </w:pPr>
      <w:r w:rsidRPr="001E4B76">
        <w:rPr>
          <w:rFonts w:ascii="Calibri" w:hAnsi="Calibri" w:cs="Calibri"/>
          <w:kern w:val="3"/>
          <w:lang w:eastAsia="en-US"/>
        </w:rPr>
        <w:t xml:space="preserve"> </w:t>
      </w:r>
    </w:p>
    <w:p w:rsidR="005A3A34" w:rsidRPr="005A3A34" w:rsidRDefault="00012E3A" w:rsidP="00676926">
      <w:pPr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5A3A34">
        <w:rPr>
          <w:rFonts w:eastAsia="SimSun"/>
          <w:kern w:val="3"/>
          <w:sz w:val="24"/>
          <w:szCs w:val="24"/>
          <w:lang w:eastAsia="en-US"/>
        </w:rPr>
        <w:t>Negatywnie należy ocenić brak wypełniania przez Panią, jako kierownika Ośrodka, obowiązku związanego ze sposobem nadzoru nad realizacją przez pracownika powierzonych mu zadań, w</w:t>
      </w:r>
      <w:r>
        <w:rPr>
          <w:rFonts w:eastAsia="SimSun"/>
          <w:kern w:val="3"/>
          <w:sz w:val="24"/>
          <w:szCs w:val="24"/>
          <w:lang w:eastAsia="en-US"/>
        </w:rPr>
        <w:t> </w:t>
      </w:r>
      <w:r w:rsidRPr="005A3A34">
        <w:rPr>
          <w:rFonts w:eastAsia="SimSun"/>
          <w:kern w:val="3"/>
          <w:sz w:val="24"/>
          <w:szCs w:val="24"/>
          <w:lang w:eastAsia="en-US"/>
        </w:rPr>
        <w:t xml:space="preserve">tym sporządzanej dokumentacji. Należy podjąć w tym zakresie takie działania, które spowodują skuteczne wyeliminowanie uchybień i nieprawidłowości. </w:t>
      </w:r>
    </w:p>
    <w:p w:rsidR="005A3A34" w:rsidRPr="001E4B76" w:rsidRDefault="003746B9" w:rsidP="00676926">
      <w:pPr>
        <w:autoSpaceDN w:val="0"/>
        <w:spacing w:line="36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6E1EE0" w:rsidRDefault="00012E3A" w:rsidP="00676926">
      <w:pPr>
        <w:widowControl w:val="0"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TimesNewRomanPSMT" w:hAnsi="TimesNewRomanPSMT" w:cs="TimesNewRomanPSMT"/>
          <w:kern w:val="3"/>
          <w:sz w:val="24"/>
          <w:szCs w:val="24"/>
          <w:lang w:eastAsia="en-US"/>
        </w:rPr>
      </w:pPr>
      <w:r w:rsidRPr="006E1EE0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dopracować procedury określające standardy pracy asystenta rodziny, które staną się podstawą udoskonalenia stosowanych metod i organizacji pracy oraz przyczynią się do podejmowania adekwatnych i zaplanowanych działań, w szczególności do: </w:t>
      </w:r>
    </w:p>
    <w:p w:rsidR="00F039DD" w:rsidRDefault="00012E3A" w:rsidP="00676926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TimesNewRomanPSMT" w:hAnsi="TimesNewRomanPSMT" w:cs="TimesNewRomanPSMT"/>
          <w:kern w:val="3"/>
          <w:sz w:val="24"/>
          <w:szCs w:val="24"/>
          <w:lang w:eastAsia="en-US"/>
        </w:rPr>
      </w:pPr>
      <w:r w:rsidRPr="006E1EE0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-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 </w:t>
      </w:r>
      <w:r w:rsidRPr="006E1EE0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sporządzania okresowej oceny sytuacji rodziny, zgodnie z art. 15 ust. 1 pkt 15 ustawy, - 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opracowania</w:t>
      </w:r>
      <w:r w:rsidRPr="00F039DD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 przez asystenta rodziny we współpracy z koordynatorem rodzinnej pieczy zastępczej planu pracy z rodziną, który jest skoordynowany z planem pomocy dziecku umieszczonemu w pieczy zastępczej 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zgodnie z </w:t>
      </w:r>
      <w:r w:rsidRPr="00F039DD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art.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 15 ust. 1 pkt 2 ustawy;</w:t>
      </w:r>
    </w:p>
    <w:p w:rsidR="006E1EE0" w:rsidRDefault="00012E3A" w:rsidP="00676926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TimesNewRomanPSMT" w:hAnsi="TimesNewRomanPSMT" w:cs="TimesNewRomanPSMT"/>
          <w:kern w:val="3"/>
          <w:sz w:val="24"/>
          <w:szCs w:val="24"/>
          <w:lang w:eastAsia="en-US"/>
        </w:rPr>
      </w:pPr>
      <w:r w:rsidRPr="006E1EE0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 - realizowania obowiązku wynikającego z art. 130 i art. 137 u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stawy poprzez udział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br/>
      </w:r>
      <w:r w:rsidRPr="006E1EE0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w ocenie sytuacji dziecka um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ieszczonego w pieczy zastępczej:</w:t>
      </w:r>
    </w:p>
    <w:p w:rsidR="001E4B76" w:rsidRDefault="00012E3A" w:rsidP="00676926">
      <w:pPr>
        <w:pStyle w:val="Akapitzlist"/>
        <w:widowControl w:val="0"/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TimesNewRomanPSMT" w:hAnsi="TimesNewRomanPSMT" w:cs="TimesNewRomanPSMT"/>
          <w:kern w:val="3"/>
          <w:sz w:val="24"/>
          <w:szCs w:val="24"/>
          <w:lang w:eastAsia="en-US"/>
        </w:rPr>
      </w:pP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o</w:t>
      </w:r>
      <w:r w:rsidRPr="006E1EE0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pracować zasady określające standardy pracy asystenta rodziny, w zakresie podejmowanej przez niego koordynacji wsparcia, określonej w ustawie o wsparciu kobiet w ciąży i rodzin „Za życiem” oraz wzory dokumentów wykorzystywanych do pracy z rodziną,</w:t>
      </w:r>
    </w:p>
    <w:p w:rsidR="005A3A34" w:rsidRDefault="00012E3A" w:rsidP="00676926">
      <w:pPr>
        <w:pStyle w:val="Akapitzlist"/>
        <w:widowControl w:val="0"/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TimesNewRomanPSMT" w:hAnsi="TimesNewRomanPSMT" w:cs="TimesNewRomanPSMT"/>
          <w:kern w:val="3"/>
          <w:sz w:val="24"/>
          <w:szCs w:val="24"/>
          <w:lang w:eastAsia="en-US"/>
        </w:rPr>
      </w:pPr>
      <w:r w:rsidRPr="005A3A34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pozyskiwać przed zatrudnieniem nowych pracowników informacje z Rejestru Sprawców Przestępstw na Tle Seksualnym z dostępem ograniczonym, zgodnie z art. 12 ust. 1 pkt 5 ustawy;</w:t>
      </w:r>
    </w:p>
    <w:p w:rsidR="004A7481" w:rsidRPr="006E1EE0" w:rsidRDefault="00012E3A" w:rsidP="00676926">
      <w:pPr>
        <w:pStyle w:val="Akapitzlist"/>
        <w:widowControl w:val="0"/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TimesNewRomanPSMT" w:hAnsi="TimesNewRomanPSMT" w:cs="TimesNewRomanPSMT"/>
          <w:kern w:val="3"/>
          <w:sz w:val="24"/>
          <w:szCs w:val="24"/>
          <w:lang w:eastAsia="en-US"/>
        </w:rPr>
      </w:pP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dostosować formę zatrudnienia asystenta rodziny do wskazań zawartych</w:t>
      </w:r>
      <w:r w:rsidRPr="004A7481">
        <w:rPr>
          <w:rFonts w:ascii="TimesNewRomanPSMT" w:hAnsi="TimesNewRomanPSMT" w:cs="TimesNewRomanPSMT"/>
          <w:kern w:val="3"/>
          <w:sz w:val="24"/>
          <w:szCs w:val="24"/>
          <w:lang w:eastAsia="en-US"/>
        </w:rPr>
        <w:t xml:space="preserve"> w art. 17 ust. 2 ustawy </w:t>
      </w:r>
      <w:r>
        <w:rPr>
          <w:rFonts w:ascii="TimesNewRomanPSMT" w:hAnsi="TimesNewRomanPSMT" w:cs="TimesNewRomanPSMT"/>
          <w:kern w:val="3"/>
          <w:sz w:val="24"/>
          <w:szCs w:val="24"/>
          <w:lang w:eastAsia="en-US"/>
        </w:rPr>
        <w:t>oraz uaktualnić zakres czynności osoby zatrudnionej na stanowisku asystenta rodziny;</w:t>
      </w:r>
    </w:p>
    <w:p w:rsidR="00676926" w:rsidRPr="00AF6A73" w:rsidRDefault="00012E3A" w:rsidP="0067692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AF6A73">
        <w:rPr>
          <w:kern w:val="3"/>
          <w:sz w:val="24"/>
          <w:szCs w:val="24"/>
          <w:lang w:eastAsia="en-US"/>
        </w:rPr>
        <w:t xml:space="preserve">uaktualnić regulamin organizacyjny </w:t>
      </w:r>
      <w:r w:rsidRPr="00AF6A73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o zadania gminy realizowane przez Ośrodek, określone w Dziale II ustawy o wspieraniu rodziny i systemie pieczy zastępczej oraz </w:t>
      </w:r>
      <w:r w:rsidRPr="00AF6A73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lastRenderedPageBreak/>
        <w:t>ustawy o wsparciu kobiet w ciąży i rodzin „Za życiem”</w:t>
      </w:r>
    </w:p>
    <w:p w:rsidR="004A7481" w:rsidRPr="004A7481" w:rsidRDefault="00012E3A" w:rsidP="00676926">
      <w:pPr>
        <w:widowControl w:val="0"/>
        <w:numPr>
          <w:ilvl w:val="0"/>
          <w:numId w:val="8"/>
        </w:num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4A7481">
        <w:rPr>
          <w:rFonts w:eastAsia="Calibri"/>
          <w:kern w:val="3"/>
          <w:sz w:val="24"/>
          <w:szCs w:val="24"/>
          <w:lang w:eastAsia="en-US"/>
        </w:rPr>
        <w:t>dochowywać staranności przy przekazywaniu danych w sporządzanych sprawozdaniach rzeczowo-finansowych z zakresu wspierania rodziny</w:t>
      </w:r>
      <w:r>
        <w:rPr>
          <w:rFonts w:eastAsia="Calibri"/>
          <w:kern w:val="3"/>
          <w:sz w:val="24"/>
          <w:szCs w:val="24"/>
          <w:lang w:eastAsia="en-US"/>
        </w:rPr>
        <w:t>.</w:t>
      </w:r>
    </w:p>
    <w:p w:rsidR="00F039DD" w:rsidRPr="001E4B76" w:rsidRDefault="003746B9" w:rsidP="00676926">
      <w:pPr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en-US"/>
        </w:rPr>
      </w:pP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en-US"/>
        </w:rPr>
      </w:pPr>
      <w:r w:rsidRPr="001E4B76">
        <w:rPr>
          <w:bCs/>
          <w:kern w:val="3"/>
          <w:sz w:val="24"/>
          <w:szCs w:val="24"/>
          <w:lang w:eastAsia="en-US"/>
        </w:rPr>
        <w:t>Uwagi i wnioski pokontrolne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Ponadto zwracam uwagę na potrzebę:</w:t>
      </w:r>
    </w:p>
    <w:p w:rsidR="001E4B76" w:rsidRPr="001E4B76" w:rsidRDefault="00012E3A" w:rsidP="00676926">
      <w:pPr>
        <w:widowControl w:val="0"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podjęcia działań z organem prowadzącym w celu uaktualnienia Statutu jednostki do wykonywanych zadań z zakresu ustawy o wsparciu kobiet w ciąży i rodzin „Za życiem”,</w:t>
      </w:r>
    </w:p>
    <w:p w:rsidR="001E4B76" w:rsidRPr="001E4B76" w:rsidRDefault="00012E3A" w:rsidP="00676926">
      <w:pPr>
        <w:widowControl w:val="0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wypełniania obowiązku wynikającego z art. 179 ustawy, dotyczącego przedstawiania radzie gminy w rocznym sprawozdaniu z realizacji zadań z zakresu wspierania rodziny potrzeb związanych z realizacją zadania,</w:t>
      </w:r>
    </w:p>
    <w:p w:rsidR="001E4B76" w:rsidRPr="001E4B76" w:rsidRDefault="00012E3A" w:rsidP="00676926">
      <w:pPr>
        <w:widowControl w:val="0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en-US"/>
        </w:rPr>
      </w:pPr>
      <w:r w:rsidRPr="001E4B76">
        <w:rPr>
          <w:kern w:val="3"/>
          <w:sz w:val="24"/>
          <w:szCs w:val="24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1E4B76" w:rsidRPr="001E4B76" w:rsidRDefault="00012E3A" w:rsidP="00676926">
      <w:pPr>
        <w:widowControl w:val="0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przyjęcia zasad współpracy i sprawnej wymiany informacji pomiędzy Ośrodkiem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a poszczególnymi podmiotami i instytucjami zaangażowanymi w udzielanie wsparcia rodzinom,</w:t>
      </w:r>
    </w:p>
    <w:p w:rsidR="001E4B76" w:rsidRPr="001E4B76" w:rsidRDefault="00012E3A" w:rsidP="00676926">
      <w:pPr>
        <w:widowControl w:val="0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rozważenia potrzeb gminy w zakresie objęcia rodzin opieką i wychowaniem poprzez prowadzenie przez gminę placówki wsparcia dziennego, zgodnie z art. 9 pkt 2 ustawy,</w:t>
      </w:r>
    </w:p>
    <w:p w:rsidR="001E4B76" w:rsidRPr="001E4B76" w:rsidRDefault="00012E3A" w:rsidP="00676926">
      <w:pPr>
        <w:widowControl w:val="0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</w:p>
    <w:bookmarkEnd w:id="4"/>
    <w:p w:rsidR="001E4B76" w:rsidRPr="001E4B76" w:rsidRDefault="003746B9" w:rsidP="00324522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1E4B76" w:rsidRPr="001E4B76" w:rsidRDefault="00012E3A" w:rsidP="001E4B76">
      <w:pPr>
        <w:autoSpaceDN w:val="0"/>
        <w:spacing w:line="276" w:lineRule="auto"/>
        <w:ind w:left="3540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Pouczenie</w:t>
      </w:r>
    </w:p>
    <w:p w:rsidR="001E4B76" w:rsidRP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 xml:space="preserve">Zgodnie z art. 197 d ustawy z dnia 9 czerwca 2011 r. o wspieraniu rodziny i systemie pieczy zastępczej (Dz. U. </w:t>
      </w:r>
      <w:r>
        <w:rPr>
          <w:rFonts w:eastAsia="Calibri"/>
          <w:kern w:val="3"/>
          <w:sz w:val="24"/>
          <w:szCs w:val="24"/>
          <w:lang w:eastAsia="en-US"/>
        </w:rPr>
        <w:t xml:space="preserve">z 2024 r. poz.177) </w:t>
      </w:r>
      <w:r w:rsidRPr="001E4B76">
        <w:rPr>
          <w:rFonts w:eastAsia="Calibri"/>
          <w:kern w:val="3"/>
          <w:sz w:val="24"/>
          <w:szCs w:val="24"/>
          <w:lang w:eastAsia="en-US"/>
        </w:rPr>
        <w:t xml:space="preserve"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</w:t>
      </w:r>
      <w:r>
        <w:rPr>
          <w:rFonts w:eastAsia="Calibri"/>
          <w:kern w:val="3"/>
          <w:sz w:val="24"/>
          <w:szCs w:val="24"/>
          <w:lang w:eastAsia="en-US"/>
        </w:rPr>
        <w:t>Rodziny i Polityki Społecznej, P</w:t>
      </w:r>
      <w:r w:rsidRPr="001E4B76">
        <w:rPr>
          <w:rFonts w:eastAsia="Calibri"/>
          <w:kern w:val="3"/>
          <w:sz w:val="24"/>
          <w:szCs w:val="24"/>
          <w:lang w:eastAsia="en-US"/>
        </w:rPr>
        <w:t>lac Bankowy 3/5, 00-950 Warszawa.</w:t>
      </w:r>
    </w:p>
    <w:p w:rsidR="001E4B76" w:rsidRDefault="00012E3A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E4B76">
        <w:rPr>
          <w:rFonts w:eastAsia="Calibri"/>
          <w:kern w:val="3"/>
          <w:sz w:val="24"/>
          <w:szCs w:val="24"/>
          <w:lang w:eastAsia="en-US"/>
        </w:rPr>
        <w:t>W przypadku nieuwzględnienia przez Wojewodę Mazowieckiego zastrzeżeń oraz w przypadku nie zgłoszenia zastrzeżeń do zaleceń, kontrolowana jednostka jest obowiązana w terminie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</w:r>
      <w:r w:rsidRPr="001E4B76">
        <w:rPr>
          <w:rFonts w:eastAsia="Calibri"/>
          <w:kern w:val="3"/>
          <w:sz w:val="24"/>
          <w:szCs w:val="24"/>
          <w:lang w:eastAsia="en-US"/>
        </w:rPr>
        <w:lastRenderedPageBreak/>
        <w:t>30 dni od otrzymania niniejszego wystąpienia pokontrolnego powiadomić wojewodę</w:t>
      </w:r>
      <w:r w:rsidRPr="001E4B76">
        <w:rPr>
          <w:rFonts w:eastAsia="Calibri"/>
          <w:kern w:val="3"/>
          <w:sz w:val="24"/>
          <w:szCs w:val="24"/>
          <w:lang w:eastAsia="en-US"/>
        </w:rPr>
        <w:br/>
        <w:t>o sposobie realizacji uwag, wniosków i zaleceń. W przypadku uwzględnienia zastrzeżeń odpowiadając na zalecenia należy mieć na uwadze zmiany wynikające z powyższego faktu. Jednocześnie przypominam, że w przypadku osób, które nie realizują zaleceń pokontrolnych mają zastosowanie przepisy art. 198 ustawy o wspieraniu rodziny i systemie pieczy zastępczej.</w:t>
      </w:r>
    </w:p>
    <w:p w:rsidR="00F039DD" w:rsidRDefault="003746B9" w:rsidP="00676926">
      <w:pPr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F039DD" w:rsidRPr="00F039DD" w:rsidRDefault="003746B9" w:rsidP="00F039DD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p w:rsidR="00852AFD" w:rsidRPr="00D564EF" w:rsidRDefault="00852AFD" w:rsidP="00170139">
      <w:pPr>
        <w:spacing w:line="480" w:lineRule="auto"/>
        <w:ind w:left="709"/>
        <w:rPr>
          <w:i/>
        </w:rPr>
      </w:pPr>
    </w:p>
    <w:p w:rsidR="00852AFD" w:rsidRDefault="00012E3A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7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7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8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8"/>
    </w:p>
    <w:p w:rsidR="00852AFD" w:rsidRDefault="00852AF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B76" w:rsidRDefault="00012E3A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1E4B76" w:rsidRPr="001E4B76" w:rsidRDefault="003746B9" w:rsidP="001E4B76">
      <w:pPr>
        <w:rPr>
          <w:lang w:eastAsia="en-US"/>
        </w:rPr>
      </w:pPr>
    </w:p>
    <w:p w:rsidR="001E4B76" w:rsidRPr="001E4B76" w:rsidRDefault="003746B9" w:rsidP="001E4B76">
      <w:pPr>
        <w:rPr>
          <w:lang w:eastAsia="en-US"/>
        </w:rPr>
      </w:pPr>
    </w:p>
    <w:p w:rsidR="001E4B76" w:rsidRPr="001E4B76" w:rsidRDefault="003746B9" w:rsidP="001E4B76">
      <w:pPr>
        <w:rPr>
          <w:lang w:eastAsia="en-US"/>
        </w:rPr>
      </w:pPr>
    </w:p>
    <w:p w:rsidR="001E4B76" w:rsidRDefault="003746B9" w:rsidP="001E4B76">
      <w:pPr>
        <w:rPr>
          <w:lang w:eastAsia="en-US"/>
        </w:rPr>
      </w:pPr>
    </w:p>
    <w:p w:rsidR="001E4B76" w:rsidRPr="001E4B76" w:rsidRDefault="00012E3A" w:rsidP="001E4B76">
      <w:pPr>
        <w:tabs>
          <w:tab w:val="left" w:pos="5529"/>
        </w:tabs>
        <w:autoSpaceDN w:val="0"/>
        <w:spacing w:line="276" w:lineRule="auto"/>
        <w:textAlignment w:val="baseline"/>
        <w:rPr>
          <w:rFonts w:eastAsia="Calibri"/>
          <w:bCs/>
          <w:kern w:val="3"/>
          <w:sz w:val="24"/>
          <w:szCs w:val="24"/>
          <w:lang w:eastAsia="en-US"/>
        </w:rPr>
      </w:pPr>
      <w:r w:rsidRPr="001E4B76">
        <w:rPr>
          <w:rFonts w:eastAsia="Calibri"/>
          <w:bCs/>
          <w:kern w:val="3"/>
          <w:sz w:val="24"/>
          <w:szCs w:val="24"/>
          <w:lang w:eastAsia="en-US"/>
        </w:rPr>
        <w:t>STARSZY INSPEKTOR WOJEWÓDZKI</w:t>
      </w:r>
    </w:p>
    <w:p w:rsidR="001E4B76" w:rsidRPr="001E4B76" w:rsidRDefault="00012E3A" w:rsidP="001E4B76">
      <w:pPr>
        <w:autoSpaceDN w:val="0"/>
        <w:spacing w:line="276" w:lineRule="auto"/>
        <w:ind w:left="709"/>
        <w:textAlignment w:val="baseline"/>
        <w:rPr>
          <w:rFonts w:eastAsia="Calibri"/>
          <w:bCs/>
          <w:kern w:val="3"/>
          <w:sz w:val="24"/>
          <w:szCs w:val="24"/>
          <w:lang w:eastAsia="en-US"/>
        </w:rPr>
      </w:pPr>
      <w:r w:rsidRPr="001E4B76">
        <w:rPr>
          <w:rFonts w:eastAsia="Calibri"/>
          <w:bCs/>
          <w:kern w:val="3"/>
          <w:sz w:val="24"/>
          <w:szCs w:val="24"/>
          <w:lang w:eastAsia="en-US"/>
        </w:rPr>
        <w:t xml:space="preserve">    Anna Kamińska</w:t>
      </w:r>
    </w:p>
    <w:p w:rsidR="00324522" w:rsidRPr="001E4B76" w:rsidRDefault="00012E3A" w:rsidP="00324522">
      <w:pPr>
        <w:tabs>
          <w:tab w:val="left" w:pos="5529"/>
        </w:tabs>
        <w:autoSpaceDN w:val="0"/>
        <w:spacing w:line="276" w:lineRule="auto"/>
        <w:textAlignment w:val="baseline"/>
        <w:rPr>
          <w:rFonts w:eastAsia="Calibri"/>
          <w:bCs/>
          <w:kern w:val="3"/>
          <w:sz w:val="24"/>
          <w:szCs w:val="24"/>
          <w:lang w:eastAsia="en-US"/>
        </w:rPr>
      </w:pPr>
      <w:r w:rsidRPr="001E4B76">
        <w:rPr>
          <w:rFonts w:eastAsia="Calibri"/>
          <w:bCs/>
          <w:kern w:val="3"/>
          <w:sz w:val="24"/>
          <w:szCs w:val="24"/>
          <w:lang w:eastAsia="en-US"/>
        </w:rPr>
        <w:t>STARSZY INSPEKTOR WOJEWÓDZKI</w:t>
      </w:r>
    </w:p>
    <w:p w:rsidR="00324522" w:rsidRPr="001E4B76" w:rsidRDefault="00012E3A" w:rsidP="00324522">
      <w:pPr>
        <w:tabs>
          <w:tab w:val="left" w:pos="5529"/>
        </w:tabs>
        <w:autoSpaceDN w:val="0"/>
        <w:spacing w:line="276" w:lineRule="auto"/>
        <w:textAlignment w:val="baseline"/>
        <w:rPr>
          <w:rFonts w:eastAsia="Calibri"/>
          <w:bCs/>
          <w:kern w:val="3"/>
          <w:sz w:val="24"/>
          <w:szCs w:val="24"/>
          <w:lang w:eastAsia="en-US"/>
        </w:rPr>
      </w:pPr>
      <w:r w:rsidRPr="001E4B76">
        <w:rPr>
          <w:rFonts w:eastAsia="Calibri"/>
          <w:bCs/>
          <w:kern w:val="3"/>
          <w:sz w:val="24"/>
          <w:szCs w:val="24"/>
          <w:lang w:eastAsia="en-US"/>
        </w:rPr>
        <w:t xml:space="preserve">                Beata Krzykowska</w:t>
      </w:r>
    </w:p>
    <w:p w:rsidR="00852AFD" w:rsidRPr="001E4B76" w:rsidRDefault="00852AFD" w:rsidP="001E4B76">
      <w:pPr>
        <w:rPr>
          <w:lang w:eastAsia="en-US"/>
        </w:rPr>
      </w:pPr>
    </w:p>
    <w:sectPr w:rsidR="00852AFD" w:rsidRPr="001E4B76" w:rsidSect="0083152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B9" w:rsidRDefault="003746B9">
      <w:r>
        <w:separator/>
      </w:r>
    </w:p>
  </w:endnote>
  <w:endnote w:type="continuationSeparator" w:id="0">
    <w:p w:rsidR="003746B9" w:rsidRDefault="0037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94"/>
      <w:docPartObj>
        <w:docPartGallery w:val="Page Numbers (Bottom of Page)"/>
        <w:docPartUnique/>
      </w:docPartObj>
    </w:sdtPr>
    <w:sdtEndPr/>
    <w:sdtContent>
      <w:p w:rsidR="00DF3093" w:rsidRDefault="00012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9D">
          <w:rPr>
            <w:noProof/>
          </w:rPr>
          <w:t>4</w:t>
        </w:r>
        <w:r>
          <w:fldChar w:fldCharType="end"/>
        </w:r>
      </w:p>
    </w:sdtContent>
  </w:sdt>
  <w:p w:rsidR="00DF3093" w:rsidRDefault="00374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B9" w:rsidRDefault="003746B9">
      <w:r>
        <w:separator/>
      </w:r>
    </w:p>
  </w:footnote>
  <w:footnote w:type="continuationSeparator" w:id="0">
    <w:p w:rsidR="003746B9" w:rsidRDefault="003746B9">
      <w:r>
        <w:continuationSeparator/>
      </w:r>
    </w:p>
  </w:footnote>
  <w:footnote w:id="1">
    <w:p w:rsidR="001E4B76" w:rsidRPr="001E4B76" w:rsidRDefault="00012E3A" w:rsidP="001E4B76">
      <w:pPr>
        <w:pStyle w:val="Tekstprzypisudolnego"/>
      </w:pPr>
      <w:r>
        <w:rPr>
          <w:rStyle w:val="Odwoanieprzypisudolnego"/>
        </w:rPr>
        <w:footnoteRef/>
      </w:r>
      <w:r>
        <w:t>Akta kontroli, s. 45-46</w:t>
      </w:r>
    </w:p>
  </w:footnote>
  <w:footnote w:id="2">
    <w:p w:rsidR="001E4B76" w:rsidRPr="001E4B76" w:rsidRDefault="00012E3A" w:rsidP="001E4B76">
      <w:pPr>
        <w:pStyle w:val="Tekstprzypisudolnego"/>
      </w:pPr>
      <w:r>
        <w:rPr>
          <w:rStyle w:val="Odwoanieprzypisudolnego"/>
        </w:rPr>
        <w:footnoteRef/>
      </w:r>
      <w:r>
        <w:t>Akta kontroli, s. 22-28</w:t>
      </w:r>
    </w:p>
  </w:footnote>
  <w:footnote w:id="3">
    <w:p w:rsidR="001E4B76" w:rsidRPr="00F039DD" w:rsidRDefault="00012E3A" w:rsidP="00F039DD">
      <w:pPr>
        <w:pStyle w:val="Tekstprzypisudolnego"/>
      </w:pPr>
      <w:r>
        <w:rPr>
          <w:rStyle w:val="Odwoanieprzypisudolnego"/>
        </w:rPr>
        <w:footnoteRef/>
      </w:r>
      <w:r>
        <w:t>Akta kontroli, s. 29-44</w:t>
      </w:r>
    </w:p>
  </w:footnote>
  <w:footnote w:id="4">
    <w:p w:rsidR="00312195" w:rsidRDefault="00012E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47-64</w:t>
      </w:r>
    </w:p>
  </w:footnote>
  <w:footnote w:id="5">
    <w:p w:rsidR="00312195" w:rsidRDefault="00012E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73-91</w:t>
      </w:r>
    </w:p>
  </w:footnote>
  <w:footnote w:id="6">
    <w:p w:rsidR="00004535" w:rsidRDefault="00012E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65-68</w:t>
      </w:r>
    </w:p>
  </w:footnote>
  <w:footnote w:id="7">
    <w:p w:rsidR="00004535" w:rsidRDefault="00012E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69-72</w:t>
      </w:r>
    </w:p>
  </w:footnote>
  <w:footnote w:id="8">
    <w:p w:rsidR="001E4B76" w:rsidRPr="001E4B76" w:rsidRDefault="00012E3A" w:rsidP="001E4B76">
      <w:pPr>
        <w:pStyle w:val="Tekstprzypisudolnego"/>
      </w:pPr>
      <w:r>
        <w:rPr>
          <w:rStyle w:val="Odwoanieprzypisudolnego"/>
        </w:rPr>
        <w:footnoteRef/>
      </w:r>
      <w:r>
        <w:t>Akta kontroli, s. 135-139</w:t>
      </w:r>
    </w:p>
  </w:footnote>
  <w:footnote w:id="9">
    <w:p w:rsidR="001E4B76" w:rsidRDefault="00012E3A" w:rsidP="001E4B76">
      <w:pPr>
        <w:pStyle w:val="Tekstprzypisudolnego"/>
        <w:jc w:val="both"/>
      </w:pPr>
      <w:r>
        <w:rPr>
          <w:rStyle w:val="Odwoanieprzypisudolnego"/>
        </w:rPr>
        <w:footnoteRef/>
      </w:r>
      <w:r>
        <w:t>Art. 179 ust. 1. W terminie do dnia 31 marca każdego roku wójt składa radzie gminy roczne sprawozdanie</w:t>
      </w:r>
      <w:r>
        <w:br/>
        <w:t>z realizacji zadań z zakresu wspierania rodziny oraz przedstawia potrzeby związane z realizacją zadań.</w:t>
      </w:r>
    </w:p>
  </w:footnote>
  <w:footnote w:id="10">
    <w:p w:rsidR="001E4B76" w:rsidRDefault="00012E3A" w:rsidP="001E4B76">
      <w:pPr>
        <w:pStyle w:val="Tekstprzypisudolnego"/>
      </w:pPr>
      <w:r>
        <w:rPr>
          <w:rStyle w:val="Odwoanieprzypisudolnego"/>
        </w:rPr>
        <w:footnoteRef/>
      </w:r>
      <w:r>
        <w:t>Akta kontroli, 126-128.</w:t>
      </w:r>
    </w:p>
  </w:footnote>
  <w:footnote w:id="11">
    <w:p w:rsidR="001E4B76" w:rsidRDefault="00012E3A" w:rsidP="001E4B7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126-128.</w:t>
      </w:r>
    </w:p>
  </w:footnote>
  <w:footnote w:id="12">
    <w:p w:rsidR="001E4B76" w:rsidRDefault="00012E3A" w:rsidP="001E4B7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92-106.</w:t>
      </w:r>
    </w:p>
  </w:footnote>
  <w:footnote w:id="13">
    <w:p w:rsidR="00031241" w:rsidRDefault="00012E3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92-106.</w:t>
      </w:r>
    </w:p>
  </w:footnote>
  <w:footnote w:id="14">
    <w:p w:rsidR="005A65A8" w:rsidRDefault="00012E3A" w:rsidP="00AF6A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11 ust. 1. W przypadku gdy ośrodek pomocy społecznej (…) poweźmie informację o rodzinie przeżywającej trudności w wypełnianiu funkcji opiekuńczo-wychowawczych, pracownik socjalny ośrodka pomocy społecznej (…) przeprowadza w tej rodzinie wywiad środowiskowy (…).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FD" w:rsidRDefault="00012E3A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852AFD" w:rsidRDefault="0085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8DB"/>
    <w:multiLevelType w:val="multilevel"/>
    <w:tmpl w:val="8C482A3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7E2F65"/>
    <w:multiLevelType w:val="multilevel"/>
    <w:tmpl w:val="CEA8A27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7B4E14"/>
    <w:multiLevelType w:val="hybridMultilevel"/>
    <w:tmpl w:val="2416D8E0"/>
    <w:lvl w:ilvl="0" w:tplc="843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46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2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6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83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AA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8E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0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46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4769"/>
    <w:multiLevelType w:val="hybridMultilevel"/>
    <w:tmpl w:val="7CC62CF8"/>
    <w:lvl w:ilvl="0" w:tplc="58E00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5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0C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F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65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8C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49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A0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0C64"/>
    <w:multiLevelType w:val="multilevel"/>
    <w:tmpl w:val="F2DC7E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FD"/>
    <w:rsid w:val="00012E3A"/>
    <w:rsid w:val="003746B9"/>
    <w:rsid w:val="003F4ECF"/>
    <w:rsid w:val="00852AFD"/>
    <w:rsid w:val="009A6CF8"/>
    <w:rsid w:val="00A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9A79-3CDE-4188-A85F-AC5758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4B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B7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Footnote">
    <w:name w:val="Footnote"/>
    <w:basedOn w:val="Normalny"/>
    <w:rsid w:val="001E4B76"/>
    <w:pPr>
      <w:suppressLineNumbers/>
      <w:autoSpaceDN w:val="0"/>
      <w:spacing w:after="160" w:line="259" w:lineRule="auto"/>
      <w:ind w:left="283" w:hanging="283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Odwoanieprzypisudolnego">
    <w:name w:val="footnote reference"/>
    <w:rsid w:val="001E4B76"/>
    <w:rPr>
      <w:position w:val="0"/>
      <w:vertAlign w:val="superscript"/>
    </w:rPr>
  </w:style>
  <w:style w:type="numbering" w:customStyle="1" w:styleId="WWNum1">
    <w:name w:val="WWNum1"/>
    <w:basedOn w:val="Bezlisty"/>
    <w:rsid w:val="001E4B76"/>
    <w:pPr>
      <w:numPr>
        <w:numId w:val="1"/>
      </w:numPr>
    </w:pPr>
  </w:style>
  <w:style w:type="numbering" w:customStyle="1" w:styleId="WWNum2">
    <w:name w:val="WWNum2"/>
    <w:basedOn w:val="Bezlisty"/>
    <w:rsid w:val="001E4B76"/>
    <w:pPr>
      <w:numPr>
        <w:numId w:val="2"/>
      </w:numPr>
    </w:pPr>
  </w:style>
  <w:style w:type="numbering" w:customStyle="1" w:styleId="WWNum3">
    <w:name w:val="WWNum3"/>
    <w:basedOn w:val="Bezlisty"/>
    <w:rsid w:val="001E4B7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E1E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2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D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D8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D88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88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8B01-C04B-4BBB-BD6F-02B11B61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3754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Anna Kamińska</cp:lastModifiedBy>
  <cp:revision>2</cp:revision>
  <dcterms:created xsi:type="dcterms:W3CDTF">2024-05-08T13:03:00Z</dcterms:created>
  <dcterms:modified xsi:type="dcterms:W3CDTF">2024-05-08T13:03:00Z</dcterms:modified>
</cp:coreProperties>
</file>