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C5C4" w14:textId="77777777" w:rsidR="006D659B" w:rsidRDefault="006D659B" w:rsidP="00B449D2">
      <w:pPr>
        <w:pStyle w:val="Default"/>
        <w:spacing w:line="276" w:lineRule="auto"/>
        <w:jc w:val="center"/>
        <w:rPr>
          <w:b/>
          <w:bCs/>
          <w:i/>
        </w:rPr>
      </w:pPr>
    </w:p>
    <w:p w14:paraId="16959E96" w14:textId="77777777" w:rsidR="006D659B" w:rsidRDefault="006D659B" w:rsidP="00B449D2">
      <w:pPr>
        <w:pStyle w:val="Default"/>
        <w:spacing w:line="276" w:lineRule="auto"/>
        <w:jc w:val="center"/>
        <w:rPr>
          <w:b/>
          <w:bCs/>
          <w:i/>
        </w:rPr>
      </w:pPr>
    </w:p>
    <w:p w14:paraId="728681A4" w14:textId="3B7BC732" w:rsidR="004F79D3" w:rsidRPr="00AA059D" w:rsidRDefault="00446CB7" w:rsidP="00B449D2">
      <w:pPr>
        <w:pStyle w:val="Default"/>
        <w:spacing w:line="276" w:lineRule="auto"/>
        <w:jc w:val="center"/>
      </w:pPr>
      <w:r w:rsidRPr="00446CB7">
        <w:rPr>
          <w:b/>
          <w:bCs/>
          <w:i/>
        </w:rPr>
        <w:t>/Projekt/</w:t>
      </w:r>
      <w:r>
        <w:rPr>
          <w:b/>
          <w:bCs/>
        </w:rPr>
        <w:t xml:space="preserve"> </w:t>
      </w:r>
      <w:r w:rsidR="004F79D3" w:rsidRPr="00AA059D">
        <w:rPr>
          <w:b/>
          <w:bCs/>
        </w:rPr>
        <w:t>UMOW</w:t>
      </w:r>
      <w:r w:rsidR="00E533FF" w:rsidRPr="00AA059D">
        <w:rPr>
          <w:b/>
          <w:bCs/>
        </w:rPr>
        <w:t>A</w:t>
      </w:r>
      <w:r w:rsidR="004F79D3" w:rsidRPr="00AA059D">
        <w:rPr>
          <w:b/>
          <w:bCs/>
        </w:rPr>
        <w:t xml:space="preserve"> NR </w:t>
      </w:r>
      <w:r w:rsidR="00195DA7" w:rsidRPr="00AA059D">
        <w:rPr>
          <w:b/>
          <w:bCs/>
        </w:rPr>
        <w:t xml:space="preserve">        </w:t>
      </w:r>
      <w:r w:rsidR="003719A1" w:rsidRPr="00AA059D">
        <w:rPr>
          <w:b/>
          <w:bCs/>
        </w:rPr>
        <w:t>/20</w:t>
      </w:r>
      <w:r w:rsidR="005A26AB" w:rsidRPr="00AA059D">
        <w:rPr>
          <w:b/>
          <w:bCs/>
        </w:rPr>
        <w:t>2</w:t>
      </w:r>
      <w:r w:rsidR="00610600" w:rsidRPr="00AA059D">
        <w:rPr>
          <w:b/>
          <w:bCs/>
        </w:rPr>
        <w:t>4</w:t>
      </w:r>
      <w:r w:rsidR="004F79D3" w:rsidRPr="00AA059D">
        <w:rPr>
          <w:b/>
          <w:bCs/>
        </w:rPr>
        <w:t>/BOU</w:t>
      </w:r>
    </w:p>
    <w:p w14:paraId="60012832" w14:textId="77777777" w:rsidR="00CC1DB5" w:rsidRPr="00AA059D" w:rsidRDefault="00CC1DB5" w:rsidP="00B449D2">
      <w:pPr>
        <w:pStyle w:val="Default"/>
        <w:spacing w:line="276" w:lineRule="auto"/>
        <w:jc w:val="both"/>
        <w:rPr>
          <w:sz w:val="22"/>
          <w:szCs w:val="22"/>
        </w:rPr>
      </w:pPr>
    </w:p>
    <w:p w14:paraId="29912D75" w14:textId="1EB951CA" w:rsidR="004F79D3" w:rsidRPr="00666390" w:rsidRDefault="006943AE" w:rsidP="00666390">
      <w:pPr>
        <w:pStyle w:val="Default"/>
        <w:spacing w:line="360" w:lineRule="auto"/>
        <w:jc w:val="both"/>
      </w:pPr>
      <w:r>
        <w:t>z</w:t>
      </w:r>
      <w:r w:rsidR="004F79D3" w:rsidRPr="00666390">
        <w:t>awarta  dnia ……………………………..</w:t>
      </w:r>
      <w:r w:rsidR="003719A1" w:rsidRPr="00666390">
        <w:t>20</w:t>
      </w:r>
      <w:r w:rsidR="002A23C1" w:rsidRPr="00666390">
        <w:t>2</w:t>
      </w:r>
      <w:r w:rsidR="00610600" w:rsidRPr="00666390">
        <w:t>4</w:t>
      </w:r>
      <w:r w:rsidR="003C6E7B" w:rsidRPr="00666390">
        <w:t xml:space="preserve"> </w:t>
      </w:r>
      <w:r w:rsidR="004F79D3" w:rsidRPr="00666390">
        <w:t>roku pomiędzy:</w:t>
      </w:r>
    </w:p>
    <w:p w14:paraId="4189B4E7" w14:textId="2BA5CA55" w:rsidR="004F79D3" w:rsidRPr="00666390" w:rsidRDefault="004F79D3" w:rsidP="00666390">
      <w:pPr>
        <w:pStyle w:val="Default"/>
        <w:spacing w:line="360" w:lineRule="auto"/>
        <w:jc w:val="both"/>
      </w:pPr>
      <w:r w:rsidRPr="00666390">
        <w:rPr>
          <w:b/>
        </w:rPr>
        <w:t xml:space="preserve">Skarbem Państwa </w:t>
      </w:r>
      <w:r w:rsidR="006943AE">
        <w:rPr>
          <w:b/>
        </w:rPr>
        <w:t>–</w:t>
      </w:r>
      <w:r w:rsidR="004A51F7" w:rsidRPr="00666390">
        <w:rPr>
          <w:b/>
        </w:rPr>
        <w:t xml:space="preserve"> </w:t>
      </w:r>
      <w:r w:rsidRPr="00666390">
        <w:rPr>
          <w:b/>
          <w:bCs/>
        </w:rPr>
        <w:t>Mazowieckim Urzędem Wojewódzkim w Warszawie</w:t>
      </w:r>
      <w:r w:rsidRPr="00666390">
        <w:t xml:space="preserve">, z siedzibą </w:t>
      </w:r>
      <w:r w:rsidR="00666390">
        <w:br/>
      </w:r>
      <w:r w:rsidR="00B730EE" w:rsidRPr="00666390">
        <w:t>p</w:t>
      </w:r>
      <w:r w:rsidRPr="00666390">
        <w:t xml:space="preserve">l. Bankowy 3/5, 00-950 Warszawa, NIP 525-10-08-875, REGON 013272620, zwanym dalej </w:t>
      </w:r>
      <w:r w:rsidRPr="006943AE">
        <w:t>„</w:t>
      </w:r>
      <w:r w:rsidRPr="00666390">
        <w:rPr>
          <w:b/>
        </w:rPr>
        <w:t>Zamawiającym</w:t>
      </w:r>
      <w:r w:rsidRPr="006943AE">
        <w:t>”,</w:t>
      </w:r>
      <w:r w:rsidRPr="00666390">
        <w:rPr>
          <w:b/>
        </w:rPr>
        <w:t xml:space="preserve"> </w:t>
      </w:r>
      <w:r w:rsidRPr="00666390">
        <w:t xml:space="preserve"> reprezentowanym przez: </w:t>
      </w:r>
    </w:p>
    <w:p w14:paraId="6F02467B" w14:textId="76012830" w:rsidR="004F79D3" w:rsidRPr="00666390" w:rsidRDefault="004F79D3" w:rsidP="00666390">
      <w:pPr>
        <w:pStyle w:val="Default"/>
        <w:spacing w:line="360" w:lineRule="auto"/>
        <w:jc w:val="both"/>
      </w:pPr>
      <w:r w:rsidRPr="00666390">
        <w:rPr>
          <w:b/>
        </w:rPr>
        <w:t>Dyrektora Generalnego Maz</w:t>
      </w:r>
      <w:r w:rsidR="004A7881" w:rsidRPr="00666390">
        <w:rPr>
          <w:b/>
        </w:rPr>
        <w:t xml:space="preserve">owieckiego Urzędu Wojewódzkiego </w:t>
      </w:r>
      <w:r w:rsidRPr="00666390">
        <w:rPr>
          <w:b/>
        </w:rPr>
        <w:t>w Warszawie</w:t>
      </w:r>
      <w:r w:rsidRPr="00666390">
        <w:t>,</w:t>
      </w:r>
      <w:r w:rsidR="00666390">
        <w:t xml:space="preserve"> z upoważnienia </w:t>
      </w:r>
      <w:r w:rsidRPr="00666390">
        <w:t xml:space="preserve">którego działa: </w:t>
      </w:r>
    </w:p>
    <w:p w14:paraId="20E09BB5" w14:textId="6C4EFA1A" w:rsidR="00337F3A" w:rsidRPr="00666390" w:rsidRDefault="00107ABB" w:rsidP="00666390">
      <w:pPr>
        <w:spacing w:line="360" w:lineRule="auto"/>
        <w:jc w:val="both"/>
      </w:pPr>
      <w:r w:rsidRPr="00666390">
        <w:rPr>
          <w:b/>
        </w:rPr>
        <w:t>Pan</w:t>
      </w:r>
      <w:r w:rsidR="007F00A0" w:rsidRPr="00666390">
        <w:rPr>
          <w:b/>
        </w:rPr>
        <w:t xml:space="preserve">i </w:t>
      </w:r>
      <w:r w:rsidR="0009322B" w:rsidRPr="00666390">
        <w:rPr>
          <w:b/>
        </w:rPr>
        <w:t xml:space="preserve">Anetta </w:t>
      </w:r>
      <w:proofErr w:type="spellStart"/>
      <w:r w:rsidR="0009322B" w:rsidRPr="00666390">
        <w:rPr>
          <w:b/>
        </w:rPr>
        <w:t>Mantiuk</w:t>
      </w:r>
      <w:proofErr w:type="spellEnd"/>
      <w:r w:rsidR="0009322B" w:rsidRPr="00666390">
        <w:rPr>
          <w:b/>
        </w:rPr>
        <w:t xml:space="preserve"> </w:t>
      </w:r>
      <w:r w:rsidR="009071D1" w:rsidRPr="00666390">
        <w:t>–</w:t>
      </w:r>
      <w:r w:rsidR="00A21580" w:rsidRPr="00666390">
        <w:t xml:space="preserve"> Dyrektor Biura Obsługi Urzędu w Mazowieckim Urzędzie Wojewódzkim </w:t>
      </w:r>
      <w:r w:rsidR="000F5C7B" w:rsidRPr="00666390">
        <w:br/>
      </w:r>
      <w:r w:rsidR="00A21580" w:rsidRPr="00666390">
        <w:t>w Warszawie, na podstawie upoważnienia nr 142/3/2024</w:t>
      </w:r>
      <w:r w:rsidR="00A75A17" w:rsidRPr="00666390">
        <w:t xml:space="preserve"> </w:t>
      </w:r>
      <w:r w:rsidR="00A21580" w:rsidRPr="00666390">
        <w:t>z dnia 16 kwietnia</w:t>
      </w:r>
      <w:r w:rsidR="00A75A17" w:rsidRPr="00666390">
        <w:t xml:space="preserve"> </w:t>
      </w:r>
      <w:r w:rsidR="00A21580" w:rsidRPr="00666390">
        <w:t>2024 r</w:t>
      </w:r>
      <w:r w:rsidR="00666390">
        <w:t>oku</w:t>
      </w:r>
      <w:r w:rsidR="00A21580" w:rsidRPr="00666390">
        <w:t>,</w:t>
      </w:r>
      <w:r w:rsidR="00A75A17" w:rsidRPr="00666390">
        <w:t xml:space="preserve"> </w:t>
      </w:r>
      <w:r w:rsidR="004F79D3" w:rsidRPr="00666390">
        <w:t xml:space="preserve">którego kserokopia </w:t>
      </w:r>
      <w:r w:rsidR="004A7881" w:rsidRPr="00666390">
        <w:t>stanowi załącznik nr 1</w:t>
      </w:r>
      <w:r w:rsidR="006943AE">
        <w:t>,</w:t>
      </w:r>
    </w:p>
    <w:p w14:paraId="7D84BC30" w14:textId="1A0F4A90" w:rsidR="007D60CC" w:rsidRPr="00666390" w:rsidRDefault="00FD1F81" w:rsidP="00666390">
      <w:pPr>
        <w:shd w:val="clear" w:color="auto" w:fill="FFFFFF"/>
        <w:spacing w:before="240" w:line="360" w:lineRule="auto"/>
        <w:jc w:val="both"/>
        <w:rPr>
          <w:b/>
          <w:bCs/>
        </w:rPr>
      </w:pPr>
      <w:r w:rsidRPr="00666390">
        <w:rPr>
          <w:b/>
          <w:bCs/>
        </w:rPr>
        <w:t>a</w:t>
      </w:r>
      <w:r w:rsidR="007D60CC" w:rsidRPr="00666390">
        <w:rPr>
          <w:b/>
          <w:bCs/>
        </w:rPr>
        <w:t xml:space="preserve"> </w:t>
      </w:r>
    </w:p>
    <w:p w14:paraId="6DBC71EC" w14:textId="2A9383A9" w:rsidR="00936D4D" w:rsidRPr="006943AE" w:rsidRDefault="00611848" w:rsidP="00666390">
      <w:pPr>
        <w:pStyle w:val="Tekstkomentarza"/>
        <w:spacing w:line="360" w:lineRule="auto"/>
        <w:jc w:val="both"/>
        <w:rPr>
          <w:sz w:val="24"/>
          <w:szCs w:val="24"/>
        </w:rPr>
      </w:pPr>
      <w:r w:rsidRPr="0066639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43AE">
        <w:rPr>
          <w:sz w:val="24"/>
          <w:szCs w:val="24"/>
        </w:rPr>
        <w:t>,</w:t>
      </w:r>
    </w:p>
    <w:p w14:paraId="23E7AA39" w14:textId="124FDCEC" w:rsidR="006943AE" w:rsidRPr="00951669" w:rsidRDefault="006943AE" w:rsidP="006943AE">
      <w:pPr>
        <w:shd w:val="clear" w:color="auto" w:fill="FFFFFF"/>
        <w:spacing w:before="120" w:line="360" w:lineRule="auto"/>
        <w:ind w:left="45" w:hanging="45"/>
        <w:jc w:val="both"/>
        <w:rPr>
          <w:bCs/>
          <w:spacing w:val="-2"/>
        </w:rPr>
      </w:pPr>
      <w:r w:rsidRPr="00060AE4">
        <w:rPr>
          <w:spacing w:val="-2"/>
        </w:rPr>
        <w:t>zwanym</w:t>
      </w:r>
      <w:r w:rsidRPr="00A90859">
        <w:t xml:space="preserve"> </w:t>
      </w:r>
      <w:r w:rsidRPr="00A90859">
        <w:rPr>
          <w:spacing w:val="-2"/>
        </w:rPr>
        <w:t>dalej „</w:t>
      </w:r>
      <w:r w:rsidRPr="00060AE4">
        <w:rPr>
          <w:b/>
          <w:bCs/>
          <w:spacing w:val="-2"/>
        </w:rPr>
        <w:t>Wykonawcą</w:t>
      </w:r>
      <w:r>
        <w:rPr>
          <w:bCs/>
          <w:spacing w:val="-2"/>
        </w:rPr>
        <w:t>”</w:t>
      </w:r>
    </w:p>
    <w:p w14:paraId="097A0EB9" w14:textId="761A0826" w:rsidR="006943AE" w:rsidRPr="00951669" w:rsidRDefault="006943AE" w:rsidP="006943AE">
      <w:pPr>
        <w:shd w:val="clear" w:color="auto" w:fill="FFFFFF"/>
        <w:spacing w:before="120" w:line="360" w:lineRule="auto"/>
        <w:jc w:val="both"/>
      </w:pPr>
      <w:r>
        <w:t>i</w:t>
      </w:r>
      <w:r w:rsidRPr="00060AE4">
        <w:t xml:space="preserve"> </w:t>
      </w:r>
      <w:r w:rsidRPr="006943AE">
        <w:t>łącznie zwanymi dalej</w:t>
      </w:r>
      <w:r>
        <w:rPr>
          <w:b/>
        </w:rPr>
        <w:t xml:space="preserve"> </w:t>
      </w:r>
      <w:r w:rsidRPr="00951669">
        <w:t>„</w:t>
      </w:r>
      <w:r w:rsidRPr="00060AE4">
        <w:rPr>
          <w:b/>
        </w:rPr>
        <w:t>Stronami</w:t>
      </w:r>
      <w:r w:rsidRPr="00951669">
        <w:t>”.</w:t>
      </w:r>
    </w:p>
    <w:p w14:paraId="1E193D3F" w14:textId="77777777" w:rsidR="000322D6" w:rsidRPr="00666390" w:rsidRDefault="000322D6" w:rsidP="00666390">
      <w:pPr>
        <w:pStyle w:val="Default"/>
        <w:spacing w:line="360" w:lineRule="auto"/>
        <w:jc w:val="both"/>
      </w:pPr>
    </w:p>
    <w:p w14:paraId="36A4A5FB" w14:textId="339F1EF7" w:rsidR="008E6D7C" w:rsidRPr="00666390" w:rsidRDefault="008E6D7C" w:rsidP="006943AE">
      <w:pPr>
        <w:pStyle w:val="Default"/>
        <w:spacing w:line="360" w:lineRule="auto"/>
        <w:jc w:val="both"/>
      </w:pPr>
      <w:r w:rsidRPr="00666390">
        <w:t xml:space="preserve">Umowa została zawarta bez stosowania przepisów ustawy </w:t>
      </w:r>
      <w:r w:rsidR="006943AE">
        <w:t xml:space="preserve">z dnia 11 września 2019 r. Prawo Zamówień Publicznych (Dz. U. z 2023 r. poz. 1605, z </w:t>
      </w:r>
      <w:proofErr w:type="spellStart"/>
      <w:r w:rsidR="006943AE">
        <w:t>późn</w:t>
      </w:r>
      <w:proofErr w:type="spellEnd"/>
      <w:r w:rsidR="006943AE">
        <w:t xml:space="preserve">. zm.) w związku z art. 2 ust 1 pkt 1 </w:t>
      </w:r>
      <w:r w:rsidR="006943AE">
        <w:br/>
        <w:t xml:space="preserve">tej ustawy, jako umowa obejmująca zamówienie o wartości mniejszej niż 130 tysięcy złotych, </w:t>
      </w:r>
      <w:r w:rsidR="006943AE">
        <w:br/>
        <w:t>o następującej treści:</w:t>
      </w:r>
    </w:p>
    <w:p w14:paraId="1D3494F4" w14:textId="77777777" w:rsidR="00DD5F91" w:rsidRPr="00666390" w:rsidRDefault="00DD5F91" w:rsidP="00666390">
      <w:pPr>
        <w:pStyle w:val="Default"/>
        <w:spacing w:line="360" w:lineRule="auto"/>
        <w:jc w:val="both"/>
      </w:pPr>
    </w:p>
    <w:p w14:paraId="1F9EEB1C" w14:textId="4B2A81A5" w:rsidR="00212C2E" w:rsidRPr="00666390" w:rsidRDefault="00212C2E" w:rsidP="00666390">
      <w:pPr>
        <w:pStyle w:val="Default"/>
        <w:spacing w:line="360" w:lineRule="auto"/>
        <w:jc w:val="center"/>
        <w:rPr>
          <w:b/>
          <w:bCs/>
        </w:rPr>
      </w:pPr>
      <w:r w:rsidRPr="00666390">
        <w:rPr>
          <w:b/>
          <w:bCs/>
        </w:rPr>
        <w:t xml:space="preserve">§ </w:t>
      </w:r>
      <w:r w:rsidR="004C7CB4" w:rsidRPr="00666390">
        <w:rPr>
          <w:b/>
          <w:bCs/>
        </w:rPr>
        <w:t>1</w:t>
      </w:r>
    </w:p>
    <w:p w14:paraId="2EAE4EBA" w14:textId="77777777" w:rsidR="00212C2E" w:rsidRPr="00666390" w:rsidRDefault="00212C2E" w:rsidP="00666390">
      <w:pPr>
        <w:pStyle w:val="Default"/>
        <w:spacing w:line="360" w:lineRule="auto"/>
        <w:jc w:val="center"/>
        <w:rPr>
          <w:b/>
          <w:bCs/>
        </w:rPr>
      </w:pPr>
      <w:r w:rsidRPr="00666390">
        <w:rPr>
          <w:b/>
          <w:bCs/>
        </w:rPr>
        <w:t>Przedmiot umowy</w:t>
      </w:r>
    </w:p>
    <w:p w14:paraId="74E671C8" w14:textId="77777777" w:rsidR="004F79D3" w:rsidRPr="00666390" w:rsidRDefault="004F79D3" w:rsidP="00666390">
      <w:pPr>
        <w:pStyle w:val="Default"/>
        <w:spacing w:line="360" w:lineRule="auto"/>
        <w:jc w:val="both"/>
      </w:pPr>
    </w:p>
    <w:p w14:paraId="47A7E963" w14:textId="4D86D2EC" w:rsidR="00DD5F91" w:rsidRPr="00666390" w:rsidRDefault="00DD5F91" w:rsidP="00666390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Zamawiający zleca wykonanie</w:t>
      </w:r>
      <w:r w:rsidR="008F38AA" w:rsidRPr="00666390">
        <w:rPr>
          <w:sz w:val="24"/>
          <w:szCs w:val="24"/>
        </w:rPr>
        <w:t>,</w:t>
      </w:r>
      <w:r w:rsidRPr="00666390">
        <w:rPr>
          <w:sz w:val="24"/>
          <w:szCs w:val="24"/>
        </w:rPr>
        <w:t xml:space="preserve"> a Wykonawca zobowiązuje się wyko</w:t>
      </w:r>
      <w:r w:rsidR="00921324" w:rsidRPr="00666390">
        <w:rPr>
          <w:sz w:val="24"/>
          <w:szCs w:val="24"/>
        </w:rPr>
        <w:t>nywać</w:t>
      </w:r>
      <w:r w:rsidR="008074A5" w:rsidRPr="00666390">
        <w:rPr>
          <w:sz w:val="24"/>
          <w:szCs w:val="24"/>
        </w:rPr>
        <w:t xml:space="preserve"> usługę </w:t>
      </w:r>
      <w:r w:rsidR="004C7CB4" w:rsidRPr="00666390">
        <w:rPr>
          <w:sz w:val="24"/>
          <w:szCs w:val="24"/>
        </w:rPr>
        <w:t>okresow</w:t>
      </w:r>
      <w:r w:rsidR="007A7D94">
        <w:rPr>
          <w:sz w:val="24"/>
          <w:szCs w:val="24"/>
        </w:rPr>
        <w:t>ych</w:t>
      </w:r>
      <w:r w:rsidR="004C7CB4" w:rsidRPr="00666390">
        <w:rPr>
          <w:sz w:val="24"/>
          <w:szCs w:val="24"/>
        </w:rPr>
        <w:t xml:space="preserve"> przegląd</w:t>
      </w:r>
      <w:r w:rsidR="007A7D94">
        <w:rPr>
          <w:sz w:val="24"/>
          <w:szCs w:val="24"/>
        </w:rPr>
        <w:t xml:space="preserve">ów </w:t>
      </w:r>
      <w:r w:rsidR="00A017F6" w:rsidRPr="00666390">
        <w:rPr>
          <w:sz w:val="24"/>
          <w:szCs w:val="24"/>
        </w:rPr>
        <w:t>konserwac</w:t>
      </w:r>
      <w:r w:rsidR="007A7D94">
        <w:rPr>
          <w:sz w:val="24"/>
          <w:szCs w:val="24"/>
        </w:rPr>
        <w:t>yjnych</w:t>
      </w:r>
      <w:r w:rsidR="00A017F6" w:rsidRPr="00666390">
        <w:rPr>
          <w:sz w:val="24"/>
          <w:szCs w:val="24"/>
        </w:rPr>
        <w:t xml:space="preserve"> i</w:t>
      </w:r>
      <w:r w:rsidR="00806B5F" w:rsidRPr="00666390">
        <w:rPr>
          <w:sz w:val="24"/>
          <w:szCs w:val="24"/>
        </w:rPr>
        <w:t xml:space="preserve"> </w:t>
      </w:r>
      <w:r w:rsidR="00FF4882" w:rsidRPr="00666390">
        <w:rPr>
          <w:sz w:val="24"/>
          <w:szCs w:val="24"/>
        </w:rPr>
        <w:t>serwis</w:t>
      </w:r>
      <w:r w:rsidR="007A7D94">
        <w:rPr>
          <w:sz w:val="24"/>
          <w:szCs w:val="24"/>
        </w:rPr>
        <w:t>owych</w:t>
      </w:r>
      <w:r w:rsidR="00FF4882" w:rsidRPr="00666390">
        <w:rPr>
          <w:sz w:val="24"/>
          <w:szCs w:val="24"/>
        </w:rPr>
        <w:t xml:space="preserve"> </w:t>
      </w:r>
      <w:r w:rsidR="00A017F6" w:rsidRPr="00666390">
        <w:rPr>
          <w:sz w:val="24"/>
          <w:szCs w:val="24"/>
        </w:rPr>
        <w:t>za</w:t>
      </w:r>
      <w:r w:rsidR="007A7D94">
        <w:rPr>
          <w:sz w:val="24"/>
          <w:szCs w:val="24"/>
        </w:rPr>
        <w:t>montowanych urządzeń</w:t>
      </w:r>
      <w:r w:rsidR="00A017F6" w:rsidRPr="00666390">
        <w:rPr>
          <w:sz w:val="24"/>
          <w:szCs w:val="24"/>
        </w:rPr>
        <w:t xml:space="preserve"> w pomieszczeniach Dyspozytorni Medycznej w Siedlcach mieszcząc</w:t>
      </w:r>
      <w:r w:rsidR="00F20FEE" w:rsidRPr="00666390">
        <w:rPr>
          <w:sz w:val="24"/>
          <w:szCs w:val="24"/>
        </w:rPr>
        <w:t>ej</w:t>
      </w:r>
      <w:r w:rsidR="00A017F6" w:rsidRPr="00666390">
        <w:rPr>
          <w:sz w:val="24"/>
          <w:szCs w:val="24"/>
        </w:rPr>
        <w:t xml:space="preserve"> się w budynku przy ul. Czerwonego Krzyża 45 w Siedlcach</w:t>
      </w:r>
      <w:r w:rsidR="007A7D94">
        <w:rPr>
          <w:sz w:val="24"/>
          <w:szCs w:val="24"/>
        </w:rPr>
        <w:t xml:space="preserve">, która </w:t>
      </w:r>
      <w:r w:rsidR="00FF48C1" w:rsidRPr="00666390">
        <w:rPr>
          <w:sz w:val="24"/>
          <w:szCs w:val="24"/>
        </w:rPr>
        <w:t>obejmuje niżej wymieniony zakres prac:</w:t>
      </w:r>
    </w:p>
    <w:p w14:paraId="3F61FD9E" w14:textId="03F8DBC9" w:rsidR="00A017F6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</w:t>
      </w:r>
      <w:r w:rsidR="00A017F6" w:rsidRPr="00666390">
        <w:rPr>
          <w:sz w:val="24"/>
          <w:szCs w:val="24"/>
        </w:rPr>
        <w:t>prawdzenie zabezpieczeń</w:t>
      </w:r>
      <w:r w:rsidR="006943AE">
        <w:rPr>
          <w:sz w:val="24"/>
          <w:szCs w:val="24"/>
        </w:rPr>
        <w:t>;</w:t>
      </w:r>
    </w:p>
    <w:p w14:paraId="39AE5058" w14:textId="14069EA1" w:rsidR="00A017F6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</w:t>
      </w:r>
      <w:r w:rsidR="00A017F6" w:rsidRPr="00666390">
        <w:rPr>
          <w:sz w:val="24"/>
          <w:szCs w:val="24"/>
        </w:rPr>
        <w:t>prawdzenie przewodów</w:t>
      </w:r>
      <w:r w:rsidRPr="00666390">
        <w:rPr>
          <w:sz w:val="24"/>
          <w:szCs w:val="24"/>
        </w:rPr>
        <w:t xml:space="preserve"> elektrycznych i ich połączeń</w:t>
      </w:r>
      <w:r w:rsidR="006943AE">
        <w:rPr>
          <w:sz w:val="24"/>
          <w:szCs w:val="24"/>
        </w:rPr>
        <w:t>;</w:t>
      </w:r>
    </w:p>
    <w:p w14:paraId="6940946B" w14:textId="6C2CD0DE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lastRenderedPageBreak/>
        <w:t>sprawdzenie styków</w:t>
      </w:r>
      <w:r w:rsidR="006943AE">
        <w:rPr>
          <w:sz w:val="24"/>
          <w:szCs w:val="24"/>
        </w:rPr>
        <w:t>;</w:t>
      </w:r>
    </w:p>
    <w:p w14:paraId="39524948" w14:textId="0A24AB5D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zabezpieczeń termicznych silników</w:t>
      </w:r>
      <w:r w:rsidR="006943AE">
        <w:rPr>
          <w:sz w:val="24"/>
          <w:szCs w:val="24"/>
        </w:rPr>
        <w:t>;</w:t>
      </w:r>
    </w:p>
    <w:p w14:paraId="12109FC5" w14:textId="08525B3F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stanów przekaźników</w:t>
      </w:r>
      <w:r w:rsidR="006943AE">
        <w:rPr>
          <w:sz w:val="24"/>
          <w:szCs w:val="24"/>
        </w:rPr>
        <w:t>;</w:t>
      </w:r>
    </w:p>
    <w:p w14:paraId="60BA7607" w14:textId="74E938E1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układów sterowania</w:t>
      </w:r>
      <w:r w:rsidR="006943AE">
        <w:rPr>
          <w:sz w:val="24"/>
          <w:szCs w:val="24"/>
        </w:rPr>
        <w:t>;</w:t>
      </w:r>
      <w:r w:rsidRPr="00666390">
        <w:rPr>
          <w:sz w:val="24"/>
          <w:szCs w:val="24"/>
        </w:rPr>
        <w:t xml:space="preserve"> </w:t>
      </w:r>
    </w:p>
    <w:p w14:paraId="0DF53BE6" w14:textId="29A91AD1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termostatów</w:t>
      </w:r>
      <w:r w:rsidR="006943AE">
        <w:rPr>
          <w:sz w:val="24"/>
          <w:szCs w:val="24"/>
        </w:rPr>
        <w:t>;</w:t>
      </w:r>
    </w:p>
    <w:p w14:paraId="46DDAABE" w14:textId="7A9270C3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prądów pracy silników</w:t>
      </w:r>
      <w:r w:rsidR="006943AE">
        <w:rPr>
          <w:sz w:val="24"/>
          <w:szCs w:val="24"/>
        </w:rPr>
        <w:t>;</w:t>
      </w:r>
    </w:p>
    <w:p w14:paraId="762A937E" w14:textId="2787FC8A" w:rsidR="00FF48C1" w:rsidRPr="00666390" w:rsidRDefault="00FF48C1" w:rsidP="00666390">
      <w:pPr>
        <w:pStyle w:val="Teksttreci20"/>
        <w:numPr>
          <w:ilvl w:val="0"/>
          <w:numId w:val="3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>sprawdzenie szczelności urządzeń</w:t>
      </w:r>
      <w:r w:rsidR="006943AE">
        <w:rPr>
          <w:sz w:val="24"/>
          <w:szCs w:val="24"/>
        </w:rPr>
        <w:t>;</w:t>
      </w:r>
    </w:p>
    <w:p w14:paraId="3488385F" w14:textId="628BB104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sprawdzenie elementów amortyzacyjnych</w:t>
      </w:r>
      <w:r w:rsidR="006943AE">
        <w:rPr>
          <w:sz w:val="24"/>
          <w:szCs w:val="24"/>
        </w:rPr>
        <w:t>;</w:t>
      </w:r>
    </w:p>
    <w:p w14:paraId="23E33441" w14:textId="01840B19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sprawdzenie stanu filtrów i czyszczenie przy przeglądzie w jednostce wewnętrznej</w:t>
      </w:r>
      <w:r w:rsidR="006943AE">
        <w:rPr>
          <w:sz w:val="24"/>
          <w:szCs w:val="24"/>
        </w:rPr>
        <w:t>;</w:t>
      </w:r>
    </w:p>
    <w:p w14:paraId="6F59ED90" w14:textId="44295D3C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kosmetyka i utrzymanie w czystości urządzeń</w:t>
      </w:r>
      <w:r w:rsidR="006943AE">
        <w:rPr>
          <w:sz w:val="24"/>
          <w:szCs w:val="24"/>
        </w:rPr>
        <w:t>;</w:t>
      </w:r>
    </w:p>
    <w:p w14:paraId="490FD1B4" w14:textId="0C39395D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wykonanie listy elementów, które uległy awarii, uszkodzeniu, zużyciu</w:t>
      </w:r>
      <w:r w:rsidR="00E658ED">
        <w:rPr>
          <w:sz w:val="24"/>
          <w:szCs w:val="24"/>
        </w:rPr>
        <w:t xml:space="preserve"> </w:t>
      </w:r>
      <w:bookmarkStart w:id="0" w:name="_Hlk167888061"/>
      <w:r w:rsidR="00E658ED">
        <w:rPr>
          <w:sz w:val="24"/>
          <w:szCs w:val="24"/>
        </w:rPr>
        <w:t>oraz</w:t>
      </w:r>
      <w:r w:rsidR="006531D1">
        <w:rPr>
          <w:sz w:val="24"/>
          <w:szCs w:val="24"/>
        </w:rPr>
        <w:t xml:space="preserve">, w przypadku </w:t>
      </w:r>
      <w:r w:rsidR="00D2011D">
        <w:rPr>
          <w:sz w:val="24"/>
          <w:szCs w:val="24"/>
        </w:rPr>
        <w:t>urządzeń</w:t>
      </w:r>
      <w:r w:rsidR="006531D1">
        <w:rPr>
          <w:sz w:val="24"/>
          <w:szCs w:val="24"/>
        </w:rPr>
        <w:t xml:space="preserve"> któr</w:t>
      </w:r>
      <w:r w:rsidR="00D2011D">
        <w:rPr>
          <w:sz w:val="24"/>
          <w:szCs w:val="24"/>
        </w:rPr>
        <w:t>e</w:t>
      </w:r>
      <w:r w:rsidR="006531D1">
        <w:rPr>
          <w:sz w:val="24"/>
          <w:szCs w:val="24"/>
        </w:rPr>
        <w:t xml:space="preserve"> nie </w:t>
      </w:r>
      <w:r w:rsidR="00D2011D">
        <w:rPr>
          <w:sz w:val="24"/>
          <w:szCs w:val="24"/>
        </w:rPr>
        <w:t>są</w:t>
      </w:r>
      <w:r w:rsidR="006531D1">
        <w:rPr>
          <w:sz w:val="24"/>
          <w:szCs w:val="24"/>
        </w:rPr>
        <w:t xml:space="preserve"> objęt</w:t>
      </w:r>
      <w:r w:rsidR="00D2011D">
        <w:rPr>
          <w:sz w:val="24"/>
          <w:szCs w:val="24"/>
        </w:rPr>
        <w:t>e</w:t>
      </w:r>
      <w:r w:rsidR="006531D1">
        <w:rPr>
          <w:sz w:val="24"/>
          <w:szCs w:val="24"/>
        </w:rPr>
        <w:t xml:space="preserve"> gwarancją,</w:t>
      </w:r>
      <w:r w:rsidR="00E658ED">
        <w:rPr>
          <w:sz w:val="24"/>
          <w:szCs w:val="24"/>
        </w:rPr>
        <w:t xml:space="preserve"> sporządzenie kosztorysu</w:t>
      </w:r>
      <w:r w:rsidR="006531D1">
        <w:rPr>
          <w:sz w:val="24"/>
          <w:szCs w:val="24"/>
        </w:rPr>
        <w:t xml:space="preserve"> naprawy </w:t>
      </w:r>
      <w:r w:rsidR="00D2011D">
        <w:rPr>
          <w:sz w:val="24"/>
          <w:szCs w:val="24"/>
        </w:rPr>
        <w:t xml:space="preserve">tych </w:t>
      </w:r>
      <w:r w:rsidR="00D2011D" w:rsidRPr="00D2011D">
        <w:rPr>
          <w:sz w:val="24"/>
          <w:szCs w:val="24"/>
        </w:rPr>
        <w:t>urządze</w:t>
      </w:r>
      <w:r w:rsidR="00D2011D">
        <w:rPr>
          <w:sz w:val="24"/>
          <w:szCs w:val="24"/>
        </w:rPr>
        <w:t>nia</w:t>
      </w:r>
      <w:r w:rsidR="006943AE">
        <w:rPr>
          <w:sz w:val="24"/>
          <w:szCs w:val="24"/>
        </w:rPr>
        <w:t>;</w:t>
      </w:r>
    </w:p>
    <w:bookmarkEnd w:id="0"/>
    <w:p w14:paraId="5148DA3F" w14:textId="71E33A48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oczyszczenie mechaniczne wnętrza urządzeń</w:t>
      </w:r>
      <w:r w:rsidR="006943AE">
        <w:rPr>
          <w:sz w:val="24"/>
          <w:szCs w:val="24"/>
        </w:rPr>
        <w:t>;</w:t>
      </w:r>
    </w:p>
    <w:p w14:paraId="715E53CA" w14:textId="3BD0FC39" w:rsidR="00FF48C1" w:rsidRPr="00666390" w:rsidRDefault="00FF48C1" w:rsidP="00E03288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360" w:lineRule="auto"/>
        <w:ind w:left="709" w:hanging="425"/>
        <w:rPr>
          <w:sz w:val="24"/>
          <w:szCs w:val="24"/>
        </w:rPr>
      </w:pPr>
      <w:r w:rsidRPr="00666390">
        <w:rPr>
          <w:sz w:val="24"/>
          <w:szCs w:val="24"/>
        </w:rPr>
        <w:t>kontrola szczelności urządzeń chłodniczych (uzupełnienie czynnika chłodzącego).</w:t>
      </w:r>
    </w:p>
    <w:p w14:paraId="0C30038E" w14:textId="2585D2CA" w:rsidR="0036117D" w:rsidRDefault="0036117D" w:rsidP="0036117D">
      <w:pPr>
        <w:pStyle w:val="Default"/>
        <w:numPr>
          <w:ilvl w:val="0"/>
          <w:numId w:val="3"/>
        </w:numPr>
        <w:spacing w:after="27" w:line="360" w:lineRule="auto"/>
        <w:ind w:right="-78"/>
        <w:jc w:val="both"/>
      </w:pPr>
      <w:bookmarkStart w:id="1" w:name="_Hlk167280237"/>
      <w:r w:rsidRPr="00666390">
        <w:t>Wykonawca zobowiązuje się do wykon</w:t>
      </w:r>
      <w:r>
        <w:t>ania</w:t>
      </w:r>
      <w:r w:rsidRPr="00666390">
        <w:t xml:space="preserve"> </w:t>
      </w:r>
      <w:r w:rsidR="00136693" w:rsidRPr="00136693">
        <w:t>przeglądów konserwacyjnych i serwisowych zamontowanych urządzeń</w:t>
      </w:r>
      <w:r w:rsidRPr="00666390">
        <w:t>,</w:t>
      </w:r>
      <w:r>
        <w:t xml:space="preserve"> o której mowa w ust. 1, 11 razy w trakcie obowiązywania umowy, </w:t>
      </w:r>
      <w:r w:rsidR="00136693">
        <w:br/>
      </w:r>
      <w:r>
        <w:t xml:space="preserve">w następujących </w:t>
      </w:r>
      <w:r w:rsidR="00E40581">
        <w:t>terminach</w:t>
      </w:r>
      <w:r>
        <w:t>:</w:t>
      </w:r>
    </w:p>
    <w:p w14:paraId="169C0CB7" w14:textId="61FD4EC7" w:rsidR="0036117D" w:rsidRDefault="0011483A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bookmarkStart w:id="2" w:name="_Hlk167701781"/>
      <w:r>
        <w:t>d</w:t>
      </w:r>
      <w:bookmarkStart w:id="3" w:name="_GoBack"/>
      <w:bookmarkEnd w:id="3"/>
      <w:r>
        <w:t xml:space="preserve">o 30 </w:t>
      </w:r>
      <w:r w:rsidR="0036117D">
        <w:t>czer</w:t>
      </w:r>
      <w:r>
        <w:t>wca</w:t>
      </w:r>
      <w:r w:rsidR="0036117D" w:rsidRPr="00666390">
        <w:t xml:space="preserve"> 2024 </w:t>
      </w:r>
      <w:r w:rsidR="0036117D">
        <w:t>r.;</w:t>
      </w:r>
    </w:p>
    <w:p w14:paraId="4447AFCE" w14:textId="752D00D6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 w:rsidRPr="006C281D">
        <w:t xml:space="preserve">od 1 </w:t>
      </w:r>
      <w:r w:rsidR="0011483A">
        <w:t xml:space="preserve">do 30 </w:t>
      </w:r>
      <w:r w:rsidR="0036117D">
        <w:t>wrze</w:t>
      </w:r>
      <w:r w:rsidR="0011483A">
        <w:t>śnia</w:t>
      </w:r>
      <w:r w:rsidR="0036117D">
        <w:t xml:space="preserve"> </w:t>
      </w:r>
      <w:r w:rsidR="0036117D" w:rsidRPr="0036117D">
        <w:t>2024 r.;</w:t>
      </w:r>
    </w:p>
    <w:p w14:paraId="10C579D4" w14:textId="18F75A9B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31 </w:t>
      </w:r>
      <w:r w:rsidR="0036117D">
        <w:t>grud</w:t>
      </w:r>
      <w:r w:rsidR="0011483A">
        <w:t>nia</w:t>
      </w:r>
      <w:r w:rsidR="0036117D">
        <w:t xml:space="preserve"> </w:t>
      </w:r>
      <w:r w:rsidR="0036117D" w:rsidRPr="0036117D">
        <w:t>2024 r.;</w:t>
      </w:r>
    </w:p>
    <w:p w14:paraId="08A471A9" w14:textId="2BC2A009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bookmarkStart w:id="4" w:name="_Hlk167701805"/>
      <w:bookmarkEnd w:id="2"/>
      <w:r>
        <w:t xml:space="preserve">od 1 </w:t>
      </w:r>
      <w:r w:rsidR="0011483A">
        <w:t xml:space="preserve">do 31 </w:t>
      </w:r>
      <w:r w:rsidR="0036117D">
        <w:t>mar</w:t>
      </w:r>
      <w:r w:rsidR="0011483A">
        <w:t>ca</w:t>
      </w:r>
      <w:r w:rsidR="0036117D">
        <w:t xml:space="preserve"> </w:t>
      </w:r>
      <w:r w:rsidR="0036117D" w:rsidRPr="0036117D">
        <w:t>202</w:t>
      </w:r>
      <w:r w:rsidR="0036117D">
        <w:t>5</w:t>
      </w:r>
      <w:r w:rsidR="0036117D" w:rsidRPr="0036117D">
        <w:t xml:space="preserve"> r.;</w:t>
      </w:r>
    </w:p>
    <w:p w14:paraId="3C9DF584" w14:textId="64824612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30 </w:t>
      </w:r>
      <w:r w:rsidR="0036117D">
        <w:t>czerw</w:t>
      </w:r>
      <w:r w:rsidR="0011483A">
        <w:t>ca</w:t>
      </w:r>
      <w:r w:rsidR="0036117D" w:rsidRPr="00666390">
        <w:t xml:space="preserve"> 202</w:t>
      </w:r>
      <w:r w:rsidR="0036117D">
        <w:t>5</w:t>
      </w:r>
      <w:r w:rsidR="0036117D" w:rsidRPr="00666390">
        <w:t xml:space="preserve"> </w:t>
      </w:r>
      <w:r w:rsidR="0036117D">
        <w:t>r.;</w:t>
      </w:r>
    </w:p>
    <w:p w14:paraId="12E09E99" w14:textId="74C70158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30 </w:t>
      </w:r>
      <w:r w:rsidR="0036117D">
        <w:t>wrze</w:t>
      </w:r>
      <w:r w:rsidR="0011483A">
        <w:t>śnia</w:t>
      </w:r>
      <w:r w:rsidR="0036117D">
        <w:t xml:space="preserve"> </w:t>
      </w:r>
      <w:r w:rsidR="0036117D" w:rsidRPr="0036117D">
        <w:t>202</w:t>
      </w:r>
      <w:r w:rsidR="0036117D">
        <w:t>5</w:t>
      </w:r>
      <w:r w:rsidR="0036117D" w:rsidRPr="0036117D">
        <w:t xml:space="preserve"> r.;</w:t>
      </w:r>
    </w:p>
    <w:p w14:paraId="02577B8D" w14:textId="118B80E3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31 </w:t>
      </w:r>
      <w:r w:rsidR="0036117D">
        <w:t>grud</w:t>
      </w:r>
      <w:r w:rsidR="0011483A">
        <w:t>nia</w:t>
      </w:r>
      <w:r w:rsidR="0036117D">
        <w:t xml:space="preserve"> </w:t>
      </w:r>
      <w:r w:rsidR="0036117D" w:rsidRPr="0036117D">
        <w:t>202</w:t>
      </w:r>
      <w:r w:rsidR="0036117D">
        <w:t>5</w:t>
      </w:r>
      <w:r w:rsidR="0036117D" w:rsidRPr="0036117D">
        <w:t xml:space="preserve"> r.;</w:t>
      </w:r>
      <w:bookmarkEnd w:id="4"/>
    </w:p>
    <w:p w14:paraId="390E5F2A" w14:textId="2FDC37F1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31 </w:t>
      </w:r>
      <w:r w:rsidR="0036117D">
        <w:t>mar</w:t>
      </w:r>
      <w:r w:rsidR="0011483A">
        <w:t>ca</w:t>
      </w:r>
      <w:r w:rsidR="0036117D">
        <w:t xml:space="preserve"> </w:t>
      </w:r>
      <w:r w:rsidR="0036117D" w:rsidRPr="0036117D">
        <w:t>202</w:t>
      </w:r>
      <w:r w:rsidR="0036117D">
        <w:t>6</w:t>
      </w:r>
      <w:r w:rsidR="0036117D" w:rsidRPr="0036117D">
        <w:t xml:space="preserve"> r.;</w:t>
      </w:r>
    </w:p>
    <w:p w14:paraId="77659271" w14:textId="38D19B4F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283"/>
        <w:jc w:val="both"/>
      </w:pPr>
      <w:r>
        <w:t xml:space="preserve">od 1 </w:t>
      </w:r>
      <w:r w:rsidR="0011483A">
        <w:t xml:space="preserve">do 30 </w:t>
      </w:r>
      <w:r w:rsidR="0036117D">
        <w:t>czerw</w:t>
      </w:r>
      <w:r w:rsidR="0011483A">
        <w:t>ca</w:t>
      </w:r>
      <w:r w:rsidR="0036117D" w:rsidRPr="00666390">
        <w:t xml:space="preserve"> 202</w:t>
      </w:r>
      <w:r w:rsidR="0036117D">
        <w:t>6</w:t>
      </w:r>
      <w:r w:rsidR="0036117D" w:rsidRPr="00666390">
        <w:t xml:space="preserve"> </w:t>
      </w:r>
      <w:r w:rsidR="0036117D">
        <w:t>r.;</w:t>
      </w:r>
    </w:p>
    <w:p w14:paraId="0EAFDE22" w14:textId="5C3FF173" w:rsidR="0036117D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425"/>
        <w:jc w:val="both"/>
      </w:pPr>
      <w:r>
        <w:t xml:space="preserve">od 1 </w:t>
      </w:r>
      <w:r w:rsidR="0011483A">
        <w:t xml:space="preserve">do 30 </w:t>
      </w:r>
      <w:r w:rsidR="0036117D">
        <w:t>wrze</w:t>
      </w:r>
      <w:r w:rsidR="0011483A">
        <w:t>śnia</w:t>
      </w:r>
      <w:r w:rsidR="0036117D">
        <w:t xml:space="preserve"> </w:t>
      </w:r>
      <w:r w:rsidR="0036117D" w:rsidRPr="0036117D">
        <w:t>202</w:t>
      </w:r>
      <w:r w:rsidR="0036117D">
        <w:t>6</w:t>
      </w:r>
      <w:r w:rsidR="0036117D" w:rsidRPr="0036117D">
        <w:t xml:space="preserve"> r.;</w:t>
      </w:r>
    </w:p>
    <w:p w14:paraId="10B411A7" w14:textId="1C1EBB1F" w:rsidR="0036117D" w:rsidRPr="007051A5" w:rsidRDefault="006C281D" w:rsidP="006C281D">
      <w:pPr>
        <w:pStyle w:val="Default"/>
        <w:numPr>
          <w:ilvl w:val="1"/>
          <w:numId w:val="3"/>
        </w:numPr>
        <w:spacing w:after="27" w:line="360" w:lineRule="auto"/>
        <w:ind w:left="709" w:right="-78" w:hanging="425"/>
        <w:jc w:val="both"/>
      </w:pPr>
      <w:r>
        <w:t xml:space="preserve">od 1 </w:t>
      </w:r>
      <w:r w:rsidR="0011483A">
        <w:t xml:space="preserve">do 31 </w:t>
      </w:r>
      <w:r w:rsidR="0036117D">
        <w:t>grud</w:t>
      </w:r>
      <w:r w:rsidR="0011483A">
        <w:t>nia</w:t>
      </w:r>
      <w:r w:rsidR="0036117D">
        <w:t xml:space="preserve"> </w:t>
      </w:r>
      <w:r w:rsidR="0036117D" w:rsidRPr="0036117D">
        <w:t>202</w:t>
      </w:r>
      <w:r w:rsidR="0036117D">
        <w:t>6</w:t>
      </w:r>
      <w:r w:rsidR="0036117D" w:rsidRPr="0036117D">
        <w:t xml:space="preserve"> r.</w:t>
      </w:r>
    </w:p>
    <w:p w14:paraId="7AB6D901" w14:textId="423752CD" w:rsidR="00857E2A" w:rsidRPr="00857E2A" w:rsidRDefault="00857E2A" w:rsidP="00857E2A">
      <w:pPr>
        <w:pStyle w:val="Default"/>
        <w:numPr>
          <w:ilvl w:val="0"/>
          <w:numId w:val="3"/>
        </w:numPr>
        <w:spacing w:after="27" w:line="360" w:lineRule="auto"/>
        <w:jc w:val="both"/>
        <w:rPr>
          <w:color w:val="auto"/>
        </w:rPr>
      </w:pPr>
      <w:r w:rsidRPr="00DF6907">
        <w:rPr>
          <w:color w:val="auto"/>
        </w:rPr>
        <w:t>W przypadku zgłoszenia</w:t>
      </w:r>
      <w:r>
        <w:rPr>
          <w:color w:val="auto"/>
        </w:rPr>
        <w:t xml:space="preserve"> </w:t>
      </w:r>
      <w:r w:rsidRPr="00306FBB">
        <w:rPr>
          <w:color w:val="auto"/>
        </w:rPr>
        <w:t>dokonanego telefonicznie lub e-mailowo</w:t>
      </w:r>
      <w:r w:rsidRPr="00DF6907">
        <w:rPr>
          <w:color w:val="auto"/>
        </w:rPr>
        <w:t xml:space="preserve"> przez </w:t>
      </w:r>
      <w:bookmarkStart w:id="5" w:name="_Hlk168910145"/>
      <w:r w:rsidRPr="00DF6907">
        <w:rPr>
          <w:color w:val="auto"/>
        </w:rPr>
        <w:t xml:space="preserve">Zamawiającego </w:t>
      </w:r>
      <w:bookmarkEnd w:id="5"/>
      <w:r w:rsidRPr="00DF6907">
        <w:rPr>
          <w:color w:val="auto"/>
        </w:rPr>
        <w:t>awarii</w:t>
      </w:r>
      <w:r>
        <w:rPr>
          <w:color w:val="auto"/>
        </w:rPr>
        <w:t xml:space="preserve"> urządzeń,</w:t>
      </w:r>
      <w:r w:rsidRPr="00306FBB">
        <w:rPr>
          <w:color w:val="auto"/>
        </w:rPr>
        <w:t xml:space="preserve"> któr</w:t>
      </w:r>
      <w:r>
        <w:rPr>
          <w:color w:val="auto"/>
        </w:rPr>
        <w:t>e</w:t>
      </w:r>
      <w:r w:rsidRPr="00306FBB">
        <w:rPr>
          <w:color w:val="auto"/>
        </w:rPr>
        <w:t xml:space="preserve"> </w:t>
      </w:r>
      <w:r>
        <w:rPr>
          <w:color w:val="auto"/>
        </w:rPr>
        <w:t>nie są</w:t>
      </w:r>
      <w:r w:rsidRPr="00306FBB">
        <w:rPr>
          <w:color w:val="auto"/>
        </w:rPr>
        <w:t xml:space="preserve"> objęt</w:t>
      </w:r>
      <w:r>
        <w:rPr>
          <w:color w:val="auto"/>
        </w:rPr>
        <w:t>e</w:t>
      </w:r>
      <w:r w:rsidRPr="00306FBB">
        <w:rPr>
          <w:color w:val="auto"/>
        </w:rPr>
        <w:t xml:space="preserve"> gwarancją</w:t>
      </w:r>
      <w:r w:rsidRPr="00DF6907">
        <w:rPr>
          <w:color w:val="auto"/>
        </w:rPr>
        <w:t xml:space="preserve">, Wykonawca zobowiązuje się przystąpić do diagnostyki </w:t>
      </w:r>
      <w:r>
        <w:rPr>
          <w:color w:val="auto"/>
        </w:rPr>
        <w:t xml:space="preserve">tej </w:t>
      </w:r>
      <w:r w:rsidRPr="00DF6907">
        <w:rPr>
          <w:color w:val="auto"/>
        </w:rPr>
        <w:t>awarii</w:t>
      </w:r>
      <w:r>
        <w:rPr>
          <w:color w:val="auto"/>
        </w:rPr>
        <w:t xml:space="preserve"> następnego dnia roboczego </w:t>
      </w:r>
      <w:r w:rsidRPr="00D2011D">
        <w:rPr>
          <w:color w:val="auto"/>
        </w:rPr>
        <w:t>w godzinach pracy</w:t>
      </w:r>
      <w:r>
        <w:rPr>
          <w:color w:val="auto"/>
        </w:rPr>
        <w:t xml:space="preserve"> </w:t>
      </w:r>
      <w:r w:rsidRPr="0061417B">
        <w:rPr>
          <w:color w:val="auto"/>
        </w:rPr>
        <w:t>Zamawiającego</w:t>
      </w:r>
      <w:r w:rsidRPr="00D2011D">
        <w:rPr>
          <w:color w:val="auto"/>
        </w:rPr>
        <w:t xml:space="preserve">, tj. poniedziałek – piątek </w:t>
      </w:r>
      <w:r>
        <w:rPr>
          <w:color w:val="auto"/>
        </w:rPr>
        <w:br/>
      </w:r>
      <w:r w:rsidRPr="00D2011D">
        <w:rPr>
          <w:color w:val="auto"/>
        </w:rPr>
        <w:t>w godzinach 8:00 – 16:00,</w:t>
      </w:r>
      <w:r>
        <w:rPr>
          <w:color w:val="auto"/>
        </w:rPr>
        <w:t xml:space="preserve"> </w:t>
      </w:r>
      <w:r w:rsidRPr="00DF6907">
        <w:rPr>
          <w:color w:val="auto"/>
        </w:rPr>
        <w:t xml:space="preserve">od </w:t>
      </w:r>
      <w:r>
        <w:rPr>
          <w:color w:val="auto"/>
        </w:rPr>
        <w:t xml:space="preserve">dnia </w:t>
      </w:r>
      <w:r w:rsidRPr="00DF6907">
        <w:rPr>
          <w:color w:val="auto"/>
        </w:rPr>
        <w:t>otrzymania zgłoszenia</w:t>
      </w:r>
      <w:r>
        <w:rPr>
          <w:color w:val="auto"/>
        </w:rPr>
        <w:t xml:space="preserve">. Przyjmuje się, że w przypadku zgłoszenia </w:t>
      </w:r>
      <w:r w:rsidRPr="00D2011D">
        <w:rPr>
          <w:color w:val="auto"/>
        </w:rPr>
        <w:t xml:space="preserve">przez Zamawiającego </w:t>
      </w:r>
      <w:r>
        <w:rPr>
          <w:color w:val="auto"/>
        </w:rPr>
        <w:t>awarii</w:t>
      </w:r>
      <w:r w:rsidRPr="00DF6907">
        <w:rPr>
          <w:color w:val="auto"/>
        </w:rPr>
        <w:t xml:space="preserve"> </w:t>
      </w:r>
      <w:r w:rsidRPr="00D2011D">
        <w:rPr>
          <w:color w:val="auto"/>
        </w:rPr>
        <w:t xml:space="preserve">w godzinach </w:t>
      </w:r>
      <w:r>
        <w:rPr>
          <w:color w:val="auto"/>
        </w:rPr>
        <w:t xml:space="preserve">jego </w:t>
      </w:r>
      <w:r w:rsidRPr="00D2011D">
        <w:rPr>
          <w:color w:val="auto"/>
        </w:rPr>
        <w:t>pracy</w:t>
      </w:r>
      <w:r>
        <w:rPr>
          <w:color w:val="auto"/>
        </w:rPr>
        <w:t>, Wykonawca otrzymał zgłoszenie w tym dniu, zaś w sytuacji</w:t>
      </w:r>
      <w:r w:rsidRPr="00D2011D">
        <w:t xml:space="preserve"> </w:t>
      </w:r>
      <w:r w:rsidRPr="00D2011D">
        <w:rPr>
          <w:color w:val="auto"/>
        </w:rPr>
        <w:t xml:space="preserve">zgłoszenia przez Zamawiającego awarii poza godzinami </w:t>
      </w:r>
      <w:r>
        <w:rPr>
          <w:color w:val="auto"/>
        </w:rPr>
        <w:t xml:space="preserve">jego </w:t>
      </w:r>
      <w:r w:rsidRPr="00D2011D">
        <w:rPr>
          <w:color w:val="auto"/>
        </w:rPr>
        <w:t>pracy</w:t>
      </w:r>
      <w:r>
        <w:rPr>
          <w:color w:val="auto"/>
        </w:rPr>
        <w:t xml:space="preserve">, </w:t>
      </w:r>
      <w:r>
        <w:rPr>
          <w:color w:val="auto"/>
        </w:rPr>
        <w:lastRenderedPageBreak/>
        <w:t>Wykonawca otrzymał zgłoszenie w następnym dniu</w:t>
      </w:r>
      <w:r w:rsidRPr="00D2011D">
        <w:rPr>
          <w:color w:val="auto"/>
        </w:rPr>
        <w:t xml:space="preserve"> </w:t>
      </w:r>
      <w:r>
        <w:rPr>
          <w:color w:val="auto"/>
        </w:rPr>
        <w:t xml:space="preserve">roboczym. Z diagnostyki awarii każdego urządzenia Wykonawca sporządza </w:t>
      </w:r>
      <w:r>
        <w:t>kosztorys naprawy tego urządzenia.</w:t>
      </w:r>
    </w:p>
    <w:p w14:paraId="05FC0FF2" w14:textId="7E5B1848" w:rsidR="0009322B" w:rsidRDefault="007A01A1" w:rsidP="00666390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66390">
        <w:rPr>
          <w:sz w:val="24"/>
          <w:szCs w:val="24"/>
        </w:rPr>
        <w:t xml:space="preserve">Wszystkie koszty związane z </w:t>
      </w:r>
      <w:r w:rsidR="00136693">
        <w:rPr>
          <w:sz w:val="24"/>
          <w:szCs w:val="24"/>
        </w:rPr>
        <w:t xml:space="preserve">wykonaniem </w:t>
      </w:r>
      <w:r w:rsidR="00136693" w:rsidRPr="00136693">
        <w:rPr>
          <w:sz w:val="24"/>
          <w:szCs w:val="24"/>
        </w:rPr>
        <w:t>przeglądów konserwacyjnych i serwisowych zamontowanych urządzeń</w:t>
      </w:r>
      <w:r w:rsidR="00857E2A">
        <w:rPr>
          <w:sz w:val="24"/>
          <w:szCs w:val="24"/>
        </w:rPr>
        <w:t xml:space="preserve">, </w:t>
      </w:r>
      <w:r w:rsidR="00857E2A" w:rsidRPr="00857E2A">
        <w:rPr>
          <w:sz w:val="24"/>
          <w:szCs w:val="24"/>
        </w:rPr>
        <w:t>diagnostyką awarii</w:t>
      </w:r>
      <w:r w:rsidR="00857E2A">
        <w:rPr>
          <w:sz w:val="24"/>
          <w:szCs w:val="24"/>
        </w:rPr>
        <w:t xml:space="preserve"> urządzeń</w:t>
      </w:r>
      <w:r w:rsidR="00136693" w:rsidRPr="00136693">
        <w:rPr>
          <w:sz w:val="24"/>
          <w:szCs w:val="24"/>
        </w:rPr>
        <w:t xml:space="preserve"> </w:t>
      </w:r>
      <w:r w:rsidRPr="00666390">
        <w:rPr>
          <w:sz w:val="24"/>
          <w:szCs w:val="24"/>
        </w:rPr>
        <w:t xml:space="preserve">oraz materiałami niezbędnymi </w:t>
      </w:r>
      <w:r w:rsidR="00857E2A">
        <w:rPr>
          <w:sz w:val="24"/>
          <w:szCs w:val="24"/>
        </w:rPr>
        <w:br/>
      </w:r>
      <w:r w:rsidRPr="00666390">
        <w:rPr>
          <w:sz w:val="24"/>
          <w:szCs w:val="24"/>
        </w:rPr>
        <w:t xml:space="preserve">do </w:t>
      </w:r>
      <w:r w:rsidR="00857E2A" w:rsidRPr="00857E2A">
        <w:rPr>
          <w:sz w:val="24"/>
          <w:szCs w:val="24"/>
        </w:rPr>
        <w:t xml:space="preserve">wykonania </w:t>
      </w:r>
      <w:r w:rsidR="00136693">
        <w:rPr>
          <w:sz w:val="24"/>
          <w:szCs w:val="24"/>
        </w:rPr>
        <w:t xml:space="preserve">tego </w:t>
      </w:r>
      <w:r w:rsidRPr="00666390">
        <w:rPr>
          <w:sz w:val="24"/>
          <w:szCs w:val="24"/>
        </w:rPr>
        <w:t>ponosi Wykonawca.</w:t>
      </w:r>
      <w:bookmarkEnd w:id="1"/>
    </w:p>
    <w:p w14:paraId="07BF7EC4" w14:textId="2E565CEA" w:rsidR="007051A5" w:rsidRDefault="007051A5" w:rsidP="00666390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7051A5">
        <w:rPr>
          <w:sz w:val="24"/>
          <w:szCs w:val="24"/>
        </w:rPr>
        <w:t>Wykaz urządzeń, o których mowa w ust. 1-</w:t>
      </w:r>
      <w:r>
        <w:rPr>
          <w:sz w:val="24"/>
          <w:szCs w:val="24"/>
        </w:rPr>
        <w:t>4</w:t>
      </w:r>
      <w:r w:rsidRPr="007051A5">
        <w:rPr>
          <w:sz w:val="24"/>
          <w:szCs w:val="24"/>
        </w:rPr>
        <w:t>, zawiera załącznik nr 3.</w:t>
      </w:r>
    </w:p>
    <w:p w14:paraId="432DDE1C" w14:textId="51AEB6A8" w:rsidR="006D659B" w:rsidRDefault="006D659B" w:rsidP="00136693">
      <w:pPr>
        <w:pStyle w:val="Teksttreci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14:paraId="5882122A" w14:textId="4F0ECDDA" w:rsidR="00DD01FA" w:rsidRPr="00666390" w:rsidRDefault="00DD01FA" w:rsidP="00666390">
      <w:pPr>
        <w:pStyle w:val="Default"/>
        <w:spacing w:line="360" w:lineRule="auto"/>
        <w:jc w:val="center"/>
        <w:rPr>
          <w:b/>
          <w:bCs/>
        </w:rPr>
      </w:pPr>
      <w:r w:rsidRPr="00666390">
        <w:rPr>
          <w:b/>
          <w:bCs/>
        </w:rPr>
        <w:t xml:space="preserve">§ </w:t>
      </w:r>
      <w:r w:rsidR="00F21131" w:rsidRPr="00666390">
        <w:rPr>
          <w:b/>
          <w:bCs/>
        </w:rPr>
        <w:t>2</w:t>
      </w:r>
    </w:p>
    <w:p w14:paraId="10FFC282" w14:textId="11B9A458" w:rsidR="00DD01FA" w:rsidRPr="00666390" w:rsidRDefault="00DD01FA" w:rsidP="00666390">
      <w:pPr>
        <w:pStyle w:val="Default"/>
        <w:spacing w:line="360" w:lineRule="auto"/>
        <w:jc w:val="center"/>
        <w:rPr>
          <w:b/>
          <w:bCs/>
        </w:rPr>
      </w:pPr>
      <w:r w:rsidRPr="00666390">
        <w:rPr>
          <w:b/>
          <w:bCs/>
        </w:rPr>
        <w:t>Zobowiązania Wykonawcy</w:t>
      </w:r>
    </w:p>
    <w:p w14:paraId="4ABE0605" w14:textId="77777777" w:rsidR="004F79D3" w:rsidRPr="00666390" w:rsidRDefault="004F79D3" w:rsidP="00666390">
      <w:pPr>
        <w:pStyle w:val="Default"/>
        <w:spacing w:line="360" w:lineRule="auto"/>
        <w:jc w:val="both"/>
      </w:pPr>
    </w:p>
    <w:p w14:paraId="3213161E" w14:textId="56D4DDAB" w:rsidR="00A21580" w:rsidRPr="00666390" w:rsidRDefault="00A21580" w:rsidP="00666390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Wykonawca </w:t>
      </w:r>
      <w:r w:rsidR="00E2450F" w:rsidRPr="00666390">
        <w:rPr>
          <w:color w:val="auto"/>
        </w:rPr>
        <w:t>zobowiązuje się do przedstawienia dokumentów potwierdzających</w:t>
      </w:r>
      <w:r w:rsidRPr="00666390">
        <w:rPr>
          <w:color w:val="auto"/>
        </w:rPr>
        <w:t xml:space="preserve"> aktualn</w:t>
      </w:r>
      <w:r w:rsidR="00E2450F" w:rsidRPr="00666390">
        <w:rPr>
          <w:color w:val="auto"/>
        </w:rPr>
        <w:t>e</w:t>
      </w:r>
      <w:r w:rsidRPr="00666390">
        <w:rPr>
          <w:color w:val="auto"/>
        </w:rPr>
        <w:t xml:space="preserve"> autoryzacj</w:t>
      </w:r>
      <w:r w:rsidR="00E2450F" w:rsidRPr="00666390">
        <w:rPr>
          <w:color w:val="auto"/>
        </w:rPr>
        <w:t>e</w:t>
      </w:r>
      <w:r w:rsidRPr="00666390">
        <w:rPr>
          <w:color w:val="auto"/>
        </w:rPr>
        <w:t xml:space="preserve"> producenta urządzeń Mitsubishi Heavy </w:t>
      </w:r>
      <w:proofErr w:type="spellStart"/>
      <w:r w:rsidRPr="00666390">
        <w:rPr>
          <w:color w:val="auto"/>
        </w:rPr>
        <w:t>Industries</w:t>
      </w:r>
      <w:proofErr w:type="spellEnd"/>
      <w:r w:rsidR="0036117D">
        <w:rPr>
          <w:color w:val="auto"/>
        </w:rPr>
        <w:t xml:space="preserve"> najpóźniej w dniu zawarcia umowy</w:t>
      </w:r>
      <w:r w:rsidR="00B90E52">
        <w:rPr>
          <w:color w:val="auto"/>
        </w:rPr>
        <w:t xml:space="preserve"> oraz na każde wezwanie Zamawiającego</w:t>
      </w:r>
      <w:r w:rsidR="00E2450F" w:rsidRPr="00666390">
        <w:rPr>
          <w:color w:val="auto"/>
        </w:rPr>
        <w:t>.</w:t>
      </w:r>
    </w:p>
    <w:p w14:paraId="5E943BCF" w14:textId="00C54E20" w:rsidR="00FB7C1E" w:rsidRPr="00666390" w:rsidRDefault="00FB7C1E" w:rsidP="00666390">
      <w:pPr>
        <w:pStyle w:val="Default"/>
        <w:numPr>
          <w:ilvl w:val="0"/>
          <w:numId w:val="4"/>
        </w:numPr>
        <w:spacing w:after="27" w:line="360" w:lineRule="auto"/>
        <w:ind w:right="-78"/>
        <w:jc w:val="both"/>
      </w:pPr>
      <w:r w:rsidRPr="00666390">
        <w:t xml:space="preserve">Wykonawca zobowiązuje się do sporządzania protokołu </w:t>
      </w:r>
      <w:r w:rsidR="000A698E" w:rsidRPr="000A698E">
        <w:t xml:space="preserve">przeglądu </w:t>
      </w:r>
      <w:r w:rsidRPr="00666390">
        <w:t>po każd</w:t>
      </w:r>
      <w:r w:rsidR="000A698E">
        <w:t xml:space="preserve">ym wykonanym </w:t>
      </w:r>
      <w:r w:rsidR="000A698E" w:rsidRPr="00D629BE">
        <w:t>przegląd</w:t>
      </w:r>
      <w:r w:rsidR="000A698E">
        <w:t>zie</w:t>
      </w:r>
      <w:r w:rsidR="000A698E" w:rsidRPr="00D629BE">
        <w:t xml:space="preserve"> konserwacyjny</w:t>
      </w:r>
      <w:r w:rsidR="000A698E">
        <w:t>m</w:t>
      </w:r>
      <w:r w:rsidR="000A698E" w:rsidRPr="00D629BE">
        <w:t xml:space="preserve"> i serwisowy</w:t>
      </w:r>
      <w:r w:rsidR="000A698E">
        <w:t>m</w:t>
      </w:r>
      <w:r w:rsidR="000A698E" w:rsidRPr="00D629BE">
        <w:t xml:space="preserve"> zamontowanych urządzeń</w:t>
      </w:r>
      <w:r w:rsidRPr="00666390">
        <w:t>.</w:t>
      </w:r>
    </w:p>
    <w:p w14:paraId="66EE6D64" w14:textId="1039C77E" w:rsidR="004F79D3" w:rsidRDefault="004F79D3" w:rsidP="00666390">
      <w:pPr>
        <w:pStyle w:val="Default"/>
        <w:numPr>
          <w:ilvl w:val="0"/>
          <w:numId w:val="4"/>
        </w:numPr>
        <w:spacing w:after="27" w:line="360" w:lineRule="auto"/>
        <w:jc w:val="both"/>
      </w:pPr>
      <w:r w:rsidRPr="00666390">
        <w:rPr>
          <w:color w:val="auto"/>
        </w:rPr>
        <w:t>Wykonawca zobowiązuje się wykonywać usług</w:t>
      </w:r>
      <w:r w:rsidR="00D629BE">
        <w:rPr>
          <w:color w:val="auto"/>
        </w:rPr>
        <w:t>ę</w:t>
      </w:r>
      <w:r w:rsidRPr="00666390">
        <w:rPr>
          <w:color w:val="auto"/>
        </w:rPr>
        <w:t xml:space="preserve"> stanowiąc</w:t>
      </w:r>
      <w:r w:rsidR="00D629BE">
        <w:rPr>
          <w:color w:val="auto"/>
        </w:rPr>
        <w:t>ą</w:t>
      </w:r>
      <w:r w:rsidRPr="00666390">
        <w:rPr>
          <w:color w:val="auto"/>
        </w:rPr>
        <w:t xml:space="preserve"> przedmiot umowy z należytą </w:t>
      </w:r>
      <w:r w:rsidRPr="00666390">
        <w:t xml:space="preserve">starannością, zgodnie z aktualną wiedzą techniczną, polskimi normami i </w:t>
      </w:r>
      <w:r w:rsidR="00777E74" w:rsidRPr="00666390">
        <w:t>instrukcjami</w:t>
      </w:r>
      <w:r w:rsidRPr="00666390">
        <w:t xml:space="preserve"> techniczn</w:t>
      </w:r>
      <w:r w:rsidR="00777E74" w:rsidRPr="00666390">
        <w:t>ymi</w:t>
      </w:r>
      <w:r w:rsidRPr="00666390">
        <w:t xml:space="preserve"> produce</w:t>
      </w:r>
      <w:r w:rsidR="00B066F2" w:rsidRPr="00666390">
        <w:t>nt</w:t>
      </w:r>
      <w:r w:rsidR="00C96524" w:rsidRPr="00666390">
        <w:t xml:space="preserve">ów części oraz </w:t>
      </w:r>
      <w:r w:rsidRPr="00666390">
        <w:t>urządze</w:t>
      </w:r>
      <w:r w:rsidR="00C96524" w:rsidRPr="00666390">
        <w:t>ń</w:t>
      </w:r>
      <w:r w:rsidR="0061417B">
        <w:t>,</w:t>
      </w:r>
      <w:r w:rsidR="00FB1D71">
        <w:t xml:space="preserve"> jak również</w:t>
      </w:r>
      <w:r w:rsidR="00306FBB" w:rsidRPr="00306FBB">
        <w:t xml:space="preserve">, w przypadku </w:t>
      </w:r>
      <w:r w:rsidR="0061417B" w:rsidRPr="0061417B">
        <w:t xml:space="preserve">urządzeń </w:t>
      </w:r>
      <w:r w:rsidR="00306FBB" w:rsidRPr="00306FBB">
        <w:t>któr</w:t>
      </w:r>
      <w:r w:rsidR="0061417B">
        <w:t>e są</w:t>
      </w:r>
      <w:r w:rsidR="00306FBB" w:rsidRPr="00306FBB">
        <w:t xml:space="preserve"> objęt</w:t>
      </w:r>
      <w:r w:rsidR="0061417B">
        <w:t>e</w:t>
      </w:r>
      <w:r w:rsidR="00306FBB" w:rsidRPr="00306FBB">
        <w:t xml:space="preserve"> gwarancją,</w:t>
      </w:r>
      <w:r w:rsidR="0036117D">
        <w:t xml:space="preserve"> </w:t>
      </w:r>
      <w:r w:rsidR="00136693">
        <w:t xml:space="preserve">zgodnie </w:t>
      </w:r>
      <w:r w:rsidR="0036117D">
        <w:t xml:space="preserve">z warunkami zachowania gwarancji na urządzenia zawartymi w piśmie </w:t>
      </w:r>
      <w:r w:rsidR="00136693">
        <w:t>„ELTRI” sp. z o.o. z dnia 14 grudnia 2023 r.,</w:t>
      </w:r>
      <w:r w:rsidR="00FB1D71">
        <w:t xml:space="preserve"> </w:t>
      </w:r>
      <w:r w:rsidR="00136693">
        <w:t>którego kserokopia stanowi załącznik nr 4</w:t>
      </w:r>
      <w:r w:rsidR="00C96524" w:rsidRPr="00666390">
        <w:t>.</w:t>
      </w:r>
    </w:p>
    <w:p w14:paraId="63E78F16" w14:textId="20928BD1" w:rsidR="004F79D3" w:rsidRPr="00666390" w:rsidRDefault="004F79D3" w:rsidP="00666390">
      <w:pPr>
        <w:pStyle w:val="Default"/>
        <w:numPr>
          <w:ilvl w:val="0"/>
          <w:numId w:val="4"/>
        </w:numPr>
        <w:spacing w:line="360" w:lineRule="auto"/>
        <w:jc w:val="both"/>
      </w:pPr>
      <w:r w:rsidRPr="00666390">
        <w:t>Wykonawca, pod rygorem wypowiedzenia umowy ze skutkiem natychmiastowym</w:t>
      </w:r>
      <w:r w:rsidR="006943AE">
        <w:t>,</w:t>
      </w:r>
      <w:r w:rsidRPr="00666390">
        <w:t xml:space="preserve"> zobowiązuje się do: </w:t>
      </w:r>
    </w:p>
    <w:p w14:paraId="45691F33" w14:textId="6D43BC33" w:rsidR="004F79D3" w:rsidRPr="00666390" w:rsidRDefault="004F79D3" w:rsidP="00666390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66390">
        <w:t xml:space="preserve">przestrzegania obowiązujących przepisów prawa z zakresu: ustawy Prawo budowlane, BHP </w:t>
      </w:r>
    </w:p>
    <w:p w14:paraId="6CDECA0E" w14:textId="00433E85" w:rsidR="004F79D3" w:rsidRPr="00666390" w:rsidRDefault="004F79D3" w:rsidP="00666390">
      <w:pPr>
        <w:pStyle w:val="Default"/>
        <w:spacing w:after="27" w:line="360" w:lineRule="auto"/>
        <w:ind w:left="720"/>
        <w:jc w:val="both"/>
      </w:pPr>
      <w:r w:rsidRPr="00666390">
        <w:t>i  </w:t>
      </w:r>
      <w:r w:rsidR="00F767F9" w:rsidRPr="00666390">
        <w:t xml:space="preserve">ochrony </w:t>
      </w:r>
      <w:r w:rsidRPr="00666390">
        <w:t>p.poż</w:t>
      </w:r>
      <w:r w:rsidR="006943AE">
        <w:t>;</w:t>
      </w:r>
    </w:p>
    <w:p w14:paraId="39FA75D2" w14:textId="67837F2E" w:rsidR="004F79D3" w:rsidRPr="00666390" w:rsidRDefault="004F79D3" w:rsidP="00666390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66390">
        <w:t>właściwej organizacji pracy w sposób jak najmniej u</w:t>
      </w:r>
      <w:r w:rsidR="00357522" w:rsidRPr="00666390">
        <w:t>ciążliwy dla Zamawiającego</w:t>
      </w:r>
      <w:r w:rsidR="006943AE">
        <w:t>;</w:t>
      </w:r>
      <w:r w:rsidRPr="00666390">
        <w:t xml:space="preserve"> </w:t>
      </w:r>
    </w:p>
    <w:p w14:paraId="5886C125" w14:textId="7D105E0B" w:rsidR="004F79D3" w:rsidRPr="00666390" w:rsidRDefault="004F79D3" w:rsidP="00666390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66390">
        <w:t>zachowania porządku przy wykonywaniu prac</w:t>
      </w:r>
      <w:r w:rsidR="006943AE">
        <w:t>;</w:t>
      </w:r>
    </w:p>
    <w:p w14:paraId="2A2B6907" w14:textId="2F7229EA" w:rsidR="004F79D3" w:rsidRPr="00666390" w:rsidRDefault="004F79D3" w:rsidP="00666390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66390">
        <w:t xml:space="preserve">doprowadzenia do stanu pierwotnego miejsca, </w:t>
      </w:r>
      <w:r w:rsidR="00CD78A8" w:rsidRPr="00666390">
        <w:t>w którym wykonywane były prace</w:t>
      </w:r>
      <w:r w:rsidR="00015FCA" w:rsidRPr="00666390">
        <w:t>, po ich zakończeniu</w:t>
      </w:r>
      <w:r w:rsidR="00CD78A8" w:rsidRPr="00666390">
        <w:t>.</w:t>
      </w:r>
    </w:p>
    <w:p w14:paraId="5E68F294" w14:textId="62E569FF" w:rsidR="004F79D3" w:rsidRPr="00666390" w:rsidRDefault="004F79D3" w:rsidP="00666390">
      <w:pPr>
        <w:pStyle w:val="Default"/>
        <w:numPr>
          <w:ilvl w:val="0"/>
          <w:numId w:val="4"/>
        </w:numPr>
        <w:spacing w:after="27" w:line="360" w:lineRule="auto"/>
        <w:jc w:val="both"/>
      </w:pPr>
      <w:r w:rsidRPr="00666390">
        <w:t>Do wykonania prac stanowiących przedmiot umowy Wyk</w:t>
      </w:r>
      <w:r w:rsidR="000F2E04" w:rsidRPr="00666390">
        <w:t xml:space="preserve">onawca jest zobowiązany </w:t>
      </w:r>
      <w:r w:rsidR="006C7C93" w:rsidRPr="00666390">
        <w:t xml:space="preserve">stosować  materiały i urządzenia dopuszczone do stosowania w budownictwie, </w:t>
      </w:r>
      <w:r w:rsidR="00666390">
        <w:t>posiadające</w:t>
      </w:r>
      <w:r w:rsidRPr="00666390">
        <w:t xml:space="preserve"> wymagane prawem atesty, aprobaty techniczne i certyfikaty zgodności. </w:t>
      </w:r>
    </w:p>
    <w:p w14:paraId="7B2F0B14" w14:textId="436602F9" w:rsidR="004F79D3" w:rsidRPr="00666390" w:rsidRDefault="004F79D3" w:rsidP="00666390">
      <w:pPr>
        <w:pStyle w:val="Default"/>
        <w:numPr>
          <w:ilvl w:val="0"/>
          <w:numId w:val="4"/>
        </w:numPr>
        <w:spacing w:after="27" w:line="360" w:lineRule="auto"/>
        <w:jc w:val="both"/>
      </w:pPr>
      <w:r w:rsidRPr="00666390">
        <w:t xml:space="preserve">Dla prawidłowej realizacji obowiązków </w:t>
      </w:r>
      <w:r w:rsidR="00136693">
        <w:t xml:space="preserve">wynikających z </w:t>
      </w:r>
      <w:r w:rsidRPr="00666390">
        <w:t xml:space="preserve">umowy Wykonawca jest zobowiązany zapewnić czynny kontakt telefoniczny i wymianę informacji </w:t>
      </w:r>
      <w:r w:rsidR="001F5710" w:rsidRPr="00666390">
        <w:t>w godzinach pracy Zamawiającego</w:t>
      </w:r>
      <w:r w:rsidR="00D37926" w:rsidRPr="00666390">
        <w:t xml:space="preserve"> </w:t>
      </w:r>
      <w:r w:rsidRPr="00666390">
        <w:t xml:space="preserve">oraz zgłaszać się do przedstawiciela Zamawiającego </w:t>
      </w:r>
      <w:r w:rsidR="00786B1A" w:rsidRPr="00666390">
        <w:t>w wyznaczonym czasie.</w:t>
      </w:r>
    </w:p>
    <w:p w14:paraId="32FA5050" w14:textId="2B77EE60" w:rsidR="004F79D3" w:rsidRPr="00666390" w:rsidRDefault="004F79D3" w:rsidP="00666390">
      <w:pPr>
        <w:pStyle w:val="Default"/>
        <w:numPr>
          <w:ilvl w:val="0"/>
          <w:numId w:val="4"/>
        </w:numPr>
        <w:spacing w:after="27" w:line="360" w:lineRule="auto"/>
        <w:jc w:val="both"/>
      </w:pPr>
      <w:r w:rsidRPr="00666390">
        <w:lastRenderedPageBreak/>
        <w:t>Wykonawca zobowiązany jest do przedstawienia w ciągu 7 dni od podpisania umowy dowodu posiadania ubezpieczenia od odpowiedzialności cywilnej na kwotę 100</w:t>
      </w:r>
      <w:r w:rsidR="006943AE">
        <w:t xml:space="preserve"> </w:t>
      </w:r>
      <w:r w:rsidRPr="00666390">
        <w:t xml:space="preserve">000,00 zł na cały okres obowiązywania umowy wraz z dowodami opłaconych pozostałych składek. Potwierdzona </w:t>
      </w:r>
      <w:r w:rsidR="006943AE">
        <w:br/>
      </w:r>
      <w:r w:rsidRPr="00666390">
        <w:t xml:space="preserve">„za zgodność z oryginałem” </w:t>
      </w:r>
      <w:bookmarkStart w:id="6" w:name="_Hlk167702454"/>
      <w:r w:rsidRPr="00666390">
        <w:t xml:space="preserve">kserokopia polisy ubezpieczenia od odpowiedzialności cywilnej </w:t>
      </w:r>
      <w:bookmarkEnd w:id="6"/>
      <w:r w:rsidR="006943AE">
        <w:br/>
      </w:r>
      <w:r w:rsidRPr="00666390">
        <w:t xml:space="preserve">za szkody wyrządzone osobom trzecim w związku z wykonywaniem prac, stanowi </w:t>
      </w:r>
      <w:r w:rsidR="00136693">
        <w:t>załącznik nr 5</w:t>
      </w:r>
      <w:r w:rsidRPr="00666390">
        <w:t>.</w:t>
      </w:r>
    </w:p>
    <w:p w14:paraId="2208B1D7" w14:textId="292C0145" w:rsidR="004F79D3" w:rsidRPr="00666390" w:rsidRDefault="004F79D3" w:rsidP="00666390">
      <w:pPr>
        <w:pStyle w:val="Default"/>
        <w:numPr>
          <w:ilvl w:val="0"/>
          <w:numId w:val="4"/>
        </w:numPr>
        <w:spacing w:line="360" w:lineRule="auto"/>
        <w:jc w:val="both"/>
      </w:pPr>
      <w:r w:rsidRPr="00666390">
        <w:t xml:space="preserve">Wykonawca </w:t>
      </w:r>
      <w:r w:rsidR="00136693">
        <w:t xml:space="preserve">musi </w:t>
      </w:r>
      <w:r w:rsidR="00EC1863" w:rsidRPr="00666390">
        <w:t>dyspon</w:t>
      </w:r>
      <w:r w:rsidR="00136693">
        <w:t>ować</w:t>
      </w:r>
      <w:r w:rsidR="00EC1863" w:rsidRPr="00666390">
        <w:t xml:space="preserve"> </w:t>
      </w:r>
      <w:r w:rsidRPr="00666390">
        <w:t xml:space="preserve">niezbędnym wyposażeniem technicznym </w:t>
      </w:r>
      <w:r w:rsidR="00EC1863" w:rsidRPr="00666390">
        <w:t>(</w:t>
      </w:r>
      <w:r w:rsidRPr="00666390">
        <w:t>narzędzia i urządzenia</w:t>
      </w:r>
      <w:r w:rsidR="00EC1863" w:rsidRPr="00666390">
        <w:t xml:space="preserve"> diagnostyczne)</w:t>
      </w:r>
      <w:r w:rsidR="0049190A" w:rsidRPr="00666390">
        <w:t xml:space="preserve"> oraz zapewni</w:t>
      </w:r>
      <w:r w:rsidR="00136693">
        <w:t>ć</w:t>
      </w:r>
      <w:r w:rsidR="0049190A" w:rsidRPr="00666390">
        <w:t xml:space="preserve"> wszystkie materiały </w:t>
      </w:r>
      <w:r w:rsidRPr="00666390">
        <w:t>konieczn</w:t>
      </w:r>
      <w:r w:rsidR="0049190A" w:rsidRPr="00666390">
        <w:t xml:space="preserve">e </w:t>
      </w:r>
      <w:r w:rsidRPr="00666390">
        <w:t>do p</w:t>
      </w:r>
      <w:r w:rsidR="00017286" w:rsidRPr="00666390">
        <w:t>rawidłowego wykonywani</w:t>
      </w:r>
      <w:r w:rsidR="00B11412" w:rsidRPr="00666390">
        <w:t xml:space="preserve">a </w:t>
      </w:r>
      <w:r w:rsidR="00F806E1" w:rsidRPr="00666390">
        <w:t>usług stanowiących przedmiot umowy</w:t>
      </w:r>
      <w:r w:rsidR="00F21131" w:rsidRPr="00666390">
        <w:t>.</w:t>
      </w:r>
    </w:p>
    <w:p w14:paraId="5D860893" w14:textId="3A395B8B" w:rsidR="00FB7C1E" w:rsidRPr="00666390" w:rsidRDefault="00FB7C1E" w:rsidP="00666390">
      <w:pPr>
        <w:pStyle w:val="Default"/>
        <w:numPr>
          <w:ilvl w:val="0"/>
          <w:numId w:val="4"/>
        </w:numPr>
        <w:spacing w:line="360" w:lineRule="auto"/>
        <w:jc w:val="both"/>
      </w:pPr>
      <w:r w:rsidRPr="00666390">
        <w:t>Wykonawca zobowiązany jest zapewnić osobom realizującym roboty w rama</w:t>
      </w:r>
      <w:r w:rsidR="00666390">
        <w:t>ch niniejszej umowy, jednolity strój roboczy</w:t>
      </w:r>
      <w:r w:rsidRPr="00666390">
        <w:t xml:space="preserve"> z nazwą/logo Wykonawcy, a w przypadku br</w:t>
      </w:r>
      <w:r w:rsidR="00666390">
        <w:t xml:space="preserve">aku oznaczenia </w:t>
      </w:r>
      <w:r w:rsidR="006943AE">
        <w:br/>
      </w:r>
      <w:r w:rsidR="00666390">
        <w:t>– identyfikatory osobiste</w:t>
      </w:r>
      <w:r w:rsidRPr="00666390">
        <w:t xml:space="preserve">. Ubiory muszą być czyste i estetyczne. Przynajmniej jeden pracownik </w:t>
      </w:r>
      <w:r w:rsidR="00666390">
        <w:br/>
      </w:r>
      <w:r w:rsidRPr="00666390">
        <w:t>z ekipy powinien mieć zapewnioną łączność GSM.</w:t>
      </w:r>
    </w:p>
    <w:p w14:paraId="1E1A649A" w14:textId="3C1B22D3" w:rsidR="00B449D2" w:rsidRPr="00666390" w:rsidRDefault="00E13A79" w:rsidP="0066639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>W przypadku nieterminowego lub wadliwego</w:t>
      </w:r>
      <w:r w:rsidR="006256CF" w:rsidRPr="00666390">
        <w:rPr>
          <w:color w:val="auto"/>
        </w:rPr>
        <w:t xml:space="preserve"> wykonywania przez Wykonawcę przedmiotu umowy Zamawiający ma prawo powierzyć wykonanie tej części przedmiotu umowy innemu Wykonawcy, a kosztami wykonawstwa zastępczego obciążyć Wykonawcę niniejszej umowy, niezależnie od kar umownych, o których mowa w </w:t>
      </w:r>
      <w:r w:rsidR="006256CF" w:rsidRPr="00666390">
        <w:rPr>
          <w:bCs/>
          <w:color w:val="auto"/>
        </w:rPr>
        <w:t xml:space="preserve">§ </w:t>
      </w:r>
      <w:r w:rsidR="00504F31">
        <w:rPr>
          <w:bCs/>
          <w:color w:val="auto"/>
        </w:rPr>
        <w:t>9</w:t>
      </w:r>
      <w:r w:rsidR="00345CD2">
        <w:rPr>
          <w:bCs/>
          <w:color w:val="auto"/>
        </w:rPr>
        <w:t xml:space="preserve"> ust. 1</w:t>
      </w:r>
      <w:r w:rsidR="006256CF" w:rsidRPr="00666390">
        <w:rPr>
          <w:bCs/>
          <w:color w:val="auto"/>
        </w:rPr>
        <w:t>.</w:t>
      </w:r>
    </w:p>
    <w:p w14:paraId="230AB374" w14:textId="77777777" w:rsidR="00F21131" w:rsidRPr="00666390" w:rsidRDefault="00F21131" w:rsidP="00666390">
      <w:pPr>
        <w:pStyle w:val="Default"/>
        <w:spacing w:line="360" w:lineRule="auto"/>
        <w:jc w:val="center"/>
        <w:rPr>
          <w:b/>
          <w:bCs/>
        </w:rPr>
      </w:pPr>
    </w:p>
    <w:p w14:paraId="2B110377" w14:textId="1CDFAC0E" w:rsidR="0072478D" w:rsidRPr="00666390" w:rsidRDefault="0072478D" w:rsidP="00666390">
      <w:pPr>
        <w:pStyle w:val="Default"/>
        <w:spacing w:line="360" w:lineRule="auto"/>
        <w:jc w:val="center"/>
        <w:rPr>
          <w:b/>
          <w:bCs/>
        </w:rPr>
      </w:pPr>
      <w:r w:rsidRPr="00666390">
        <w:rPr>
          <w:b/>
          <w:bCs/>
        </w:rPr>
        <w:t xml:space="preserve">§ </w:t>
      </w:r>
      <w:r w:rsidR="008759E4" w:rsidRPr="00666390">
        <w:rPr>
          <w:b/>
          <w:bCs/>
        </w:rPr>
        <w:t>3</w:t>
      </w:r>
    </w:p>
    <w:p w14:paraId="5B08F52C" w14:textId="77777777" w:rsidR="0072478D" w:rsidRPr="00666390" w:rsidRDefault="0072478D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</w:rPr>
        <w:t xml:space="preserve">Zobowiązania  </w:t>
      </w:r>
      <w:r w:rsidRPr="00666390">
        <w:rPr>
          <w:b/>
          <w:bCs/>
          <w:color w:val="auto"/>
        </w:rPr>
        <w:t>Zamawiającego</w:t>
      </w:r>
    </w:p>
    <w:p w14:paraId="01B27A05" w14:textId="77777777" w:rsidR="0072478D" w:rsidRPr="00666390" w:rsidRDefault="0072478D" w:rsidP="00666390">
      <w:pPr>
        <w:pStyle w:val="Default"/>
        <w:spacing w:line="360" w:lineRule="auto"/>
        <w:jc w:val="both"/>
        <w:rPr>
          <w:color w:val="auto"/>
        </w:rPr>
      </w:pPr>
    </w:p>
    <w:p w14:paraId="133EC6A9" w14:textId="78CCBF71" w:rsidR="004F79D3" w:rsidRPr="00666390" w:rsidRDefault="004F79D3" w:rsidP="0066639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>Zamawiający  zapewni  Wykonawcy dostęp do pomieszcze</w:t>
      </w:r>
      <w:r w:rsidR="00842AAD" w:rsidRPr="00666390">
        <w:rPr>
          <w:color w:val="auto"/>
        </w:rPr>
        <w:t>ń</w:t>
      </w:r>
      <w:r w:rsidRPr="00666390">
        <w:rPr>
          <w:color w:val="auto"/>
        </w:rPr>
        <w:t>, w który</w:t>
      </w:r>
      <w:r w:rsidR="002213BF" w:rsidRPr="00666390">
        <w:rPr>
          <w:color w:val="auto"/>
        </w:rPr>
        <w:t>m</w:t>
      </w:r>
      <w:r w:rsidRPr="00666390">
        <w:rPr>
          <w:color w:val="auto"/>
        </w:rPr>
        <w:t xml:space="preserve"> z</w:t>
      </w:r>
      <w:r w:rsidR="00561203" w:rsidRPr="00666390">
        <w:rPr>
          <w:color w:val="auto"/>
        </w:rPr>
        <w:t>amontowane</w:t>
      </w:r>
      <w:r w:rsidR="00842AAD" w:rsidRPr="00666390">
        <w:rPr>
          <w:color w:val="auto"/>
        </w:rPr>
        <w:t xml:space="preserve"> są </w:t>
      </w:r>
      <w:r w:rsidR="00561203" w:rsidRPr="00666390">
        <w:rPr>
          <w:color w:val="auto"/>
        </w:rPr>
        <w:t>objęte umową</w:t>
      </w:r>
      <w:r w:rsidRPr="00666390">
        <w:rPr>
          <w:color w:val="auto"/>
        </w:rPr>
        <w:t xml:space="preserve"> </w:t>
      </w:r>
      <w:r w:rsidR="00786B1A" w:rsidRPr="00666390">
        <w:rPr>
          <w:color w:val="auto"/>
        </w:rPr>
        <w:t>urządzeni</w:t>
      </w:r>
      <w:r w:rsidR="00842AAD" w:rsidRPr="00666390">
        <w:rPr>
          <w:color w:val="auto"/>
        </w:rPr>
        <w:t>a</w:t>
      </w:r>
      <w:r w:rsidR="00786B1A" w:rsidRPr="00666390">
        <w:rPr>
          <w:color w:val="auto"/>
        </w:rPr>
        <w:t>.</w:t>
      </w:r>
      <w:r w:rsidRPr="00666390">
        <w:rPr>
          <w:color w:val="auto"/>
        </w:rPr>
        <w:t xml:space="preserve"> </w:t>
      </w:r>
    </w:p>
    <w:p w14:paraId="6A580667" w14:textId="399625A7" w:rsidR="004F79D3" w:rsidRPr="00666390" w:rsidRDefault="004F79D3" w:rsidP="0066639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>Zamawiający zobowiązany jest do współdziałania z Wykonawcą w zakresie realizacji przedmiotu umowy</w:t>
      </w:r>
      <w:r w:rsidR="00463321" w:rsidRPr="00666390">
        <w:rPr>
          <w:color w:val="auto"/>
        </w:rPr>
        <w:t>,</w:t>
      </w:r>
      <w:r w:rsidRPr="00666390">
        <w:rPr>
          <w:color w:val="auto"/>
        </w:rPr>
        <w:t xml:space="preserve"> a w szczególności do uzgadniania sposobu realizacji przedmiotu umowy, w tym w</w:t>
      </w:r>
      <w:r w:rsidR="005B01D1" w:rsidRPr="00666390">
        <w:rPr>
          <w:color w:val="auto"/>
        </w:rPr>
        <w:t> </w:t>
      </w:r>
      <w:r w:rsidRPr="00666390">
        <w:rPr>
          <w:color w:val="auto"/>
        </w:rPr>
        <w:t>szczególności</w:t>
      </w:r>
      <w:r w:rsidRPr="00666390">
        <w:t xml:space="preserve"> każdego zadania wymagającego uzgodnień z uwagi na dodatkowe koszty </w:t>
      </w:r>
      <w:r w:rsidR="00A553E3">
        <w:br/>
      </w:r>
      <w:r w:rsidR="009B4165" w:rsidRPr="00666390">
        <w:t>(</w:t>
      </w:r>
      <w:r w:rsidRPr="00666390">
        <w:t>np. usunięcia skutków awarii lub wyboru rozwiązania kosztowego</w:t>
      </w:r>
      <w:r w:rsidR="009B4165" w:rsidRPr="00666390">
        <w:t>)</w:t>
      </w:r>
      <w:r w:rsidRPr="00666390">
        <w:t>.</w:t>
      </w:r>
      <w:r w:rsidRPr="00666390">
        <w:rPr>
          <w:color w:val="auto"/>
        </w:rPr>
        <w:t xml:space="preserve"> </w:t>
      </w:r>
    </w:p>
    <w:p w14:paraId="065002E5" w14:textId="77777777" w:rsidR="00A553E3" w:rsidRDefault="00A553E3" w:rsidP="00666390">
      <w:pPr>
        <w:pStyle w:val="Default"/>
        <w:tabs>
          <w:tab w:val="left" w:pos="4820"/>
        </w:tabs>
        <w:spacing w:line="360" w:lineRule="auto"/>
        <w:jc w:val="center"/>
        <w:rPr>
          <w:b/>
          <w:bCs/>
          <w:color w:val="auto"/>
        </w:rPr>
      </w:pPr>
    </w:p>
    <w:p w14:paraId="1E6A3D62" w14:textId="0957BF3B" w:rsidR="004F79D3" w:rsidRPr="00666390" w:rsidRDefault="004F79D3" w:rsidP="00666390">
      <w:pPr>
        <w:pStyle w:val="Default"/>
        <w:tabs>
          <w:tab w:val="left" w:pos="4820"/>
        </w:tabs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 xml:space="preserve">§ </w:t>
      </w:r>
      <w:r w:rsidR="008759E4" w:rsidRPr="00666390">
        <w:rPr>
          <w:b/>
          <w:bCs/>
          <w:color w:val="auto"/>
        </w:rPr>
        <w:t>4</w:t>
      </w:r>
    </w:p>
    <w:p w14:paraId="580DCE1A" w14:textId="630E358B" w:rsidR="004F79D3" w:rsidRPr="00666390" w:rsidRDefault="00484225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Okres obowiązywania umowy</w:t>
      </w:r>
    </w:p>
    <w:p w14:paraId="3329066A" w14:textId="77777777" w:rsidR="00484225" w:rsidRPr="00666390" w:rsidRDefault="00484225" w:rsidP="00666390">
      <w:pPr>
        <w:pStyle w:val="Default"/>
        <w:spacing w:line="360" w:lineRule="auto"/>
        <w:jc w:val="both"/>
        <w:rPr>
          <w:color w:val="auto"/>
        </w:rPr>
      </w:pPr>
    </w:p>
    <w:p w14:paraId="7234A609" w14:textId="4C523051" w:rsidR="004F79D3" w:rsidRPr="00666390" w:rsidRDefault="004F79D3" w:rsidP="00666390">
      <w:pPr>
        <w:pStyle w:val="Default"/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Umowa została zawarta na </w:t>
      </w:r>
      <w:r w:rsidRPr="00136693">
        <w:rPr>
          <w:color w:val="auto"/>
        </w:rPr>
        <w:t>czas określony</w:t>
      </w:r>
      <w:r w:rsidR="00786B1A" w:rsidRPr="00136693">
        <w:rPr>
          <w:color w:val="auto"/>
        </w:rPr>
        <w:t xml:space="preserve"> </w:t>
      </w:r>
      <w:r w:rsidR="00F21131" w:rsidRPr="00136693">
        <w:rPr>
          <w:color w:val="auto"/>
        </w:rPr>
        <w:t>od</w:t>
      </w:r>
      <w:r w:rsidR="00E613D7" w:rsidRPr="00136693">
        <w:rPr>
          <w:color w:val="auto"/>
        </w:rPr>
        <w:t xml:space="preserve">  …</w:t>
      </w:r>
      <w:r w:rsidR="00F21131" w:rsidRPr="00136693">
        <w:rPr>
          <w:color w:val="auto"/>
        </w:rPr>
        <w:t>……</w:t>
      </w:r>
      <w:r w:rsidR="00E613D7" w:rsidRPr="00136693">
        <w:rPr>
          <w:color w:val="auto"/>
        </w:rPr>
        <w:t>….</w:t>
      </w:r>
      <w:r w:rsidR="00136693">
        <w:rPr>
          <w:color w:val="auto"/>
        </w:rPr>
        <w:t xml:space="preserve"> </w:t>
      </w:r>
      <w:r w:rsidR="00E613D7" w:rsidRPr="00136693">
        <w:rPr>
          <w:color w:val="auto"/>
        </w:rPr>
        <w:t>2024</w:t>
      </w:r>
      <w:r w:rsidR="00A553E3" w:rsidRPr="00136693">
        <w:rPr>
          <w:color w:val="auto"/>
        </w:rPr>
        <w:t xml:space="preserve"> </w:t>
      </w:r>
      <w:r w:rsidR="00E613D7" w:rsidRPr="00136693">
        <w:rPr>
          <w:color w:val="auto"/>
        </w:rPr>
        <w:t>r.</w:t>
      </w:r>
      <w:r w:rsidR="00B30618" w:rsidRPr="00136693">
        <w:rPr>
          <w:color w:val="auto"/>
        </w:rPr>
        <w:t xml:space="preserve"> </w:t>
      </w:r>
      <w:r w:rsidR="00C86B11" w:rsidRPr="00136693">
        <w:rPr>
          <w:color w:val="auto"/>
        </w:rPr>
        <w:t>d</w:t>
      </w:r>
      <w:r w:rsidR="00F21131" w:rsidRPr="00136693">
        <w:rPr>
          <w:color w:val="auto"/>
        </w:rPr>
        <w:t>o</w:t>
      </w:r>
      <w:r w:rsidR="00345CD2" w:rsidRPr="00136693">
        <w:rPr>
          <w:color w:val="auto"/>
        </w:rPr>
        <w:t xml:space="preserve"> 31</w:t>
      </w:r>
      <w:r w:rsidR="00F21131" w:rsidRPr="00136693">
        <w:rPr>
          <w:color w:val="auto"/>
        </w:rPr>
        <w:t xml:space="preserve"> grudnia 2026</w:t>
      </w:r>
      <w:r w:rsidR="00945DB2" w:rsidRPr="00666390">
        <w:rPr>
          <w:color w:val="auto"/>
        </w:rPr>
        <w:t xml:space="preserve"> </w:t>
      </w:r>
      <w:r w:rsidR="00F21131" w:rsidRPr="00666390">
        <w:rPr>
          <w:color w:val="auto"/>
        </w:rPr>
        <w:t>r.</w:t>
      </w:r>
    </w:p>
    <w:p w14:paraId="7C4E6B8E" w14:textId="77777777" w:rsidR="00484225" w:rsidRPr="00666390" w:rsidRDefault="00484225" w:rsidP="00666390">
      <w:pPr>
        <w:pStyle w:val="Default"/>
        <w:spacing w:line="360" w:lineRule="auto"/>
        <w:jc w:val="both"/>
        <w:rPr>
          <w:color w:val="auto"/>
        </w:rPr>
      </w:pPr>
    </w:p>
    <w:p w14:paraId="129D7A3C" w14:textId="77777777" w:rsidR="006D659B" w:rsidRDefault="006D659B" w:rsidP="00666390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09F29FC" w14:textId="77777777" w:rsidR="006D659B" w:rsidRDefault="006D659B" w:rsidP="00666390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207F95E3" w14:textId="77777777" w:rsidR="006D659B" w:rsidRDefault="006D659B" w:rsidP="00666390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70B549A3" w14:textId="451A641D" w:rsidR="004F79D3" w:rsidRPr="00666390" w:rsidRDefault="004F79D3" w:rsidP="00666390">
      <w:pPr>
        <w:pStyle w:val="Default"/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lastRenderedPageBreak/>
        <w:t xml:space="preserve">§ </w:t>
      </w:r>
      <w:r w:rsidR="008759E4" w:rsidRPr="00666390">
        <w:rPr>
          <w:b/>
          <w:bCs/>
          <w:color w:val="auto"/>
        </w:rPr>
        <w:t>5</w:t>
      </w:r>
    </w:p>
    <w:p w14:paraId="75D6EC0C" w14:textId="6EF0B975" w:rsidR="004F79D3" w:rsidRPr="00666390" w:rsidRDefault="004F79D3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Wynagrodzenie Wykonawcy</w:t>
      </w:r>
    </w:p>
    <w:p w14:paraId="512A6FAF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</w:rPr>
      </w:pPr>
    </w:p>
    <w:p w14:paraId="640B78FE" w14:textId="41DD0BC5" w:rsidR="004F79D3" w:rsidRPr="00D629BE" w:rsidRDefault="004F79D3" w:rsidP="00666390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D629BE">
        <w:rPr>
          <w:color w:val="auto"/>
        </w:rPr>
        <w:t xml:space="preserve">Całkowite </w:t>
      </w:r>
      <w:r w:rsidR="003444F1" w:rsidRPr="00D629BE">
        <w:rPr>
          <w:color w:val="auto"/>
        </w:rPr>
        <w:t xml:space="preserve"> </w:t>
      </w:r>
      <w:r w:rsidRPr="00D629BE">
        <w:rPr>
          <w:color w:val="auto"/>
        </w:rPr>
        <w:t>wynagrodzenie za wykonanie przedmiotu umowy wynosi</w:t>
      </w:r>
      <w:r w:rsidR="00BC6AC5" w:rsidRPr="00D629BE">
        <w:rPr>
          <w:color w:val="auto"/>
        </w:rPr>
        <w:t xml:space="preserve"> </w:t>
      </w:r>
      <w:r w:rsidR="0009322B" w:rsidRPr="00D629BE">
        <w:rPr>
          <w:color w:val="auto"/>
        </w:rPr>
        <w:t>……………………</w:t>
      </w:r>
      <w:r w:rsidR="00C561D5" w:rsidRPr="00D629BE">
        <w:rPr>
          <w:color w:val="auto"/>
        </w:rPr>
        <w:t xml:space="preserve"> </w:t>
      </w:r>
      <w:r w:rsidR="00D02680" w:rsidRPr="00D629BE">
        <w:rPr>
          <w:color w:val="auto"/>
        </w:rPr>
        <w:t>zł</w:t>
      </w:r>
      <w:r w:rsidRPr="00D629BE">
        <w:rPr>
          <w:color w:val="auto"/>
        </w:rPr>
        <w:t xml:space="preserve"> brutto</w:t>
      </w:r>
      <w:r w:rsidR="00786B1A" w:rsidRPr="00D629BE">
        <w:rPr>
          <w:color w:val="auto"/>
        </w:rPr>
        <w:t xml:space="preserve"> (słownie</w:t>
      </w:r>
      <w:r w:rsidR="003A79C1" w:rsidRPr="00D629BE">
        <w:rPr>
          <w:color w:val="auto"/>
        </w:rPr>
        <w:t>:</w:t>
      </w:r>
      <w:r w:rsidR="005C512F" w:rsidRPr="00D629BE">
        <w:rPr>
          <w:color w:val="auto"/>
        </w:rPr>
        <w:t xml:space="preserve"> </w:t>
      </w:r>
      <w:r w:rsidR="0009322B" w:rsidRPr="00D629BE">
        <w:rPr>
          <w:color w:val="auto"/>
        </w:rPr>
        <w:t>……………………….</w:t>
      </w:r>
      <w:r w:rsidR="00C561D5" w:rsidRPr="00D629BE">
        <w:rPr>
          <w:color w:val="auto"/>
        </w:rPr>
        <w:t xml:space="preserve">), </w:t>
      </w:r>
      <w:r w:rsidRPr="00D629BE">
        <w:rPr>
          <w:color w:val="auto"/>
        </w:rPr>
        <w:t>w tym należny podatek VAT</w:t>
      </w:r>
      <w:r w:rsidR="00CE5465" w:rsidRPr="00D629BE">
        <w:rPr>
          <w:color w:val="auto"/>
        </w:rPr>
        <w:t xml:space="preserve"> w </w:t>
      </w:r>
      <w:r w:rsidR="008C2464" w:rsidRPr="00D629BE">
        <w:rPr>
          <w:color w:val="auto"/>
        </w:rPr>
        <w:t>w</w:t>
      </w:r>
      <w:r w:rsidR="00E379DE" w:rsidRPr="00D629BE">
        <w:rPr>
          <w:color w:val="auto"/>
        </w:rPr>
        <w:t>ysokości</w:t>
      </w:r>
      <w:r w:rsidR="00B058BA" w:rsidRPr="00D629BE">
        <w:rPr>
          <w:color w:val="auto"/>
        </w:rPr>
        <w:t xml:space="preserve"> </w:t>
      </w:r>
      <w:r w:rsidR="0009322B" w:rsidRPr="00D629BE">
        <w:rPr>
          <w:color w:val="auto"/>
        </w:rPr>
        <w:t>…………….</w:t>
      </w:r>
      <w:r w:rsidR="00B058BA" w:rsidRPr="00D629BE">
        <w:rPr>
          <w:color w:val="auto"/>
        </w:rPr>
        <w:t xml:space="preserve"> </w:t>
      </w:r>
      <w:r w:rsidR="006F0580" w:rsidRPr="00D629BE">
        <w:rPr>
          <w:color w:val="auto"/>
        </w:rPr>
        <w:t>(</w:t>
      </w:r>
      <w:r w:rsidR="00D02680" w:rsidRPr="00D629BE">
        <w:rPr>
          <w:color w:val="auto"/>
        </w:rPr>
        <w:t>słownie:</w:t>
      </w:r>
      <w:r w:rsidR="005C512F" w:rsidRPr="00D629BE">
        <w:rPr>
          <w:color w:val="auto"/>
        </w:rPr>
        <w:t xml:space="preserve"> </w:t>
      </w:r>
      <w:r w:rsidR="0009322B" w:rsidRPr="00D629BE">
        <w:rPr>
          <w:color w:val="auto"/>
        </w:rPr>
        <w:t>………………………………….</w:t>
      </w:r>
      <w:r w:rsidR="00474BE5" w:rsidRPr="00D629BE">
        <w:rPr>
          <w:color w:val="auto"/>
        </w:rPr>
        <w:t>)</w:t>
      </w:r>
      <w:r w:rsidR="00C950E5" w:rsidRPr="00D629BE">
        <w:rPr>
          <w:color w:val="auto"/>
        </w:rPr>
        <w:t xml:space="preserve">, </w:t>
      </w:r>
      <w:r w:rsidR="006F0580" w:rsidRPr="00D629BE">
        <w:rPr>
          <w:color w:val="auto"/>
        </w:rPr>
        <w:t>zgodnie z ofertą z dnia</w:t>
      </w:r>
      <w:r w:rsidR="00B64502" w:rsidRPr="00D629BE">
        <w:rPr>
          <w:color w:val="auto"/>
        </w:rPr>
        <w:t xml:space="preserve"> </w:t>
      </w:r>
      <w:r w:rsidR="00D02680" w:rsidRPr="00D629BE">
        <w:rPr>
          <w:color w:val="auto"/>
        </w:rPr>
        <w:t xml:space="preserve"> </w:t>
      </w:r>
      <w:r w:rsidR="0009322B" w:rsidRPr="00D629BE">
        <w:rPr>
          <w:color w:val="auto"/>
        </w:rPr>
        <w:t>…………….</w:t>
      </w:r>
      <w:r w:rsidR="007523A2" w:rsidRPr="00D629BE">
        <w:rPr>
          <w:color w:val="auto"/>
        </w:rPr>
        <w:t xml:space="preserve"> . </w:t>
      </w:r>
      <w:r w:rsidR="006F0580" w:rsidRPr="00D629BE">
        <w:rPr>
          <w:color w:val="auto"/>
        </w:rPr>
        <w:t xml:space="preserve">stanowiącą załącznik nr </w:t>
      </w:r>
      <w:r w:rsidR="000A698E">
        <w:rPr>
          <w:color w:val="auto"/>
        </w:rPr>
        <w:t>6</w:t>
      </w:r>
      <w:r w:rsidR="006F0580" w:rsidRPr="00D629BE">
        <w:rPr>
          <w:color w:val="auto"/>
        </w:rPr>
        <w:t>.</w:t>
      </w:r>
      <w:r w:rsidRPr="00D629BE">
        <w:rPr>
          <w:color w:val="auto"/>
        </w:rPr>
        <w:t xml:space="preserve"> </w:t>
      </w:r>
    </w:p>
    <w:p w14:paraId="76274A57" w14:textId="2D261715" w:rsidR="003B7F4D" w:rsidRPr="00D629BE" w:rsidRDefault="00AB738B" w:rsidP="00666390">
      <w:pPr>
        <w:pStyle w:val="Tekstkomentarz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629BE">
        <w:rPr>
          <w:sz w:val="24"/>
          <w:szCs w:val="24"/>
        </w:rPr>
        <w:t>Wynagrodzenie</w:t>
      </w:r>
      <w:r w:rsidR="00D629BE" w:rsidRPr="00D629BE">
        <w:rPr>
          <w:sz w:val="24"/>
          <w:szCs w:val="24"/>
        </w:rPr>
        <w:t xml:space="preserve">, o którym mowa </w:t>
      </w:r>
      <w:r w:rsidRPr="00D629BE">
        <w:rPr>
          <w:sz w:val="24"/>
          <w:szCs w:val="24"/>
        </w:rPr>
        <w:t>w</w:t>
      </w:r>
      <w:r w:rsidR="0009322B" w:rsidRPr="00D629BE">
        <w:rPr>
          <w:sz w:val="24"/>
          <w:szCs w:val="24"/>
        </w:rPr>
        <w:t xml:space="preserve"> </w:t>
      </w:r>
      <w:r w:rsidR="00345CD2" w:rsidRPr="00D629BE">
        <w:rPr>
          <w:bCs/>
          <w:sz w:val="24"/>
          <w:szCs w:val="24"/>
        </w:rPr>
        <w:t>ust.</w:t>
      </w:r>
      <w:r w:rsidR="0009322B" w:rsidRPr="00D629BE">
        <w:rPr>
          <w:bCs/>
          <w:sz w:val="24"/>
          <w:szCs w:val="24"/>
        </w:rPr>
        <w:t xml:space="preserve"> 1</w:t>
      </w:r>
      <w:r w:rsidR="00D629BE" w:rsidRPr="00D629BE">
        <w:rPr>
          <w:bCs/>
          <w:sz w:val="24"/>
          <w:szCs w:val="24"/>
        </w:rPr>
        <w:t>,</w:t>
      </w:r>
      <w:r w:rsidRPr="00D629BE">
        <w:rPr>
          <w:sz w:val="24"/>
          <w:szCs w:val="24"/>
        </w:rPr>
        <w:t xml:space="preserve"> bę</w:t>
      </w:r>
      <w:r w:rsidR="00A553E3" w:rsidRPr="00D629BE">
        <w:rPr>
          <w:sz w:val="24"/>
          <w:szCs w:val="24"/>
        </w:rPr>
        <w:t>dzie płatne w</w:t>
      </w:r>
      <w:r w:rsidR="00136693" w:rsidRPr="00D629BE">
        <w:rPr>
          <w:sz w:val="24"/>
          <w:szCs w:val="24"/>
        </w:rPr>
        <w:t xml:space="preserve"> 11</w:t>
      </w:r>
      <w:r w:rsidR="00A553E3" w:rsidRPr="00D629BE">
        <w:rPr>
          <w:sz w:val="24"/>
          <w:szCs w:val="24"/>
        </w:rPr>
        <w:t xml:space="preserve"> równych częściach</w:t>
      </w:r>
      <w:r w:rsidR="00136693" w:rsidRPr="00D629BE">
        <w:rPr>
          <w:sz w:val="24"/>
          <w:szCs w:val="24"/>
        </w:rPr>
        <w:t xml:space="preserve">, </w:t>
      </w:r>
      <w:r w:rsidR="00136693" w:rsidRPr="00D629BE">
        <w:rPr>
          <w:sz w:val="24"/>
          <w:szCs w:val="24"/>
        </w:rPr>
        <w:br/>
        <w:t xml:space="preserve">po wykonaniu każdego z przeglądów konserwacyjnych i serwisowych zamontowanych urządzeń, o których mowa § 1 ust. </w:t>
      </w:r>
      <w:r w:rsidR="007051A5">
        <w:rPr>
          <w:sz w:val="24"/>
          <w:szCs w:val="24"/>
        </w:rPr>
        <w:t>1-</w:t>
      </w:r>
      <w:r w:rsidR="00136693" w:rsidRPr="00D629BE">
        <w:rPr>
          <w:sz w:val="24"/>
          <w:szCs w:val="24"/>
        </w:rPr>
        <w:t>2, w</w:t>
      </w:r>
      <w:r w:rsidRPr="00D629BE">
        <w:rPr>
          <w:sz w:val="24"/>
          <w:szCs w:val="24"/>
        </w:rPr>
        <w:t xml:space="preserve"> kwocie</w:t>
      </w:r>
      <w:r w:rsidR="00C561D5" w:rsidRPr="00D629BE">
        <w:rPr>
          <w:sz w:val="24"/>
          <w:szCs w:val="24"/>
        </w:rPr>
        <w:t xml:space="preserve"> </w:t>
      </w:r>
      <w:r w:rsidR="0009322B" w:rsidRPr="00D629BE">
        <w:rPr>
          <w:sz w:val="24"/>
          <w:szCs w:val="24"/>
        </w:rPr>
        <w:t>………………</w:t>
      </w:r>
      <w:r w:rsidR="007C7333" w:rsidRPr="00D629BE">
        <w:rPr>
          <w:sz w:val="24"/>
          <w:szCs w:val="24"/>
        </w:rPr>
        <w:t xml:space="preserve"> </w:t>
      </w:r>
      <w:r w:rsidR="00D629BE">
        <w:rPr>
          <w:sz w:val="24"/>
          <w:szCs w:val="24"/>
        </w:rPr>
        <w:t xml:space="preserve"> brutto </w:t>
      </w:r>
      <w:r w:rsidRPr="00D629BE">
        <w:rPr>
          <w:sz w:val="24"/>
          <w:szCs w:val="24"/>
        </w:rPr>
        <w:t>(słownie</w:t>
      </w:r>
      <w:r w:rsidR="00FC0EEF" w:rsidRPr="00D629BE">
        <w:rPr>
          <w:sz w:val="24"/>
          <w:szCs w:val="24"/>
        </w:rPr>
        <w:t>:</w:t>
      </w:r>
      <w:r w:rsidR="00A553E3" w:rsidRPr="00D629BE">
        <w:rPr>
          <w:sz w:val="24"/>
          <w:szCs w:val="24"/>
        </w:rPr>
        <w:t xml:space="preserve"> </w:t>
      </w:r>
      <w:r w:rsidR="0009322B" w:rsidRPr="00D629BE">
        <w:rPr>
          <w:sz w:val="24"/>
          <w:szCs w:val="24"/>
        </w:rPr>
        <w:t>……………….</w:t>
      </w:r>
      <w:r w:rsidRPr="00D629BE">
        <w:rPr>
          <w:sz w:val="24"/>
          <w:szCs w:val="24"/>
        </w:rPr>
        <w:t>)</w:t>
      </w:r>
      <w:r w:rsidR="009C33B4" w:rsidRPr="00D629BE">
        <w:rPr>
          <w:sz w:val="24"/>
          <w:szCs w:val="24"/>
        </w:rPr>
        <w:t xml:space="preserve">, </w:t>
      </w:r>
      <w:r w:rsidRPr="00D629BE">
        <w:rPr>
          <w:sz w:val="24"/>
          <w:szCs w:val="24"/>
        </w:rPr>
        <w:t xml:space="preserve"> w tym należny podatek VAT w wysokości </w:t>
      </w:r>
      <w:r w:rsidR="0009322B" w:rsidRPr="00D629BE">
        <w:rPr>
          <w:sz w:val="24"/>
          <w:szCs w:val="24"/>
        </w:rPr>
        <w:t>………………</w:t>
      </w:r>
      <w:r w:rsidR="00474BE5" w:rsidRPr="00D629BE">
        <w:rPr>
          <w:sz w:val="24"/>
          <w:szCs w:val="24"/>
        </w:rPr>
        <w:t xml:space="preserve"> </w:t>
      </w:r>
      <w:r w:rsidRPr="00D629BE">
        <w:rPr>
          <w:sz w:val="24"/>
          <w:szCs w:val="24"/>
        </w:rPr>
        <w:t>zł (słownie</w:t>
      </w:r>
      <w:r w:rsidR="00A553E3" w:rsidRPr="00D629BE">
        <w:rPr>
          <w:sz w:val="24"/>
          <w:szCs w:val="24"/>
        </w:rPr>
        <w:t>:</w:t>
      </w:r>
      <w:r w:rsidR="00474BE5" w:rsidRPr="00D629BE">
        <w:rPr>
          <w:sz w:val="24"/>
          <w:szCs w:val="24"/>
        </w:rPr>
        <w:t xml:space="preserve"> </w:t>
      </w:r>
      <w:r w:rsidR="0009322B" w:rsidRPr="00D629BE">
        <w:rPr>
          <w:sz w:val="24"/>
          <w:szCs w:val="24"/>
        </w:rPr>
        <w:t>……………………………</w:t>
      </w:r>
      <w:r w:rsidRPr="00D629BE">
        <w:rPr>
          <w:sz w:val="24"/>
          <w:szCs w:val="24"/>
        </w:rPr>
        <w:t>).</w:t>
      </w:r>
    </w:p>
    <w:p w14:paraId="1C6A656D" w14:textId="5944B3C1" w:rsidR="001D1AB5" w:rsidRPr="00666390" w:rsidRDefault="004F79D3" w:rsidP="00666390">
      <w:pPr>
        <w:pStyle w:val="Default"/>
        <w:numPr>
          <w:ilvl w:val="0"/>
          <w:numId w:val="9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>Podstawę do wys</w:t>
      </w:r>
      <w:r w:rsidR="006D15F7" w:rsidRPr="00666390">
        <w:rPr>
          <w:color w:val="auto"/>
        </w:rPr>
        <w:t xml:space="preserve">tawienia faktury za wykonanie </w:t>
      </w:r>
      <w:r w:rsidR="00D629BE">
        <w:rPr>
          <w:color w:val="auto"/>
        </w:rPr>
        <w:t xml:space="preserve">danego </w:t>
      </w:r>
      <w:r w:rsidR="00D629BE" w:rsidRPr="00D629BE">
        <w:rPr>
          <w:color w:val="auto"/>
        </w:rPr>
        <w:t>przegląd</w:t>
      </w:r>
      <w:r w:rsidR="00D629BE">
        <w:rPr>
          <w:color w:val="auto"/>
        </w:rPr>
        <w:t>u</w:t>
      </w:r>
      <w:r w:rsidR="00D629BE" w:rsidRPr="00D629BE">
        <w:rPr>
          <w:color w:val="auto"/>
        </w:rPr>
        <w:t xml:space="preserve"> konserwacyjn</w:t>
      </w:r>
      <w:r w:rsidR="00D629BE">
        <w:rPr>
          <w:color w:val="auto"/>
        </w:rPr>
        <w:t>ego</w:t>
      </w:r>
      <w:r w:rsidR="00D629BE" w:rsidRPr="00D629BE">
        <w:rPr>
          <w:color w:val="auto"/>
        </w:rPr>
        <w:t xml:space="preserve"> </w:t>
      </w:r>
      <w:r w:rsidR="00D629BE">
        <w:rPr>
          <w:color w:val="auto"/>
        </w:rPr>
        <w:br/>
      </w:r>
      <w:r w:rsidR="00D629BE" w:rsidRPr="00D629BE">
        <w:rPr>
          <w:color w:val="auto"/>
        </w:rPr>
        <w:t>i serwisow</w:t>
      </w:r>
      <w:r w:rsidR="00D629BE">
        <w:rPr>
          <w:color w:val="auto"/>
        </w:rPr>
        <w:t>ego</w:t>
      </w:r>
      <w:r w:rsidR="00D629BE" w:rsidRPr="00D629BE">
        <w:rPr>
          <w:color w:val="auto"/>
        </w:rPr>
        <w:t xml:space="preserve"> </w:t>
      </w:r>
      <w:r w:rsidRPr="00666390">
        <w:rPr>
          <w:color w:val="auto"/>
        </w:rPr>
        <w:t xml:space="preserve">stanowi </w:t>
      </w:r>
      <w:r w:rsidR="00F27224" w:rsidRPr="00666390">
        <w:rPr>
          <w:color w:val="auto"/>
        </w:rPr>
        <w:t xml:space="preserve">podpisany </w:t>
      </w:r>
      <w:r w:rsidR="000C4C73" w:rsidRPr="00666390">
        <w:rPr>
          <w:color w:val="auto"/>
        </w:rPr>
        <w:t xml:space="preserve">bez uwag i zastrzeżeń </w:t>
      </w:r>
      <w:r w:rsidRPr="00666390">
        <w:rPr>
          <w:color w:val="auto"/>
        </w:rPr>
        <w:t xml:space="preserve">przez Zamawiającego protokół </w:t>
      </w:r>
      <w:r w:rsidR="00D629BE">
        <w:rPr>
          <w:color w:val="auto"/>
        </w:rPr>
        <w:t>przeglądu</w:t>
      </w:r>
      <w:r w:rsidR="00AB738B" w:rsidRPr="00666390">
        <w:rPr>
          <w:color w:val="auto"/>
        </w:rPr>
        <w:t xml:space="preserve"> urządze</w:t>
      </w:r>
      <w:r w:rsidR="0009322B" w:rsidRPr="00666390">
        <w:rPr>
          <w:color w:val="auto"/>
        </w:rPr>
        <w:t>ń,</w:t>
      </w:r>
      <w:r w:rsidR="00AB738B" w:rsidRPr="00666390">
        <w:rPr>
          <w:color w:val="auto"/>
        </w:rPr>
        <w:t xml:space="preserve"> którego wzór stanowi załącznik nr 2 do niniejszej umowy.</w:t>
      </w:r>
      <w:r w:rsidR="002E4493" w:rsidRPr="00666390">
        <w:rPr>
          <w:color w:val="auto"/>
        </w:rPr>
        <w:t xml:space="preserve"> </w:t>
      </w:r>
    </w:p>
    <w:p w14:paraId="1CB0CCFD" w14:textId="4A51935F" w:rsidR="004F79D3" w:rsidRPr="00666390" w:rsidRDefault="002E4493" w:rsidP="00666390">
      <w:pPr>
        <w:pStyle w:val="Default"/>
        <w:numPr>
          <w:ilvl w:val="0"/>
          <w:numId w:val="9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Należność </w:t>
      </w:r>
      <w:r w:rsidR="00960E44" w:rsidRPr="00666390">
        <w:rPr>
          <w:color w:val="auto"/>
        </w:rPr>
        <w:t xml:space="preserve">zostanie uregulowana w terminie 21 dni od daty złożenia przez Wykonawcę oryginału  prawidłowo wystawionej faktury VAT </w:t>
      </w:r>
      <w:r w:rsidR="00506E12" w:rsidRPr="00666390">
        <w:rPr>
          <w:color w:val="auto"/>
        </w:rPr>
        <w:t xml:space="preserve">na adres Zamawiającego: </w:t>
      </w:r>
      <w:r w:rsidR="00960E44" w:rsidRPr="00666390">
        <w:rPr>
          <w:color w:val="auto"/>
        </w:rPr>
        <w:t xml:space="preserve">Mazowiecki Urząd Wojewódzki </w:t>
      </w:r>
      <w:r w:rsidR="00051B7C" w:rsidRPr="00666390">
        <w:rPr>
          <w:color w:val="auto"/>
        </w:rPr>
        <w:br/>
      </w:r>
      <w:r w:rsidR="00960E44" w:rsidRPr="00666390">
        <w:rPr>
          <w:color w:val="auto"/>
        </w:rPr>
        <w:t xml:space="preserve">w Warszawie, pl. Bankowy 3/5, 00-950 Warszawa, REGON: 013272620, NIP: 525-10-08-875. Zapłata nastąpi na rachunek bankowy Wykonawcy </w:t>
      </w:r>
      <w:r w:rsidR="00684368" w:rsidRPr="00666390">
        <w:rPr>
          <w:color w:val="auto"/>
        </w:rPr>
        <w:t xml:space="preserve">nr </w:t>
      </w:r>
      <w:r w:rsidR="0009322B" w:rsidRPr="00666390">
        <w:rPr>
          <w:color w:val="auto"/>
        </w:rPr>
        <w:t>……………………………………</w:t>
      </w:r>
      <w:r w:rsidR="00894AB2" w:rsidRPr="00666390">
        <w:rPr>
          <w:color w:val="auto"/>
        </w:rPr>
        <w:t>.</w:t>
      </w:r>
    </w:p>
    <w:p w14:paraId="4DC552E8" w14:textId="3AE2A8C7" w:rsidR="00960E44" w:rsidRPr="00666390" w:rsidRDefault="00A10AE4" w:rsidP="00666390">
      <w:pPr>
        <w:pStyle w:val="Default"/>
        <w:numPr>
          <w:ilvl w:val="0"/>
          <w:numId w:val="9"/>
        </w:numPr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t>Strony postanawiają, ze jeżeli rachunek bankowy, którym posługuje się Wykonawca nie będzie ujęty w wykazie podatników, o którym stanowi art. 96b ustawy z dnia 11 marca 2004</w:t>
      </w:r>
      <w:r w:rsidR="00D629BE">
        <w:rPr>
          <w:color w:val="auto"/>
        </w:rPr>
        <w:t xml:space="preserve"> </w:t>
      </w:r>
      <w:r w:rsidRPr="00666390">
        <w:rPr>
          <w:color w:val="auto"/>
        </w:rPr>
        <w:t>r. o podatku od</w:t>
      </w:r>
      <w:r w:rsidR="00A553E3">
        <w:rPr>
          <w:color w:val="auto"/>
        </w:rPr>
        <w:t xml:space="preserve"> </w:t>
      </w:r>
      <w:r w:rsidRPr="00666390">
        <w:rPr>
          <w:color w:val="auto"/>
        </w:rPr>
        <w:t>towarów i usług (Dz. U. z 20</w:t>
      </w:r>
      <w:r w:rsidR="001D1AB5" w:rsidRPr="00666390">
        <w:rPr>
          <w:color w:val="auto"/>
        </w:rPr>
        <w:t>2</w:t>
      </w:r>
      <w:r w:rsidR="005F37D5" w:rsidRPr="00666390">
        <w:rPr>
          <w:color w:val="auto"/>
        </w:rPr>
        <w:t>4</w:t>
      </w:r>
      <w:r w:rsidR="007C7333" w:rsidRPr="00666390">
        <w:rPr>
          <w:color w:val="auto"/>
        </w:rPr>
        <w:t xml:space="preserve"> </w:t>
      </w:r>
      <w:r w:rsidR="001D1AB5" w:rsidRPr="00666390">
        <w:rPr>
          <w:color w:val="auto"/>
        </w:rPr>
        <w:t xml:space="preserve">r. poz. </w:t>
      </w:r>
      <w:r w:rsidR="005F37D5" w:rsidRPr="00666390">
        <w:rPr>
          <w:color w:val="auto"/>
        </w:rPr>
        <w:t>36</w:t>
      </w:r>
      <w:r w:rsidR="00E916AF" w:rsidRPr="00666390">
        <w:rPr>
          <w:color w:val="auto"/>
        </w:rPr>
        <w:t>1</w:t>
      </w:r>
      <w:r w:rsidRPr="00666390">
        <w:rPr>
          <w:color w:val="auto"/>
        </w:rPr>
        <w:t xml:space="preserve">) </w:t>
      </w:r>
      <w:r w:rsidR="00D629BE">
        <w:rPr>
          <w:color w:val="auto"/>
        </w:rPr>
        <w:t>–</w:t>
      </w:r>
      <w:r w:rsidRPr="00666390">
        <w:rPr>
          <w:color w:val="auto"/>
        </w:rPr>
        <w:t xml:space="preserve"> tzw. „białej liście podatników VAT”,</w:t>
      </w:r>
      <w:r w:rsidR="00D629BE">
        <w:rPr>
          <w:color w:val="auto"/>
        </w:rPr>
        <w:t xml:space="preserve"> </w:t>
      </w:r>
      <w:r w:rsidRPr="00666390">
        <w:rPr>
          <w:color w:val="auto"/>
        </w:rPr>
        <w:t>Zamawiający będzie uprawniony do wstrzymania płatności i nie będzie stanowiło to naruszenia umowy.</w:t>
      </w:r>
    </w:p>
    <w:p w14:paraId="6D23A0AB" w14:textId="29A4E034" w:rsidR="00960E44" w:rsidRPr="00666390" w:rsidRDefault="00A10AE4" w:rsidP="00666390">
      <w:pPr>
        <w:pStyle w:val="Default"/>
        <w:numPr>
          <w:ilvl w:val="0"/>
          <w:numId w:val="9"/>
        </w:numPr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t>Na podstawie art.</w:t>
      </w:r>
      <w:r w:rsidR="00566210" w:rsidRPr="00666390">
        <w:rPr>
          <w:color w:val="auto"/>
        </w:rPr>
        <w:t xml:space="preserve"> </w:t>
      </w:r>
      <w:r w:rsidRPr="00666390">
        <w:rPr>
          <w:color w:val="auto"/>
        </w:rPr>
        <w:t>4 ust.</w:t>
      </w:r>
      <w:r w:rsidR="00700B6D" w:rsidRPr="00666390">
        <w:rPr>
          <w:color w:val="auto"/>
        </w:rPr>
        <w:t xml:space="preserve"> </w:t>
      </w:r>
      <w:r w:rsidRPr="00666390">
        <w:rPr>
          <w:color w:val="auto"/>
        </w:rPr>
        <w:t xml:space="preserve">3 ustawy z dnia 9 listopada 2018 r. o elektronicznym fakturowaniu </w:t>
      </w:r>
      <w:r w:rsidR="00B449D2" w:rsidRPr="00666390">
        <w:rPr>
          <w:color w:val="auto"/>
        </w:rPr>
        <w:br/>
      </w:r>
      <w:r w:rsidRPr="00666390">
        <w:rPr>
          <w:color w:val="auto"/>
        </w:rPr>
        <w:t>w zamówieniach publicznych, koncesjach na roboty budowlane lub usługi  oraz partnerstwie publiczno-prywatnym (Dz.U. z 20</w:t>
      </w:r>
      <w:r w:rsidR="001D1AB5" w:rsidRPr="00666390">
        <w:rPr>
          <w:color w:val="auto"/>
        </w:rPr>
        <w:t>20</w:t>
      </w:r>
      <w:r w:rsidRPr="00666390">
        <w:rPr>
          <w:color w:val="auto"/>
        </w:rPr>
        <w:t xml:space="preserve"> r. poz.</w:t>
      </w:r>
      <w:r w:rsidR="00CE5465" w:rsidRPr="00666390">
        <w:rPr>
          <w:color w:val="auto"/>
        </w:rPr>
        <w:t xml:space="preserve"> </w:t>
      </w:r>
      <w:r w:rsidR="001D1AB5" w:rsidRPr="00666390">
        <w:rPr>
          <w:color w:val="auto"/>
        </w:rPr>
        <w:t xml:space="preserve">1666 z </w:t>
      </w:r>
      <w:proofErr w:type="spellStart"/>
      <w:r w:rsidR="001D1AB5" w:rsidRPr="00666390">
        <w:rPr>
          <w:color w:val="auto"/>
        </w:rPr>
        <w:t>późn</w:t>
      </w:r>
      <w:proofErr w:type="spellEnd"/>
      <w:r w:rsidR="001D1AB5" w:rsidRPr="00666390">
        <w:rPr>
          <w:color w:val="auto"/>
        </w:rPr>
        <w:t>. zm</w:t>
      </w:r>
      <w:r w:rsidR="00B449D2" w:rsidRPr="00666390">
        <w:rPr>
          <w:color w:val="auto"/>
        </w:rPr>
        <w:t>.</w:t>
      </w:r>
      <w:r w:rsidRPr="00666390">
        <w:rPr>
          <w:color w:val="auto"/>
        </w:rPr>
        <w:t>)</w:t>
      </w:r>
      <w:r w:rsidR="00CE5183" w:rsidRPr="00666390">
        <w:rPr>
          <w:color w:val="auto"/>
        </w:rPr>
        <w:t>,</w:t>
      </w:r>
      <w:r w:rsidRPr="00666390">
        <w:rPr>
          <w:color w:val="auto"/>
        </w:rPr>
        <w:t xml:space="preserve"> Zamawiający wyłącza możliwość  stosowania przez W</w:t>
      </w:r>
      <w:r w:rsidR="00B449D2" w:rsidRPr="00666390">
        <w:rPr>
          <w:color w:val="auto"/>
        </w:rPr>
        <w:t xml:space="preserve">ykonawcę względem Zamawiającego ustrukturyzowanych </w:t>
      </w:r>
      <w:r w:rsidRPr="00666390">
        <w:rPr>
          <w:color w:val="auto"/>
        </w:rPr>
        <w:t>faktur elektronicznych</w:t>
      </w:r>
      <w:r w:rsidR="00960E44" w:rsidRPr="00666390">
        <w:rPr>
          <w:color w:val="auto"/>
        </w:rPr>
        <w:t xml:space="preserve"> w związku z realizacją umowy.</w:t>
      </w:r>
    </w:p>
    <w:p w14:paraId="1BEF1F6D" w14:textId="664F2DE6" w:rsidR="00960E44" w:rsidRPr="00666390" w:rsidRDefault="00A10AE4" w:rsidP="00666390">
      <w:pPr>
        <w:pStyle w:val="Default"/>
        <w:numPr>
          <w:ilvl w:val="0"/>
          <w:numId w:val="9"/>
        </w:numPr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W przypadku wystawienia przez Wykonawcę faktury VAT niezgodnej z umową </w:t>
      </w:r>
      <w:r w:rsidR="00D629BE">
        <w:rPr>
          <w:color w:val="auto"/>
        </w:rPr>
        <w:br/>
      </w:r>
      <w:r w:rsidRPr="00666390">
        <w:rPr>
          <w:color w:val="auto"/>
        </w:rPr>
        <w:t xml:space="preserve">lub obowiązującymi przepisami prawa, Zamawiający ma prawo do wstrzymania płatności </w:t>
      </w:r>
      <w:r w:rsidR="00D629BE">
        <w:rPr>
          <w:color w:val="auto"/>
        </w:rPr>
        <w:br/>
      </w:r>
      <w:r w:rsidRPr="00666390">
        <w:rPr>
          <w:color w:val="auto"/>
        </w:rPr>
        <w:t>do czasu wyjaśnienia oraz otrzymania faktury korygującej VAT, bez obowiązku płacenia odsetek z tytułu niedotrzymania terminu zapłaty.</w:t>
      </w:r>
      <w:r w:rsidR="00960E44" w:rsidRPr="00666390">
        <w:rPr>
          <w:color w:val="auto"/>
        </w:rPr>
        <w:t xml:space="preserve"> </w:t>
      </w:r>
    </w:p>
    <w:p w14:paraId="316C444D" w14:textId="32B0A50E" w:rsidR="00960E44" w:rsidRPr="00666390" w:rsidRDefault="00A10AE4" w:rsidP="00666390">
      <w:pPr>
        <w:pStyle w:val="Default"/>
        <w:numPr>
          <w:ilvl w:val="0"/>
          <w:numId w:val="9"/>
        </w:numPr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Za datę zapłaty </w:t>
      </w:r>
      <w:r w:rsidR="00D51BE1" w:rsidRPr="00666390">
        <w:rPr>
          <w:color w:val="auto"/>
        </w:rPr>
        <w:t>s</w:t>
      </w:r>
      <w:r w:rsidRPr="00666390">
        <w:rPr>
          <w:color w:val="auto"/>
        </w:rPr>
        <w:t>trony przyjmują dzień obciążenia rachunku bankowego Zamawiającego poleceniem dokonania przelewu na rzecz Wykonawcy.</w:t>
      </w:r>
      <w:r w:rsidR="00960E44" w:rsidRPr="00666390">
        <w:rPr>
          <w:color w:val="auto"/>
        </w:rPr>
        <w:t xml:space="preserve"> </w:t>
      </w:r>
    </w:p>
    <w:p w14:paraId="6987DA1A" w14:textId="7CEB8A3B" w:rsidR="00A10AE4" w:rsidRPr="00666390" w:rsidRDefault="00A10AE4" w:rsidP="00666390">
      <w:pPr>
        <w:pStyle w:val="Default"/>
        <w:numPr>
          <w:ilvl w:val="0"/>
          <w:numId w:val="9"/>
        </w:numPr>
        <w:spacing w:after="28" w:line="360" w:lineRule="auto"/>
        <w:jc w:val="both"/>
        <w:rPr>
          <w:color w:val="auto"/>
        </w:rPr>
      </w:pPr>
      <w:r w:rsidRPr="00666390">
        <w:rPr>
          <w:color w:val="auto"/>
        </w:rPr>
        <w:lastRenderedPageBreak/>
        <w:t xml:space="preserve">Wykonawca oświadcza, że jest podatnikiem VAT czynnym. </w:t>
      </w:r>
    </w:p>
    <w:p w14:paraId="1DB5207F" w14:textId="77777777" w:rsidR="00702DE6" w:rsidRPr="00666390" w:rsidRDefault="00702DE6" w:rsidP="00666390">
      <w:pPr>
        <w:pStyle w:val="Default"/>
        <w:spacing w:line="360" w:lineRule="auto"/>
        <w:jc w:val="both"/>
        <w:rPr>
          <w:color w:val="auto"/>
        </w:rPr>
      </w:pPr>
    </w:p>
    <w:p w14:paraId="4B33D5EA" w14:textId="1A5EF5CA" w:rsidR="004F79D3" w:rsidRPr="00666390" w:rsidRDefault="005B01D1" w:rsidP="00666390">
      <w:pPr>
        <w:pStyle w:val="Default"/>
        <w:tabs>
          <w:tab w:val="left" w:pos="4678"/>
        </w:tabs>
        <w:spacing w:line="360" w:lineRule="auto"/>
        <w:jc w:val="both"/>
        <w:rPr>
          <w:color w:val="auto"/>
        </w:rPr>
      </w:pPr>
      <w:r w:rsidRPr="00666390">
        <w:rPr>
          <w:b/>
          <w:bCs/>
          <w:color w:val="auto"/>
        </w:rPr>
        <w:tab/>
      </w:r>
      <w:r w:rsidR="004F79D3" w:rsidRPr="00666390">
        <w:rPr>
          <w:b/>
          <w:bCs/>
          <w:color w:val="auto"/>
        </w:rPr>
        <w:t xml:space="preserve">§ </w:t>
      </w:r>
      <w:r w:rsidR="008759E4" w:rsidRPr="00666390">
        <w:rPr>
          <w:b/>
          <w:bCs/>
          <w:color w:val="auto"/>
        </w:rPr>
        <w:t>6</w:t>
      </w:r>
    </w:p>
    <w:p w14:paraId="1EA24A20" w14:textId="77777777" w:rsidR="004F79D3" w:rsidRPr="00666390" w:rsidRDefault="005B01D1" w:rsidP="00666390">
      <w:pPr>
        <w:pStyle w:val="Default"/>
        <w:tabs>
          <w:tab w:val="left" w:pos="3402"/>
        </w:tabs>
        <w:spacing w:line="360" w:lineRule="auto"/>
        <w:jc w:val="both"/>
        <w:rPr>
          <w:b/>
          <w:bCs/>
          <w:color w:val="auto"/>
        </w:rPr>
      </w:pPr>
      <w:r w:rsidRPr="00666390">
        <w:rPr>
          <w:b/>
          <w:bCs/>
          <w:color w:val="auto"/>
        </w:rPr>
        <w:tab/>
      </w:r>
      <w:r w:rsidR="004F79D3" w:rsidRPr="00666390">
        <w:rPr>
          <w:b/>
          <w:bCs/>
          <w:color w:val="auto"/>
        </w:rPr>
        <w:t>Nadzór i osoby upoważnione</w:t>
      </w:r>
    </w:p>
    <w:p w14:paraId="5302787A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</w:rPr>
      </w:pPr>
    </w:p>
    <w:p w14:paraId="20D4CBC5" w14:textId="66F91804" w:rsidR="004F79D3" w:rsidRPr="00666390" w:rsidRDefault="001D2FAC" w:rsidP="00D629BE">
      <w:pPr>
        <w:pStyle w:val="Default"/>
        <w:numPr>
          <w:ilvl w:val="6"/>
          <w:numId w:val="39"/>
        </w:numPr>
        <w:spacing w:line="360" w:lineRule="auto"/>
        <w:ind w:left="284" w:hanging="284"/>
        <w:jc w:val="both"/>
        <w:rPr>
          <w:color w:val="auto"/>
        </w:rPr>
      </w:pPr>
      <w:r w:rsidRPr="00666390">
        <w:rPr>
          <w:color w:val="auto"/>
        </w:rPr>
        <w:t xml:space="preserve">Strony niniejszym wyznaczają </w:t>
      </w:r>
      <w:r w:rsidR="00D629BE">
        <w:rPr>
          <w:color w:val="auto"/>
        </w:rPr>
        <w:t xml:space="preserve">następujące </w:t>
      </w:r>
      <w:r w:rsidRPr="00666390">
        <w:rPr>
          <w:color w:val="auto"/>
        </w:rPr>
        <w:t xml:space="preserve">osoby odpowiedzialne za </w:t>
      </w:r>
      <w:r w:rsidR="004F79D3" w:rsidRPr="00666390">
        <w:rPr>
          <w:color w:val="auto"/>
        </w:rPr>
        <w:t xml:space="preserve">realizację </w:t>
      </w:r>
      <w:r w:rsidR="00F53AF3" w:rsidRPr="00666390">
        <w:rPr>
          <w:color w:val="auto"/>
        </w:rPr>
        <w:t>u</w:t>
      </w:r>
      <w:r w:rsidR="004F79D3" w:rsidRPr="00666390">
        <w:rPr>
          <w:color w:val="auto"/>
        </w:rPr>
        <w:t>mowy</w:t>
      </w:r>
      <w:r w:rsidRPr="00666390">
        <w:rPr>
          <w:color w:val="auto"/>
        </w:rPr>
        <w:t>, uprawnione do bieżących kontaktów i ustaleń związanych z jej realizacją oraz podpisywania protokoł</w:t>
      </w:r>
      <w:r w:rsidR="00D629BE">
        <w:rPr>
          <w:color w:val="auto"/>
        </w:rPr>
        <w:t>ów</w:t>
      </w:r>
      <w:r w:rsidR="000A698E" w:rsidRPr="000A698E">
        <w:t xml:space="preserve"> </w:t>
      </w:r>
      <w:r w:rsidR="000A698E" w:rsidRPr="000A698E">
        <w:rPr>
          <w:color w:val="auto"/>
        </w:rPr>
        <w:t>przeglądu</w:t>
      </w:r>
      <w:r w:rsidR="000A698E" w:rsidRPr="000A698E">
        <w:t xml:space="preserve"> </w:t>
      </w:r>
      <w:r w:rsidR="000A698E" w:rsidRPr="000A698E">
        <w:rPr>
          <w:color w:val="auto"/>
        </w:rPr>
        <w:t>urządzeń</w:t>
      </w:r>
      <w:r w:rsidR="004F79D3" w:rsidRPr="00666390">
        <w:rPr>
          <w:color w:val="auto"/>
        </w:rPr>
        <w:t>:</w:t>
      </w:r>
    </w:p>
    <w:p w14:paraId="3E4EF9CC" w14:textId="7F9833A2" w:rsidR="001D2FAC" w:rsidRPr="00D629BE" w:rsidRDefault="001D2FAC" w:rsidP="00D629BE">
      <w:pPr>
        <w:pStyle w:val="Default"/>
        <w:numPr>
          <w:ilvl w:val="0"/>
          <w:numId w:val="41"/>
        </w:numPr>
        <w:spacing w:after="27" w:line="360" w:lineRule="auto"/>
        <w:ind w:left="567" w:hanging="283"/>
        <w:jc w:val="both"/>
        <w:rPr>
          <w:color w:val="auto"/>
        </w:rPr>
      </w:pPr>
      <w:r w:rsidRPr="00666390">
        <w:rPr>
          <w:color w:val="auto"/>
        </w:rPr>
        <w:t xml:space="preserve">ze strony </w:t>
      </w:r>
      <w:r w:rsidR="004F79D3" w:rsidRPr="00666390">
        <w:rPr>
          <w:color w:val="auto"/>
        </w:rPr>
        <w:t>Zamawiającego</w:t>
      </w:r>
      <w:r w:rsidRPr="00D629BE">
        <w:rPr>
          <w:color w:val="auto"/>
        </w:rPr>
        <w:t>:</w:t>
      </w:r>
    </w:p>
    <w:p w14:paraId="18A956F5" w14:textId="2D1F55AA" w:rsidR="00D629BE" w:rsidRDefault="0009322B" w:rsidP="00D629BE">
      <w:pPr>
        <w:pStyle w:val="Default"/>
        <w:numPr>
          <w:ilvl w:val="1"/>
          <w:numId w:val="41"/>
        </w:numPr>
        <w:spacing w:after="27" w:line="360" w:lineRule="auto"/>
        <w:jc w:val="both"/>
        <w:rPr>
          <w:rStyle w:val="Hipercze"/>
        </w:rPr>
      </w:pPr>
      <w:r w:rsidRPr="00666390">
        <w:rPr>
          <w:b/>
          <w:color w:val="auto"/>
        </w:rPr>
        <w:t>Mirosława Glapa</w:t>
      </w:r>
      <w:r w:rsidR="00D629BE" w:rsidRPr="00D629BE">
        <w:rPr>
          <w:color w:val="auto"/>
        </w:rPr>
        <w:t>,</w:t>
      </w:r>
      <w:r w:rsidR="00D40161" w:rsidRPr="00666390">
        <w:rPr>
          <w:color w:val="auto"/>
        </w:rPr>
        <w:t xml:space="preserve"> tel.</w:t>
      </w:r>
      <w:r w:rsidR="00D629BE">
        <w:rPr>
          <w:color w:val="auto"/>
        </w:rPr>
        <w:t xml:space="preserve"> </w:t>
      </w:r>
      <w:r w:rsidRPr="00666390">
        <w:rPr>
          <w:color w:val="auto"/>
        </w:rPr>
        <w:t>25 755 84 07</w:t>
      </w:r>
      <w:r w:rsidR="00D40161" w:rsidRPr="00666390">
        <w:rPr>
          <w:color w:val="auto"/>
        </w:rPr>
        <w:t xml:space="preserve">, e-mail: </w:t>
      </w:r>
      <w:hyperlink r:id="rId8" w:history="1">
        <w:r w:rsidRPr="00666390">
          <w:rPr>
            <w:rStyle w:val="Hipercze"/>
          </w:rPr>
          <w:t>mglapa@mazowieckie.pl</w:t>
        </w:r>
      </w:hyperlink>
      <w:r w:rsidR="00D629BE" w:rsidRPr="00D629BE">
        <w:rPr>
          <w:rStyle w:val="Hipercze"/>
          <w:color w:val="auto"/>
          <w:u w:val="none"/>
        </w:rPr>
        <w:t>,</w:t>
      </w:r>
    </w:p>
    <w:p w14:paraId="0E9D860E" w14:textId="5ADEB700" w:rsidR="004F79D3" w:rsidRPr="00D629BE" w:rsidRDefault="0009322B" w:rsidP="00D629BE">
      <w:pPr>
        <w:pStyle w:val="Default"/>
        <w:numPr>
          <w:ilvl w:val="1"/>
          <w:numId w:val="41"/>
        </w:numPr>
        <w:spacing w:after="27" w:line="360" w:lineRule="auto"/>
        <w:jc w:val="both"/>
        <w:rPr>
          <w:color w:val="0000FF"/>
          <w:u w:val="single"/>
        </w:rPr>
      </w:pPr>
      <w:r w:rsidRPr="00D629BE">
        <w:rPr>
          <w:b/>
          <w:color w:val="auto"/>
        </w:rPr>
        <w:t>Sylwia Siudaj</w:t>
      </w:r>
      <w:r w:rsidR="00D629BE">
        <w:rPr>
          <w:color w:val="auto"/>
        </w:rPr>
        <w:t>,</w:t>
      </w:r>
      <w:r w:rsidR="009C7197" w:rsidRPr="00D629BE">
        <w:rPr>
          <w:color w:val="auto"/>
        </w:rPr>
        <w:t xml:space="preserve"> tel. 2</w:t>
      </w:r>
      <w:r w:rsidRPr="00D629BE">
        <w:rPr>
          <w:color w:val="auto"/>
        </w:rPr>
        <w:t>5 755 84 12</w:t>
      </w:r>
      <w:r w:rsidR="009C7197" w:rsidRPr="00D629BE">
        <w:rPr>
          <w:color w:val="auto"/>
        </w:rPr>
        <w:t xml:space="preserve">, mail: </w:t>
      </w:r>
      <w:hyperlink r:id="rId9" w:history="1">
        <w:r w:rsidR="00506E12" w:rsidRPr="00666390">
          <w:rPr>
            <w:rStyle w:val="Hipercze"/>
          </w:rPr>
          <w:t>ssiudaj@mazowieckie.pl</w:t>
        </w:r>
      </w:hyperlink>
      <w:r w:rsidR="00D629BE" w:rsidRPr="00D629BE">
        <w:rPr>
          <w:color w:val="auto"/>
        </w:rPr>
        <w:t>;</w:t>
      </w:r>
    </w:p>
    <w:p w14:paraId="65630FD8" w14:textId="7555676B" w:rsidR="00B95071" w:rsidRPr="00666390" w:rsidRDefault="001A3105" w:rsidP="00D629BE">
      <w:pPr>
        <w:pStyle w:val="Default"/>
        <w:numPr>
          <w:ilvl w:val="0"/>
          <w:numId w:val="41"/>
        </w:numPr>
        <w:spacing w:line="360" w:lineRule="auto"/>
        <w:ind w:left="567" w:hanging="283"/>
        <w:jc w:val="both"/>
        <w:rPr>
          <w:color w:val="auto"/>
        </w:rPr>
      </w:pPr>
      <w:r w:rsidRPr="00666390">
        <w:rPr>
          <w:color w:val="auto"/>
        </w:rPr>
        <w:t xml:space="preserve">ze strony </w:t>
      </w:r>
      <w:r w:rsidR="004F79D3" w:rsidRPr="00666390">
        <w:rPr>
          <w:color w:val="auto"/>
        </w:rPr>
        <w:t>Wykonawcy:</w:t>
      </w:r>
    </w:p>
    <w:p w14:paraId="2C190024" w14:textId="49F2EBE9" w:rsidR="001D26D6" w:rsidRPr="00D629BE" w:rsidRDefault="0009322B" w:rsidP="00D629BE">
      <w:pPr>
        <w:pStyle w:val="Default"/>
        <w:tabs>
          <w:tab w:val="left" w:pos="284"/>
          <w:tab w:val="left" w:pos="2640"/>
        </w:tabs>
        <w:spacing w:line="360" w:lineRule="auto"/>
        <w:ind w:left="284"/>
        <w:jc w:val="both"/>
      </w:pPr>
      <w:r w:rsidRPr="00666390">
        <w:rPr>
          <w:b/>
        </w:rPr>
        <w:t>…………………………………………………………</w:t>
      </w:r>
    </w:p>
    <w:p w14:paraId="1D8F932B" w14:textId="75BB8C7C" w:rsidR="00D629BE" w:rsidRDefault="001A3105" w:rsidP="00666390">
      <w:pPr>
        <w:pStyle w:val="Default"/>
        <w:numPr>
          <w:ilvl w:val="6"/>
          <w:numId w:val="39"/>
        </w:numPr>
        <w:spacing w:line="360" w:lineRule="auto"/>
        <w:ind w:left="284" w:hanging="252"/>
        <w:jc w:val="both"/>
        <w:rPr>
          <w:color w:val="auto"/>
        </w:rPr>
      </w:pPr>
      <w:r w:rsidRPr="00666390">
        <w:rPr>
          <w:color w:val="auto"/>
        </w:rPr>
        <w:t>Do czynności o których mowa w ust.</w:t>
      </w:r>
      <w:r w:rsidR="00D629BE">
        <w:rPr>
          <w:color w:val="auto"/>
        </w:rPr>
        <w:t xml:space="preserve"> </w:t>
      </w:r>
      <w:r w:rsidRPr="00666390">
        <w:rPr>
          <w:color w:val="auto"/>
        </w:rPr>
        <w:t>1, w tym do podpisania protokołu</w:t>
      </w:r>
      <w:r w:rsidR="00FA2175" w:rsidRPr="00666390">
        <w:rPr>
          <w:color w:val="auto"/>
        </w:rPr>
        <w:t xml:space="preserve"> </w:t>
      </w:r>
      <w:r w:rsidR="000A698E" w:rsidRPr="000A698E">
        <w:rPr>
          <w:color w:val="auto"/>
        </w:rPr>
        <w:t xml:space="preserve">przeglądu </w:t>
      </w:r>
      <w:r w:rsidR="00F777D1" w:rsidRPr="00666390">
        <w:rPr>
          <w:color w:val="auto"/>
        </w:rPr>
        <w:t>urządzeń</w:t>
      </w:r>
      <w:r w:rsidRPr="00666390">
        <w:rPr>
          <w:color w:val="auto"/>
        </w:rPr>
        <w:t>, upoważniona jest ze strony Zamawiającego każda z osób wymienionych w ust.</w:t>
      </w:r>
      <w:r w:rsidR="00A553E3">
        <w:rPr>
          <w:color w:val="auto"/>
        </w:rPr>
        <w:t xml:space="preserve"> 1 pkt</w:t>
      </w:r>
      <w:r w:rsidR="00700B6D" w:rsidRPr="00666390">
        <w:rPr>
          <w:color w:val="auto"/>
        </w:rPr>
        <w:t xml:space="preserve"> 1</w:t>
      </w:r>
      <w:r w:rsidRPr="00666390">
        <w:rPr>
          <w:color w:val="auto"/>
        </w:rPr>
        <w:t>, samodzielnie</w:t>
      </w:r>
      <w:r w:rsidR="007311BA" w:rsidRPr="00666390">
        <w:rPr>
          <w:color w:val="auto"/>
        </w:rPr>
        <w:t>.</w:t>
      </w:r>
    </w:p>
    <w:p w14:paraId="3DB9D6B3" w14:textId="2AC74CA0" w:rsidR="004F79D3" w:rsidRPr="00D629BE" w:rsidRDefault="00AF4A60" w:rsidP="00666390">
      <w:pPr>
        <w:pStyle w:val="Default"/>
        <w:numPr>
          <w:ilvl w:val="6"/>
          <w:numId w:val="39"/>
        </w:numPr>
        <w:spacing w:line="360" w:lineRule="auto"/>
        <w:ind w:left="284" w:hanging="252"/>
        <w:jc w:val="both"/>
        <w:rPr>
          <w:color w:val="auto"/>
        </w:rPr>
      </w:pPr>
      <w:r w:rsidRPr="00D629BE">
        <w:rPr>
          <w:color w:val="auto"/>
        </w:rPr>
        <w:t xml:space="preserve">Zmiana osób wskazanych w ust. 1 nie stanowi </w:t>
      </w:r>
      <w:r w:rsidR="004F79D3" w:rsidRPr="00D629BE">
        <w:rPr>
          <w:color w:val="auto"/>
        </w:rPr>
        <w:t xml:space="preserve">zmiany </w:t>
      </w:r>
      <w:r w:rsidR="00B90957" w:rsidRPr="00D629BE">
        <w:rPr>
          <w:color w:val="auto"/>
        </w:rPr>
        <w:t>u</w:t>
      </w:r>
      <w:r w:rsidRPr="00D629BE">
        <w:rPr>
          <w:color w:val="auto"/>
        </w:rPr>
        <w:t xml:space="preserve">mowy i staje się skuteczna wobec drugiej </w:t>
      </w:r>
      <w:r w:rsidR="00B90957" w:rsidRPr="00D629BE">
        <w:rPr>
          <w:color w:val="auto"/>
        </w:rPr>
        <w:t>s</w:t>
      </w:r>
      <w:r w:rsidRPr="00D629BE">
        <w:rPr>
          <w:color w:val="auto"/>
        </w:rPr>
        <w:t xml:space="preserve">trony </w:t>
      </w:r>
      <w:r w:rsidR="00B90957" w:rsidRPr="00D629BE">
        <w:rPr>
          <w:color w:val="auto"/>
        </w:rPr>
        <w:t>u</w:t>
      </w:r>
      <w:r w:rsidRPr="00D629BE">
        <w:rPr>
          <w:color w:val="auto"/>
        </w:rPr>
        <w:t xml:space="preserve">mowy z chwilą zawiadomienia </w:t>
      </w:r>
      <w:r w:rsidR="002732D6" w:rsidRPr="00D629BE">
        <w:rPr>
          <w:color w:val="auto"/>
        </w:rPr>
        <w:t xml:space="preserve">jej za pośrednictwem poczty elektronicznej na adresy </w:t>
      </w:r>
      <w:r w:rsidR="00D629BE">
        <w:rPr>
          <w:color w:val="auto"/>
        </w:rPr>
        <w:br/>
      </w:r>
      <w:r w:rsidR="002732D6" w:rsidRPr="00D629BE">
        <w:rPr>
          <w:color w:val="auto"/>
        </w:rPr>
        <w:t>e-mail podane w ust.</w:t>
      </w:r>
      <w:r w:rsidR="00A553E3" w:rsidRPr="00D629BE">
        <w:rPr>
          <w:color w:val="auto"/>
        </w:rPr>
        <w:t xml:space="preserve"> </w:t>
      </w:r>
      <w:r w:rsidR="002732D6" w:rsidRPr="00D629BE">
        <w:rPr>
          <w:color w:val="auto"/>
        </w:rPr>
        <w:t>1.</w:t>
      </w:r>
    </w:p>
    <w:p w14:paraId="124F4724" w14:textId="77777777" w:rsidR="000F33D7" w:rsidRPr="00666390" w:rsidRDefault="000F33D7" w:rsidP="00666390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89CA37C" w14:textId="78B5344D" w:rsidR="004F79D3" w:rsidRPr="00666390" w:rsidRDefault="00683E8B" w:rsidP="00666390">
      <w:pPr>
        <w:pStyle w:val="Default"/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 xml:space="preserve">§ </w:t>
      </w:r>
      <w:r w:rsidR="008759E4" w:rsidRPr="00666390">
        <w:rPr>
          <w:b/>
          <w:bCs/>
          <w:color w:val="auto"/>
        </w:rPr>
        <w:t>7</w:t>
      </w:r>
    </w:p>
    <w:p w14:paraId="419A8453" w14:textId="77777777" w:rsidR="00DB65E0" w:rsidRPr="00666390" w:rsidRDefault="00DB65E0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Zabezpieczenie należytego wykonania umowy</w:t>
      </w:r>
    </w:p>
    <w:p w14:paraId="1C000632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</w:rPr>
      </w:pPr>
    </w:p>
    <w:p w14:paraId="4457AAB8" w14:textId="79ABB9AC" w:rsidR="00DB65E0" w:rsidRPr="00666390" w:rsidRDefault="00DB65E0" w:rsidP="00666390">
      <w:pPr>
        <w:pStyle w:val="Default"/>
        <w:numPr>
          <w:ilvl w:val="0"/>
          <w:numId w:val="10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Wykonawca w dniu podpisania umowy wnosi zabezpieczenie należytego wykonania umowy </w:t>
      </w:r>
      <w:r w:rsidR="00A553E3">
        <w:rPr>
          <w:color w:val="auto"/>
        </w:rPr>
        <w:br/>
      </w:r>
      <w:r w:rsidRPr="00666390">
        <w:rPr>
          <w:color w:val="auto"/>
        </w:rPr>
        <w:t>w wysokości stanowiącej 5% wynagrodzenia umownego brutto</w:t>
      </w:r>
      <w:r w:rsidR="00B90E52">
        <w:rPr>
          <w:color w:val="auto"/>
        </w:rPr>
        <w:t>,</w:t>
      </w:r>
      <w:r w:rsidRPr="00666390">
        <w:rPr>
          <w:color w:val="auto"/>
        </w:rPr>
        <w:t xml:space="preserve"> określonego w  </w:t>
      </w:r>
      <w:r w:rsidRPr="00666390">
        <w:rPr>
          <w:bCs/>
          <w:color w:val="auto"/>
        </w:rPr>
        <w:t xml:space="preserve">§ </w:t>
      </w:r>
      <w:r w:rsidR="00695241" w:rsidRPr="00666390">
        <w:rPr>
          <w:bCs/>
          <w:color w:val="auto"/>
        </w:rPr>
        <w:t>5</w:t>
      </w:r>
      <w:r w:rsidRPr="00666390">
        <w:rPr>
          <w:bCs/>
          <w:color w:val="auto"/>
        </w:rPr>
        <w:t xml:space="preserve"> ust.</w:t>
      </w:r>
      <w:r w:rsidR="00A553E3">
        <w:rPr>
          <w:bCs/>
          <w:color w:val="auto"/>
        </w:rPr>
        <w:t xml:space="preserve"> </w:t>
      </w:r>
      <w:r w:rsidRPr="00666390">
        <w:rPr>
          <w:bCs/>
          <w:color w:val="auto"/>
        </w:rPr>
        <w:t>1</w:t>
      </w:r>
      <w:r w:rsidR="00B90E52">
        <w:rPr>
          <w:bCs/>
          <w:color w:val="auto"/>
        </w:rPr>
        <w:t>,</w:t>
      </w:r>
      <w:r w:rsidRPr="00666390">
        <w:rPr>
          <w:bCs/>
          <w:color w:val="auto"/>
        </w:rPr>
        <w:t xml:space="preserve"> </w:t>
      </w:r>
      <w:r w:rsidR="00B90E52">
        <w:rPr>
          <w:bCs/>
          <w:color w:val="auto"/>
        </w:rPr>
        <w:br/>
      </w:r>
      <w:r w:rsidRPr="00666390">
        <w:rPr>
          <w:bCs/>
          <w:color w:val="auto"/>
        </w:rPr>
        <w:t>w formie gwarancji bankowej</w:t>
      </w:r>
      <w:r w:rsidR="009560DA" w:rsidRPr="00666390">
        <w:rPr>
          <w:bCs/>
          <w:color w:val="auto"/>
        </w:rPr>
        <w:t xml:space="preserve"> lub pieni</w:t>
      </w:r>
      <w:r w:rsidR="00B90E52">
        <w:rPr>
          <w:bCs/>
          <w:color w:val="auto"/>
        </w:rPr>
        <w:t>ężnej</w:t>
      </w:r>
      <w:r w:rsidR="009560DA" w:rsidRPr="00666390">
        <w:rPr>
          <w:bCs/>
          <w:color w:val="auto"/>
        </w:rPr>
        <w:t xml:space="preserve">. </w:t>
      </w:r>
    </w:p>
    <w:p w14:paraId="6BE6F6C8" w14:textId="4BFEF458" w:rsidR="00C73691" w:rsidRPr="00666390" w:rsidRDefault="00A74FA2" w:rsidP="00666390">
      <w:pPr>
        <w:pStyle w:val="Default"/>
        <w:numPr>
          <w:ilvl w:val="0"/>
          <w:numId w:val="10"/>
        </w:numPr>
        <w:spacing w:after="27" w:line="360" w:lineRule="auto"/>
        <w:jc w:val="both"/>
        <w:rPr>
          <w:color w:val="auto"/>
        </w:rPr>
      </w:pPr>
      <w:r w:rsidRPr="00666390">
        <w:rPr>
          <w:bCs/>
          <w:color w:val="auto"/>
        </w:rPr>
        <w:t xml:space="preserve">Strony ustalają, że gwarancja bankowa </w:t>
      </w:r>
      <w:r w:rsidR="00DB65E0" w:rsidRPr="00666390">
        <w:rPr>
          <w:bCs/>
          <w:color w:val="auto"/>
        </w:rPr>
        <w:t xml:space="preserve">będzie zawierać bezwarunkowe i nieodwracalne zobowiązania gwaranta do zapłaty wymaganej kwoty zabezpieczenia na pierwsze, pisemne żądanie Zamawiającego, zawierające oświadczenie o niespełnieniu przez Wykonawcę zobowiązań wynikających z umowy. Gwarant nie może uzależnić zapłaty od spełnienia </w:t>
      </w:r>
      <w:r w:rsidR="00B90E52">
        <w:rPr>
          <w:bCs/>
          <w:color w:val="auto"/>
        </w:rPr>
        <w:br/>
      </w:r>
      <w:r w:rsidR="00DB65E0" w:rsidRPr="00666390">
        <w:rPr>
          <w:bCs/>
          <w:color w:val="auto"/>
        </w:rPr>
        <w:t xml:space="preserve">przez Zamawiającego dodatkowych warunków jak np. żądanie przesłania  </w:t>
      </w:r>
      <w:r w:rsidRPr="00666390">
        <w:rPr>
          <w:bCs/>
          <w:color w:val="auto"/>
        </w:rPr>
        <w:t xml:space="preserve">przez notariusza faktu, że </w:t>
      </w:r>
      <w:r w:rsidR="00C73691" w:rsidRPr="00666390">
        <w:rPr>
          <w:bCs/>
          <w:color w:val="auto"/>
        </w:rPr>
        <w:t xml:space="preserve"> złożone podpisy  należą do osób upoważnionych lub żądanie złożenia wezwania tylko w formie listu poleconego lub wysłania kurierem.</w:t>
      </w:r>
    </w:p>
    <w:p w14:paraId="4E8AF83D" w14:textId="27AACEBC" w:rsidR="00B562CA" w:rsidRDefault="00C73691" w:rsidP="00B90E52">
      <w:pPr>
        <w:pStyle w:val="Default"/>
        <w:numPr>
          <w:ilvl w:val="0"/>
          <w:numId w:val="10"/>
        </w:numPr>
        <w:spacing w:after="27" w:line="360" w:lineRule="auto"/>
        <w:jc w:val="both"/>
        <w:rPr>
          <w:color w:val="auto"/>
        </w:rPr>
      </w:pPr>
      <w:r w:rsidRPr="00666390">
        <w:rPr>
          <w:bCs/>
          <w:color w:val="auto"/>
        </w:rPr>
        <w:lastRenderedPageBreak/>
        <w:t xml:space="preserve">Zamawiający zwróci Wykonawcy wniesione zabezpieczenie w terminie 30 dni od dnia wykonania umowy i uznania </w:t>
      </w:r>
      <w:r w:rsidR="00B90E52">
        <w:rPr>
          <w:bCs/>
          <w:color w:val="auto"/>
        </w:rPr>
        <w:t xml:space="preserve">jej </w:t>
      </w:r>
      <w:r w:rsidRPr="00666390">
        <w:rPr>
          <w:bCs/>
          <w:color w:val="auto"/>
        </w:rPr>
        <w:t>przez Zamawiającego za należycie wykonaną.</w:t>
      </w:r>
    </w:p>
    <w:p w14:paraId="5EC9D8C3" w14:textId="77777777" w:rsidR="00B90E52" w:rsidRPr="00B90E52" w:rsidRDefault="00B90E52" w:rsidP="00B90E52">
      <w:pPr>
        <w:pStyle w:val="Default"/>
        <w:spacing w:after="27" w:line="360" w:lineRule="auto"/>
        <w:ind w:left="360"/>
        <w:jc w:val="both"/>
        <w:rPr>
          <w:color w:val="auto"/>
        </w:rPr>
      </w:pPr>
    </w:p>
    <w:p w14:paraId="44621ADF" w14:textId="6799CFF3" w:rsidR="00B562CA" w:rsidRPr="00666390" w:rsidRDefault="00B562CA" w:rsidP="00666390">
      <w:pPr>
        <w:pStyle w:val="Default"/>
        <w:tabs>
          <w:tab w:val="left" w:pos="4678"/>
        </w:tabs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 xml:space="preserve">§ </w:t>
      </w:r>
      <w:r w:rsidR="00B90E52">
        <w:rPr>
          <w:b/>
          <w:bCs/>
          <w:color w:val="auto"/>
        </w:rPr>
        <w:t>8</w:t>
      </w:r>
    </w:p>
    <w:p w14:paraId="0FBC9C0F" w14:textId="6E1E69FD" w:rsidR="003B1C29" w:rsidRPr="00666390" w:rsidRDefault="00B562CA" w:rsidP="00666390">
      <w:pPr>
        <w:pStyle w:val="Default"/>
        <w:tabs>
          <w:tab w:val="left" w:pos="3402"/>
        </w:tabs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Odstąpienie od umowy i jej wypowiedzenie</w:t>
      </w:r>
    </w:p>
    <w:p w14:paraId="710C5A1E" w14:textId="77777777" w:rsidR="003B1C29" w:rsidRPr="00666390" w:rsidRDefault="003B1C29" w:rsidP="00666390">
      <w:pPr>
        <w:pStyle w:val="Default"/>
        <w:spacing w:after="27" w:line="360" w:lineRule="auto"/>
        <w:ind w:left="360"/>
        <w:jc w:val="both"/>
        <w:rPr>
          <w:color w:val="auto"/>
        </w:rPr>
      </w:pPr>
    </w:p>
    <w:p w14:paraId="78DA6FA5" w14:textId="5F3E9A8E" w:rsidR="00E31F2A" w:rsidRPr="00666390" w:rsidRDefault="004F79D3" w:rsidP="00D629BE">
      <w:pPr>
        <w:pStyle w:val="Default"/>
        <w:numPr>
          <w:ilvl w:val="6"/>
          <w:numId w:val="41"/>
        </w:numPr>
        <w:spacing w:after="27" w:line="360" w:lineRule="auto"/>
        <w:ind w:left="426" w:hanging="426"/>
        <w:jc w:val="both"/>
        <w:rPr>
          <w:color w:val="auto"/>
        </w:rPr>
      </w:pPr>
      <w:r w:rsidRPr="00666390">
        <w:rPr>
          <w:color w:val="auto"/>
        </w:rPr>
        <w:t>Zamawiającemu</w:t>
      </w:r>
      <w:r w:rsidR="003D3D4F" w:rsidRPr="00666390">
        <w:rPr>
          <w:color w:val="auto"/>
        </w:rPr>
        <w:t xml:space="preserve"> </w:t>
      </w:r>
      <w:r w:rsidRPr="00666390">
        <w:rPr>
          <w:color w:val="auto"/>
        </w:rPr>
        <w:t>przysługuje prawo do odstąpienia od umowy niezależnie od przypadków określonych w kodeksie cywilnym, w przypadku</w:t>
      </w:r>
      <w:r w:rsidR="00E31F2A" w:rsidRPr="00666390">
        <w:rPr>
          <w:color w:val="auto"/>
        </w:rPr>
        <w:t>:</w:t>
      </w:r>
    </w:p>
    <w:p w14:paraId="47FA5D8B" w14:textId="7A52F974" w:rsidR="004F79D3" w:rsidRPr="00666390" w:rsidRDefault="004F79D3" w:rsidP="00666390">
      <w:pPr>
        <w:pStyle w:val="Default"/>
        <w:numPr>
          <w:ilvl w:val="0"/>
          <w:numId w:val="11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zaistnienia istotnej zmiany okoliczności powodującej, że wykonanie umowy nie leży </w:t>
      </w:r>
      <w:r w:rsidR="00B449D2" w:rsidRPr="00666390">
        <w:rPr>
          <w:color w:val="auto"/>
        </w:rPr>
        <w:br/>
      </w:r>
      <w:r w:rsidRPr="00666390">
        <w:rPr>
          <w:color w:val="auto"/>
        </w:rPr>
        <w:t>w interesie publicznym, czego nie można było przewi</w:t>
      </w:r>
      <w:r w:rsidR="00A553E3">
        <w:rPr>
          <w:color w:val="auto"/>
        </w:rPr>
        <w:t>dzieć w chwili zawarcia umowy</w:t>
      </w:r>
      <w:r w:rsidR="00B90E52">
        <w:rPr>
          <w:color w:val="auto"/>
        </w:rPr>
        <w:t xml:space="preserve"> </w:t>
      </w:r>
      <w:r w:rsidR="00B90E52">
        <w:rPr>
          <w:color w:val="auto"/>
        </w:rPr>
        <w:br/>
      </w:r>
      <w:r w:rsidR="00887EF7" w:rsidRPr="00666390">
        <w:rPr>
          <w:color w:val="auto"/>
        </w:rPr>
        <w:t>– ze skutkiem natychmiastowym</w:t>
      </w:r>
      <w:r w:rsidR="00B90E52">
        <w:rPr>
          <w:color w:val="auto"/>
        </w:rPr>
        <w:t>;</w:t>
      </w:r>
    </w:p>
    <w:p w14:paraId="31AE23B4" w14:textId="09FAF01E" w:rsidR="004F79D3" w:rsidRPr="00666390" w:rsidRDefault="00B90E52" w:rsidP="00666390">
      <w:pPr>
        <w:pStyle w:val="Default"/>
        <w:numPr>
          <w:ilvl w:val="0"/>
          <w:numId w:val="11"/>
        </w:numPr>
        <w:spacing w:after="27" w:line="360" w:lineRule="auto"/>
        <w:jc w:val="both"/>
        <w:rPr>
          <w:color w:val="auto"/>
        </w:rPr>
      </w:pPr>
      <w:r>
        <w:rPr>
          <w:color w:val="auto"/>
        </w:rPr>
        <w:t xml:space="preserve">gdy </w:t>
      </w:r>
      <w:r w:rsidR="004F79D3" w:rsidRPr="00666390">
        <w:rPr>
          <w:color w:val="auto"/>
        </w:rPr>
        <w:t>Wykonawca bez uzasadnionej przyczyny nie przystąpił do realiza</w:t>
      </w:r>
      <w:r w:rsidR="00887EF7" w:rsidRPr="00666390">
        <w:rPr>
          <w:color w:val="auto"/>
        </w:rPr>
        <w:t>cji usług w ustalonym terminie</w:t>
      </w:r>
      <w:r>
        <w:rPr>
          <w:color w:val="auto"/>
        </w:rPr>
        <w:t>;</w:t>
      </w:r>
    </w:p>
    <w:p w14:paraId="009C7434" w14:textId="0F6D1963" w:rsidR="004F79D3" w:rsidRPr="00666390" w:rsidRDefault="00B90E52" w:rsidP="00666390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gdy </w:t>
      </w:r>
      <w:r w:rsidR="002F28C2" w:rsidRPr="00666390">
        <w:rPr>
          <w:color w:val="auto"/>
        </w:rPr>
        <w:t>Wykonawca realizuje usług</w:t>
      </w:r>
      <w:r>
        <w:rPr>
          <w:color w:val="auto"/>
        </w:rPr>
        <w:t>ę</w:t>
      </w:r>
      <w:r w:rsidR="004F79D3" w:rsidRPr="00666390">
        <w:rPr>
          <w:color w:val="auto"/>
        </w:rPr>
        <w:t xml:space="preserve"> przewidzian</w:t>
      </w:r>
      <w:r>
        <w:rPr>
          <w:color w:val="auto"/>
        </w:rPr>
        <w:t>ą</w:t>
      </w:r>
      <w:r w:rsidR="004F79D3" w:rsidRPr="00666390">
        <w:rPr>
          <w:color w:val="auto"/>
        </w:rPr>
        <w:t xml:space="preserve"> umową niezgodnie z jej postanowieniami </w:t>
      </w:r>
      <w:r w:rsidR="00B449D2" w:rsidRPr="00666390">
        <w:rPr>
          <w:color w:val="auto"/>
        </w:rPr>
        <w:br/>
      </w:r>
      <w:r>
        <w:rPr>
          <w:color w:val="auto"/>
        </w:rPr>
        <w:t>oraz</w:t>
      </w:r>
      <w:r w:rsidR="004F79D3" w:rsidRPr="00666390">
        <w:rPr>
          <w:color w:val="auto"/>
        </w:rPr>
        <w:t xml:space="preserve"> przepisami prawa i po dwukrotnym wezwaniu do </w:t>
      </w:r>
      <w:r w:rsidR="002F28C2" w:rsidRPr="00666390">
        <w:rPr>
          <w:color w:val="auto"/>
        </w:rPr>
        <w:t>prawidłowej realizacji</w:t>
      </w:r>
      <w:r w:rsidR="00887EF7" w:rsidRPr="00666390">
        <w:rPr>
          <w:color w:val="auto"/>
        </w:rPr>
        <w:t xml:space="preserve"> </w:t>
      </w:r>
      <w:r>
        <w:rPr>
          <w:color w:val="auto"/>
        </w:rPr>
        <w:t>nie zacznie jej prawidłowo realizować;</w:t>
      </w:r>
    </w:p>
    <w:p w14:paraId="355A5DF3" w14:textId="77777777" w:rsidR="00B90E52" w:rsidRDefault="00B90E52" w:rsidP="00666390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B90E52">
        <w:rPr>
          <w:color w:val="auto"/>
        </w:rPr>
        <w:t xml:space="preserve">gdy Wykonawca </w:t>
      </w:r>
      <w:r w:rsidR="004F79D3" w:rsidRPr="00666390">
        <w:rPr>
          <w:color w:val="auto"/>
        </w:rPr>
        <w:t>nie przedstawi</w:t>
      </w:r>
      <w:r>
        <w:rPr>
          <w:color w:val="auto"/>
        </w:rPr>
        <w:t>ł</w:t>
      </w:r>
      <w:r w:rsidR="004F79D3" w:rsidRPr="00666390">
        <w:rPr>
          <w:color w:val="auto"/>
        </w:rPr>
        <w:t xml:space="preserve"> polisy wraz z dowodami opłacenia pozostałych składek lub innego dokumentu ubezpieczeniowego potwierdzającego, że jest ubezpieczony od odpowiedzialności cywilnej w kwocie określonej w § </w:t>
      </w:r>
      <w:r w:rsidR="00945DB2" w:rsidRPr="00666390">
        <w:rPr>
          <w:color w:val="auto"/>
        </w:rPr>
        <w:t>2</w:t>
      </w:r>
      <w:r w:rsidR="004F79D3" w:rsidRPr="00666390">
        <w:rPr>
          <w:color w:val="auto"/>
        </w:rPr>
        <w:t xml:space="preserve"> ust. </w:t>
      </w:r>
      <w:r>
        <w:rPr>
          <w:color w:val="auto"/>
        </w:rPr>
        <w:t>7;</w:t>
      </w:r>
    </w:p>
    <w:p w14:paraId="06F20859" w14:textId="6142B636" w:rsidR="004F79D3" w:rsidRPr="00B90E52" w:rsidRDefault="004F79D3" w:rsidP="00B90E52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 xml:space="preserve"> </w:t>
      </w:r>
      <w:r w:rsidR="00B90E52" w:rsidRPr="00B90E52">
        <w:rPr>
          <w:color w:val="auto"/>
        </w:rPr>
        <w:t xml:space="preserve">gdy Wykonawca </w:t>
      </w:r>
      <w:r w:rsidR="00B90E52" w:rsidRPr="00666390">
        <w:rPr>
          <w:color w:val="auto"/>
        </w:rPr>
        <w:t>nie przedstawi</w:t>
      </w:r>
      <w:r w:rsidR="00B90E52">
        <w:rPr>
          <w:color w:val="auto"/>
        </w:rPr>
        <w:t>ł</w:t>
      </w:r>
      <w:r w:rsidR="00B90E52" w:rsidRPr="00666390">
        <w:rPr>
          <w:color w:val="auto"/>
        </w:rPr>
        <w:t xml:space="preserve"> </w:t>
      </w:r>
      <w:r w:rsidR="00B90E52">
        <w:rPr>
          <w:color w:val="auto"/>
        </w:rPr>
        <w:t>dokumentu, o którym mowa</w:t>
      </w:r>
      <w:r w:rsidR="00B90E52" w:rsidRPr="00666390">
        <w:rPr>
          <w:color w:val="auto"/>
        </w:rPr>
        <w:t xml:space="preserve"> w § 2 ust. </w:t>
      </w:r>
      <w:r w:rsidR="00B90E52">
        <w:rPr>
          <w:color w:val="auto"/>
        </w:rPr>
        <w:t>1.</w:t>
      </w:r>
    </w:p>
    <w:p w14:paraId="0E36F6A5" w14:textId="01460E66" w:rsidR="004F79D3" w:rsidRPr="00666390" w:rsidRDefault="004F79D3" w:rsidP="00666390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>Odstąpienie od umowy, o którym mowa w ust. 1</w:t>
      </w:r>
      <w:r w:rsidR="00B90E52">
        <w:rPr>
          <w:color w:val="auto"/>
        </w:rPr>
        <w:t>,</w:t>
      </w:r>
      <w:r w:rsidRPr="00666390">
        <w:rPr>
          <w:color w:val="auto"/>
        </w:rPr>
        <w:t xml:space="preserve"> </w:t>
      </w:r>
      <w:r w:rsidR="008F62DF" w:rsidRPr="00666390">
        <w:rPr>
          <w:color w:val="auto"/>
        </w:rPr>
        <w:t xml:space="preserve">może  nastąpić w terminie 20 dni od powzięcia informacji o okolicznościach uzasadniających odstąpienie od umowy i powinno nastąpić </w:t>
      </w:r>
      <w:r w:rsidRPr="00666390">
        <w:rPr>
          <w:color w:val="auto"/>
        </w:rPr>
        <w:t xml:space="preserve">pisemnie pod rygorem nieważności. </w:t>
      </w:r>
    </w:p>
    <w:p w14:paraId="2EDF8808" w14:textId="5B0C042A" w:rsidR="008F62DF" w:rsidRPr="00666390" w:rsidRDefault="008F62DF" w:rsidP="00666390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>W przypadku nieterminowego lub wadliwego wykonywania przez Wykonawcę przedmiotu umowy Zamawiaj</w:t>
      </w:r>
      <w:r w:rsidR="00121EEB" w:rsidRPr="00666390">
        <w:rPr>
          <w:color w:val="auto"/>
        </w:rPr>
        <w:t>ą</w:t>
      </w:r>
      <w:r w:rsidRPr="00666390">
        <w:rPr>
          <w:color w:val="auto"/>
        </w:rPr>
        <w:t>cemu przysługuje prawo wypowiedzenia jej ze skutkiem natychmiastowym.</w:t>
      </w:r>
    </w:p>
    <w:p w14:paraId="36FD1F50" w14:textId="77777777" w:rsidR="009A0711" w:rsidRPr="00666390" w:rsidRDefault="009A0711" w:rsidP="00666390">
      <w:pPr>
        <w:pStyle w:val="Default"/>
        <w:spacing w:line="360" w:lineRule="auto"/>
        <w:jc w:val="both"/>
        <w:rPr>
          <w:color w:val="auto"/>
        </w:rPr>
      </w:pPr>
    </w:p>
    <w:p w14:paraId="0B61B4EF" w14:textId="4791AB7E" w:rsidR="004F79D3" w:rsidRPr="00666390" w:rsidRDefault="00683E8B" w:rsidP="00666390">
      <w:pPr>
        <w:pStyle w:val="Default"/>
        <w:tabs>
          <w:tab w:val="left" w:pos="4820"/>
        </w:tabs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>§</w:t>
      </w:r>
      <w:r w:rsidR="008759E4" w:rsidRPr="00666390">
        <w:rPr>
          <w:b/>
          <w:bCs/>
          <w:color w:val="auto"/>
        </w:rPr>
        <w:t xml:space="preserve"> </w:t>
      </w:r>
      <w:r w:rsidR="00B90E52">
        <w:rPr>
          <w:b/>
          <w:bCs/>
          <w:color w:val="auto"/>
        </w:rPr>
        <w:t>9</w:t>
      </w:r>
    </w:p>
    <w:p w14:paraId="3E66E60D" w14:textId="1882F1C0" w:rsidR="004F79D3" w:rsidRPr="00666390" w:rsidRDefault="004F79D3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Kary umowne</w:t>
      </w:r>
    </w:p>
    <w:p w14:paraId="4FC6C483" w14:textId="77777777" w:rsidR="00EF3F79" w:rsidRPr="00666390" w:rsidRDefault="00EF3F79" w:rsidP="00666390">
      <w:pPr>
        <w:pStyle w:val="Default"/>
        <w:spacing w:line="360" w:lineRule="auto"/>
        <w:jc w:val="both"/>
      </w:pPr>
    </w:p>
    <w:p w14:paraId="0C946787" w14:textId="5B150D96" w:rsidR="004F79D3" w:rsidRPr="00666390" w:rsidRDefault="00F610F7" w:rsidP="00B90E52">
      <w:pPr>
        <w:pStyle w:val="Default"/>
        <w:numPr>
          <w:ilvl w:val="0"/>
          <w:numId w:val="13"/>
        </w:numPr>
        <w:spacing w:after="27" w:line="360" w:lineRule="auto"/>
        <w:ind w:left="426"/>
        <w:jc w:val="both"/>
      </w:pPr>
      <w:r w:rsidRPr="00666390">
        <w:t>Zamawiający zastrzega możliwość nalicz</w:t>
      </w:r>
      <w:r w:rsidR="0048212F" w:rsidRPr="00666390">
        <w:t>enia i dochodzenia kar umownych</w:t>
      </w:r>
      <w:r w:rsidR="00B90E52">
        <w:t xml:space="preserve"> </w:t>
      </w:r>
      <w:r w:rsidR="00B90E52" w:rsidRPr="00B90E52">
        <w:t>w przypadku</w:t>
      </w:r>
      <w:r w:rsidR="0048212F" w:rsidRPr="00666390">
        <w:t>:</w:t>
      </w:r>
    </w:p>
    <w:p w14:paraId="3454619D" w14:textId="1B00EDA9" w:rsidR="004F79D3" w:rsidRPr="00666390" w:rsidRDefault="004F79D3" w:rsidP="009A5438">
      <w:pPr>
        <w:pStyle w:val="Default"/>
        <w:numPr>
          <w:ilvl w:val="0"/>
          <w:numId w:val="44"/>
        </w:numPr>
        <w:spacing w:after="23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opóźnienia Wykonawcy </w:t>
      </w:r>
      <w:r w:rsidR="00B90E52">
        <w:rPr>
          <w:color w:val="auto"/>
        </w:rPr>
        <w:t>w wykonaniu</w:t>
      </w:r>
      <w:r w:rsidR="00B90E52" w:rsidRPr="00B90E52">
        <w:rPr>
          <w:color w:val="auto"/>
        </w:rPr>
        <w:t xml:space="preserve"> przeglądów konserwacyjnych i serwisowych zamontowanych urządzeń </w:t>
      </w:r>
      <w:r w:rsidR="00B90E52">
        <w:rPr>
          <w:color w:val="auto"/>
        </w:rPr>
        <w:t>w stosunku do terminów</w:t>
      </w:r>
      <w:r w:rsidR="00504F31">
        <w:rPr>
          <w:color w:val="auto"/>
        </w:rPr>
        <w:t>,</w:t>
      </w:r>
      <w:r w:rsidR="00B90E52">
        <w:rPr>
          <w:color w:val="auto"/>
        </w:rPr>
        <w:t xml:space="preserve"> o których mowa w</w:t>
      </w:r>
      <w:r w:rsidR="00B90E52" w:rsidRPr="00B90E52">
        <w:rPr>
          <w:color w:val="auto"/>
        </w:rPr>
        <w:t xml:space="preserve"> § 1 ust. 2</w:t>
      </w:r>
      <w:r w:rsidR="00504F31">
        <w:rPr>
          <w:color w:val="auto"/>
        </w:rPr>
        <w:t xml:space="preserve"> –</w:t>
      </w:r>
      <w:r w:rsidRPr="00666390">
        <w:rPr>
          <w:color w:val="auto"/>
        </w:rPr>
        <w:t xml:space="preserve"> Wykonawca zapłaci Zamawiającemu karę umowną za każdy rozpoczęty dzień opóźnienia w wysokości </w:t>
      </w:r>
      <w:r w:rsidR="007051A5">
        <w:rPr>
          <w:color w:val="auto"/>
        </w:rPr>
        <w:t>0,</w:t>
      </w:r>
      <w:r w:rsidR="0017659C">
        <w:rPr>
          <w:color w:val="auto"/>
        </w:rPr>
        <w:t>2</w:t>
      </w:r>
      <w:r w:rsidR="007051A5">
        <w:rPr>
          <w:color w:val="auto"/>
        </w:rPr>
        <w:t xml:space="preserve"> </w:t>
      </w:r>
      <w:r w:rsidRPr="00666390">
        <w:rPr>
          <w:color w:val="auto"/>
        </w:rPr>
        <w:t xml:space="preserve">% wynagrodzenia brutto określonego w </w:t>
      </w:r>
      <w:r w:rsidRPr="00666390">
        <w:rPr>
          <w:bCs/>
          <w:color w:val="auto"/>
        </w:rPr>
        <w:t>§</w:t>
      </w:r>
      <w:r w:rsidRPr="00666390">
        <w:rPr>
          <w:color w:val="auto"/>
        </w:rPr>
        <w:t xml:space="preserve"> </w:t>
      </w:r>
      <w:r w:rsidR="00700B6D" w:rsidRPr="00666390">
        <w:rPr>
          <w:color w:val="auto"/>
        </w:rPr>
        <w:t>5</w:t>
      </w:r>
      <w:r w:rsidRPr="00666390">
        <w:rPr>
          <w:color w:val="auto"/>
        </w:rPr>
        <w:t xml:space="preserve"> ust. 1</w:t>
      </w:r>
      <w:r w:rsidR="00504F31">
        <w:rPr>
          <w:color w:val="auto"/>
        </w:rPr>
        <w:t>;</w:t>
      </w:r>
    </w:p>
    <w:p w14:paraId="0030C323" w14:textId="3658E1BA" w:rsidR="004F79D3" w:rsidRPr="00666390" w:rsidRDefault="004F79D3" w:rsidP="00B90E52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666390">
        <w:rPr>
          <w:color w:val="000000"/>
          <w:lang w:eastAsia="en-US"/>
        </w:rPr>
        <w:lastRenderedPageBreak/>
        <w:t>odstąpienia od umowy z przyczyn leżących po stronie Wykonawcy, zapłaci on karę w  wysokości 20</w:t>
      </w:r>
      <w:r w:rsidR="007051A5">
        <w:rPr>
          <w:color w:val="000000"/>
          <w:lang w:eastAsia="en-US"/>
        </w:rPr>
        <w:t xml:space="preserve"> </w:t>
      </w:r>
      <w:r w:rsidRPr="00666390">
        <w:rPr>
          <w:color w:val="000000"/>
          <w:lang w:eastAsia="en-US"/>
        </w:rPr>
        <w:t xml:space="preserve">% wartości wynagrodzenia brutto, o której mowa </w:t>
      </w:r>
      <w:r w:rsidRPr="00666390">
        <w:t xml:space="preserve">w </w:t>
      </w:r>
      <w:r w:rsidRPr="00666390">
        <w:rPr>
          <w:bCs/>
        </w:rPr>
        <w:t>§</w:t>
      </w:r>
      <w:r w:rsidRPr="00666390">
        <w:t xml:space="preserve"> </w:t>
      </w:r>
      <w:r w:rsidR="00700B6D" w:rsidRPr="00666390">
        <w:t>5</w:t>
      </w:r>
      <w:r w:rsidRPr="00666390">
        <w:t xml:space="preserve"> ust. 1.</w:t>
      </w:r>
    </w:p>
    <w:p w14:paraId="70DB038D" w14:textId="0AD85E96" w:rsidR="008E0978" w:rsidRPr="00666390" w:rsidRDefault="008E0978" w:rsidP="00B90E5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</w:pPr>
      <w:r w:rsidRPr="00666390">
        <w:t xml:space="preserve">Łączna wysokość kar umownych naliczonych z tytułu realizacji umowy nie może  przekroczyć  </w:t>
      </w:r>
      <w:r w:rsidR="009A5438">
        <w:t>3</w:t>
      </w:r>
      <w:r w:rsidRPr="00666390">
        <w:t>0</w:t>
      </w:r>
      <w:r w:rsidR="007051A5">
        <w:t xml:space="preserve"> </w:t>
      </w:r>
      <w:r w:rsidRPr="00666390">
        <w:t xml:space="preserve">% maksymalnego wynagrodzenia brutto, o którym mowa w </w:t>
      </w:r>
      <w:r w:rsidRPr="00666390">
        <w:rPr>
          <w:bCs/>
        </w:rPr>
        <w:t>§</w:t>
      </w:r>
      <w:r w:rsidRPr="00666390">
        <w:t xml:space="preserve"> </w:t>
      </w:r>
      <w:r w:rsidR="00700B6D" w:rsidRPr="00666390">
        <w:t>5</w:t>
      </w:r>
      <w:r w:rsidRPr="00666390">
        <w:t xml:space="preserve"> ust. 1</w:t>
      </w:r>
      <w:r w:rsidR="00967576" w:rsidRPr="00666390">
        <w:t xml:space="preserve"> umowy.</w:t>
      </w:r>
    </w:p>
    <w:p w14:paraId="69BABB07" w14:textId="2BBD6CF9" w:rsidR="004F79D3" w:rsidRPr="00666390" w:rsidRDefault="004F79D3" w:rsidP="00B90E5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</w:rPr>
      </w:pPr>
      <w:r w:rsidRPr="00666390">
        <w:rPr>
          <w:color w:val="auto"/>
        </w:rPr>
        <w:t xml:space="preserve">Wykonawca wyraża zgodę na potrącenie kar umownych i kosztów wykonania zastępczego z należnego wynagrodzenia. </w:t>
      </w:r>
    </w:p>
    <w:p w14:paraId="3BA5E6EB" w14:textId="4BA0AF3B" w:rsidR="004F79D3" w:rsidRPr="00666390" w:rsidRDefault="004F79D3" w:rsidP="00B90E5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</w:rPr>
      </w:pPr>
      <w:r w:rsidRPr="00666390">
        <w:rPr>
          <w:color w:val="auto"/>
        </w:rPr>
        <w:t xml:space="preserve">Potrącenie lub zapłata kar umownych nie zwalnia Wykonawcy z obowiązku dokończenia </w:t>
      </w:r>
      <w:r w:rsidR="000B25FD" w:rsidRPr="00666390">
        <w:rPr>
          <w:color w:val="auto"/>
        </w:rPr>
        <w:t>prac</w:t>
      </w:r>
      <w:r w:rsidRPr="00666390">
        <w:rPr>
          <w:color w:val="auto"/>
        </w:rPr>
        <w:t xml:space="preserve">, ani innych zobowiązań umownych. </w:t>
      </w:r>
    </w:p>
    <w:p w14:paraId="66989265" w14:textId="3211CE25" w:rsidR="004F79D3" w:rsidRPr="00666390" w:rsidRDefault="00A46A74" w:rsidP="00B90E5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</w:rPr>
      </w:pPr>
      <w:r w:rsidRPr="00666390">
        <w:rPr>
          <w:color w:val="auto"/>
        </w:rPr>
        <w:t xml:space="preserve">Zamawiający może dochodzić </w:t>
      </w:r>
      <w:r w:rsidR="004F79D3" w:rsidRPr="00666390">
        <w:rPr>
          <w:color w:val="auto"/>
        </w:rPr>
        <w:t xml:space="preserve">na zasadach ogólnych odszkodowania </w:t>
      </w:r>
      <w:r w:rsidRPr="00666390">
        <w:rPr>
          <w:color w:val="auto"/>
        </w:rPr>
        <w:t xml:space="preserve">uzupełniającego </w:t>
      </w:r>
      <w:r w:rsidR="004F79D3" w:rsidRPr="00666390">
        <w:rPr>
          <w:color w:val="auto"/>
        </w:rPr>
        <w:t>przewyższającego wysokość kar umownych.</w:t>
      </w:r>
    </w:p>
    <w:p w14:paraId="7C1A9DBE" w14:textId="77777777" w:rsidR="00D53CEC" w:rsidRPr="00666390" w:rsidRDefault="00D53CEC" w:rsidP="00666390">
      <w:pPr>
        <w:pStyle w:val="Default"/>
        <w:spacing w:line="360" w:lineRule="auto"/>
        <w:jc w:val="both"/>
        <w:rPr>
          <w:color w:val="auto"/>
        </w:rPr>
      </w:pPr>
    </w:p>
    <w:p w14:paraId="3F75B0F8" w14:textId="7B341FEA" w:rsidR="004F79D3" w:rsidRPr="00666390" w:rsidRDefault="00F70A38" w:rsidP="00666390">
      <w:pPr>
        <w:pStyle w:val="Default"/>
        <w:tabs>
          <w:tab w:val="left" w:pos="4820"/>
        </w:tabs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 xml:space="preserve">§ </w:t>
      </w:r>
      <w:r w:rsidR="00683E8B" w:rsidRPr="00666390">
        <w:rPr>
          <w:b/>
          <w:bCs/>
          <w:color w:val="auto"/>
        </w:rPr>
        <w:t>1</w:t>
      </w:r>
      <w:r w:rsidR="00B90E52">
        <w:rPr>
          <w:b/>
          <w:bCs/>
          <w:color w:val="auto"/>
        </w:rPr>
        <w:t>0</w:t>
      </w:r>
    </w:p>
    <w:p w14:paraId="2112F4FC" w14:textId="733E6D58" w:rsidR="004F79D3" w:rsidRPr="00666390" w:rsidRDefault="004F79D3" w:rsidP="00666390">
      <w:pPr>
        <w:pStyle w:val="Default"/>
        <w:tabs>
          <w:tab w:val="left" w:pos="4820"/>
        </w:tabs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Zmiana postanowień umowy</w:t>
      </w:r>
    </w:p>
    <w:p w14:paraId="6F4D27AF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</w:rPr>
      </w:pPr>
    </w:p>
    <w:p w14:paraId="7117F160" w14:textId="77777777" w:rsidR="00822E8E" w:rsidRPr="00666390" w:rsidRDefault="004F79D3" w:rsidP="00666390">
      <w:pPr>
        <w:pStyle w:val="Default"/>
        <w:spacing w:line="360" w:lineRule="auto"/>
        <w:ind w:left="360"/>
        <w:jc w:val="both"/>
        <w:rPr>
          <w:color w:val="auto"/>
        </w:rPr>
      </w:pPr>
      <w:r w:rsidRPr="00666390">
        <w:rPr>
          <w:color w:val="auto"/>
        </w:rPr>
        <w:t xml:space="preserve">Zamawiający dopuszcza możliwość zmiany postanowień umowy w stosunku do treści oferty </w:t>
      </w:r>
      <w:r w:rsidR="00B449D2" w:rsidRPr="00666390">
        <w:rPr>
          <w:color w:val="auto"/>
        </w:rPr>
        <w:br/>
      </w:r>
      <w:r w:rsidRPr="00666390">
        <w:rPr>
          <w:color w:val="auto"/>
        </w:rPr>
        <w:t>w przypadk</w:t>
      </w:r>
      <w:r w:rsidR="00DF4FDF" w:rsidRPr="00666390">
        <w:rPr>
          <w:color w:val="auto"/>
        </w:rPr>
        <w:t>u</w:t>
      </w:r>
      <w:r w:rsidR="00822E8E" w:rsidRPr="00666390">
        <w:rPr>
          <w:color w:val="auto"/>
        </w:rPr>
        <w:t>:</w:t>
      </w:r>
    </w:p>
    <w:p w14:paraId="2C30B635" w14:textId="39665591" w:rsidR="00822E8E" w:rsidRPr="00666390" w:rsidRDefault="009A5438" w:rsidP="00666390">
      <w:pPr>
        <w:pStyle w:val="Default"/>
        <w:numPr>
          <w:ilvl w:val="0"/>
          <w:numId w:val="34"/>
        </w:numPr>
        <w:spacing w:line="360" w:lineRule="auto"/>
        <w:ind w:left="709" w:hanging="283"/>
        <w:jc w:val="both"/>
      </w:pPr>
      <w:r>
        <w:t>o</w:t>
      </w:r>
      <w:r w:rsidR="00822E8E" w:rsidRPr="00666390">
        <w:t xml:space="preserve">dstąpienia od użytkowania urządzenia ujętego w załączniku nr </w:t>
      </w:r>
      <w:r w:rsidR="00700B6D" w:rsidRPr="00666390">
        <w:t>3</w:t>
      </w:r>
      <w:r w:rsidR="00822E8E" w:rsidRPr="00666390">
        <w:t>. W takim</w:t>
      </w:r>
      <w:r w:rsidR="00A553E3">
        <w:t xml:space="preserve"> wypadku wynagrodzenie</w:t>
      </w:r>
      <w:r w:rsidR="00C23061">
        <w:t xml:space="preserve">, o którym mowa w </w:t>
      </w:r>
      <w:r w:rsidR="00C23061" w:rsidRPr="00666390">
        <w:t xml:space="preserve">§ 5 ust. </w:t>
      </w:r>
      <w:r w:rsidR="00C23061">
        <w:t>2</w:t>
      </w:r>
      <w:r>
        <w:t>,</w:t>
      </w:r>
      <w:r w:rsidR="00A553E3">
        <w:t xml:space="preserve"> </w:t>
      </w:r>
      <w:r w:rsidR="00822E8E" w:rsidRPr="00666390">
        <w:t>zostanie pomniejszone o kwotę za konserwację danego urządzenia oraz odpowiednio zost</w:t>
      </w:r>
      <w:r w:rsidR="00C23061">
        <w:t>anie zmniejszone wynagrodzenie całkowite</w:t>
      </w:r>
      <w:r w:rsidR="00822E8E" w:rsidRPr="00666390">
        <w:t xml:space="preserve">, </w:t>
      </w:r>
      <w:r w:rsidR="00C23061">
        <w:br/>
      </w:r>
      <w:r w:rsidR="00822E8E" w:rsidRPr="00666390">
        <w:t xml:space="preserve">o którym mowa w § </w:t>
      </w:r>
      <w:r w:rsidR="00700B6D" w:rsidRPr="00666390">
        <w:t>5</w:t>
      </w:r>
      <w:r w:rsidR="00822E8E" w:rsidRPr="00666390">
        <w:t xml:space="preserve"> ust. 1</w:t>
      </w:r>
      <w:r>
        <w:t>;</w:t>
      </w:r>
    </w:p>
    <w:p w14:paraId="7B2144ED" w14:textId="220FB723" w:rsidR="00A958B4" w:rsidRPr="00666390" w:rsidRDefault="009A5438" w:rsidP="00666390">
      <w:pPr>
        <w:pStyle w:val="Default"/>
        <w:numPr>
          <w:ilvl w:val="0"/>
          <w:numId w:val="34"/>
        </w:numPr>
        <w:spacing w:line="360" w:lineRule="auto"/>
        <w:ind w:left="709" w:hanging="283"/>
        <w:jc w:val="both"/>
      </w:pPr>
      <w:r>
        <w:t>p</w:t>
      </w:r>
      <w:r w:rsidR="004F79D3" w:rsidRPr="00666390">
        <w:t>rzyjęcia do użytkow</w:t>
      </w:r>
      <w:r w:rsidR="00DF3B13" w:rsidRPr="00666390">
        <w:t>ania przez Zamawiającego urządzenia</w:t>
      </w:r>
      <w:r w:rsidR="00822E8E" w:rsidRPr="00666390">
        <w:t xml:space="preserve"> nie ujętego w załączniku nr </w:t>
      </w:r>
      <w:r w:rsidR="00BF7597" w:rsidRPr="00666390">
        <w:t>3</w:t>
      </w:r>
      <w:r w:rsidR="00822E8E" w:rsidRPr="00666390">
        <w:t xml:space="preserve"> Wykonawca będzie zobowiązany do </w:t>
      </w:r>
      <w:r w:rsidR="004F79D3" w:rsidRPr="00666390">
        <w:t>świadczenia usług stanowiących przedmi</w:t>
      </w:r>
      <w:r w:rsidR="00DF3B13" w:rsidRPr="00666390">
        <w:t>ot umowy również na tym urządzeniu</w:t>
      </w:r>
      <w:r w:rsidR="004F79D3" w:rsidRPr="00666390">
        <w:t>. W takim przypadku wynagrodzenie Wykona</w:t>
      </w:r>
      <w:r w:rsidR="00DF3B13" w:rsidRPr="00666390">
        <w:t>wcy zostanie zwiększone o kwotę za konserwację danego urządzenia</w:t>
      </w:r>
      <w:r w:rsidR="004F79D3" w:rsidRPr="00666390">
        <w:t xml:space="preserve"> oraz odpowiednio zostanie zwiększone wynagrodzenie całkowite</w:t>
      </w:r>
      <w:r w:rsidR="005B01D1" w:rsidRPr="00666390">
        <w:t>,</w:t>
      </w:r>
      <w:r w:rsidR="004F79D3" w:rsidRPr="00666390">
        <w:t xml:space="preserve"> o którym mowa w § </w:t>
      </w:r>
      <w:r w:rsidR="00695241" w:rsidRPr="00666390">
        <w:t>5</w:t>
      </w:r>
      <w:r w:rsidR="004F79D3" w:rsidRPr="00666390">
        <w:t xml:space="preserve"> ust. </w:t>
      </w:r>
      <w:r w:rsidR="00A958B4" w:rsidRPr="00666390">
        <w:t>1</w:t>
      </w:r>
      <w:r w:rsidR="00DF3B13" w:rsidRPr="00666390">
        <w:t>.</w:t>
      </w:r>
    </w:p>
    <w:p w14:paraId="5B945543" w14:textId="77777777" w:rsidR="00D53CEC" w:rsidRPr="00666390" w:rsidRDefault="00D53CEC" w:rsidP="00666390">
      <w:pPr>
        <w:pStyle w:val="Default"/>
        <w:spacing w:line="360" w:lineRule="auto"/>
        <w:ind w:left="426" w:hanging="142"/>
        <w:jc w:val="both"/>
        <w:rPr>
          <w:color w:val="auto"/>
        </w:rPr>
      </w:pPr>
    </w:p>
    <w:p w14:paraId="4D134D3F" w14:textId="739BC77C" w:rsidR="004F79D3" w:rsidRPr="00666390" w:rsidRDefault="00683E8B" w:rsidP="00666390">
      <w:pPr>
        <w:pStyle w:val="Default"/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>§ 1</w:t>
      </w:r>
      <w:r w:rsidR="00B90E52">
        <w:rPr>
          <w:b/>
          <w:bCs/>
          <w:color w:val="auto"/>
        </w:rPr>
        <w:t>1</w:t>
      </w:r>
    </w:p>
    <w:p w14:paraId="788754F5" w14:textId="1656B139" w:rsidR="004F79D3" w:rsidRPr="00666390" w:rsidRDefault="004F79D3" w:rsidP="0066639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66390">
        <w:rPr>
          <w:b/>
          <w:bCs/>
          <w:color w:val="auto"/>
        </w:rPr>
        <w:t>Postanowienia końcowe</w:t>
      </w:r>
    </w:p>
    <w:p w14:paraId="7AD32A7E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</w:rPr>
      </w:pPr>
    </w:p>
    <w:p w14:paraId="12122EC5" w14:textId="4517BDFB" w:rsidR="004F79D3" w:rsidRPr="00666390" w:rsidRDefault="004F79D3" w:rsidP="00666390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Wszelkie zmiany niniejszej umowy </w:t>
      </w:r>
      <w:r w:rsidR="009A5438">
        <w:rPr>
          <w:color w:val="auto"/>
        </w:rPr>
        <w:t>wymagają</w:t>
      </w:r>
      <w:r w:rsidRPr="00666390">
        <w:rPr>
          <w:color w:val="auto"/>
        </w:rPr>
        <w:t xml:space="preserve"> form</w:t>
      </w:r>
      <w:r w:rsidR="009A5438">
        <w:rPr>
          <w:color w:val="auto"/>
        </w:rPr>
        <w:t>y</w:t>
      </w:r>
      <w:r w:rsidRPr="00666390">
        <w:rPr>
          <w:color w:val="auto"/>
        </w:rPr>
        <w:t xml:space="preserve"> pisemnej, pod rygorem nieważności, </w:t>
      </w:r>
      <w:r w:rsidR="009A5438">
        <w:rPr>
          <w:color w:val="auto"/>
        </w:rPr>
        <w:br/>
      </w:r>
      <w:r w:rsidRPr="00666390">
        <w:rPr>
          <w:color w:val="auto"/>
        </w:rPr>
        <w:t>w formie aneksu podpisanego przez każdą ze stron</w:t>
      </w:r>
      <w:r w:rsidR="00695241" w:rsidRPr="00666390">
        <w:rPr>
          <w:color w:val="auto"/>
        </w:rPr>
        <w:t>.</w:t>
      </w:r>
      <w:r w:rsidRPr="00666390">
        <w:rPr>
          <w:color w:val="auto"/>
        </w:rPr>
        <w:t xml:space="preserve"> </w:t>
      </w:r>
    </w:p>
    <w:p w14:paraId="5E98ECF1" w14:textId="195B5A92" w:rsidR="004F79D3" w:rsidRPr="00666390" w:rsidRDefault="004F79D3" w:rsidP="00666390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Prawa i obowiązki wynikające z niniejszej umowy nie mogą być przeniesione na osoby trzecie bez zgody drugiej </w:t>
      </w:r>
      <w:r w:rsidR="00B67FB2" w:rsidRPr="00666390">
        <w:rPr>
          <w:color w:val="auto"/>
        </w:rPr>
        <w:t>s</w:t>
      </w:r>
      <w:r w:rsidRPr="00666390">
        <w:rPr>
          <w:color w:val="auto"/>
        </w:rPr>
        <w:t xml:space="preserve">trony wyrażonej na piśmie pod rygorem nieważności. </w:t>
      </w:r>
    </w:p>
    <w:p w14:paraId="2BC6CE4A" w14:textId="4167ACCD" w:rsidR="004F79D3" w:rsidRPr="00666390" w:rsidRDefault="004F79D3" w:rsidP="00666390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lastRenderedPageBreak/>
        <w:t xml:space="preserve">Strony są zobowiązane do wzajemnego powiadamiania się na piśmie o każdej zmianie danych </w:t>
      </w:r>
      <w:r w:rsidR="000F5C7B" w:rsidRPr="00666390">
        <w:rPr>
          <w:color w:val="auto"/>
        </w:rPr>
        <w:br/>
      </w:r>
      <w:r w:rsidRPr="00666390">
        <w:rPr>
          <w:color w:val="auto"/>
        </w:rPr>
        <w:t>do korespondencji. Zaniechanie powyższego powoduje, że pisma wysyłane do dru</w:t>
      </w:r>
      <w:r w:rsidR="00C23061">
        <w:rPr>
          <w:color w:val="auto"/>
        </w:rPr>
        <w:t xml:space="preserve">giej strony </w:t>
      </w:r>
      <w:r w:rsidR="009A5438">
        <w:rPr>
          <w:color w:val="auto"/>
        </w:rPr>
        <w:br/>
      </w:r>
      <w:r w:rsidR="00C23061">
        <w:rPr>
          <w:color w:val="auto"/>
        </w:rPr>
        <w:t>na adres wskazany,</w:t>
      </w:r>
      <w:r w:rsidR="00DF3B13" w:rsidRPr="00666390">
        <w:rPr>
          <w:color w:val="auto"/>
        </w:rPr>
        <w:t xml:space="preserve"> uznaje się za</w:t>
      </w:r>
      <w:r w:rsidR="005B01D1" w:rsidRPr="00666390">
        <w:rPr>
          <w:color w:val="auto"/>
        </w:rPr>
        <w:t> </w:t>
      </w:r>
      <w:r w:rsidR="00DF3B13" w:rsidRPr="00666390">
        <w:rPr>
          <w:color w:val="auto"/>
        </w:rPr>
        <w:t>doręczone.</w:t>
      </w:r>
    </w:p>
    <w:p w14:paraId="57A2B923" w14:textId="0CD673BB" w:rsidR="004F79D3" w:rsidRPr="009A5438" w:rsidRDefault="004F79D3" w:rsidP="009A5438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Do spraw nieuregulowanych niniejszą umową mają zastosowanie przepisy Kodeksu Cywilnego, </w:t>
      </w:r>
      <w:r w:rsidR="00E27512" w:rsidRPr="009A5438">
        <w:rPr>
          <w:color w:val="auto"/>
        </w:rPr>
        <w:t xml:space="preserve"> ustawy Prawo budowlane</w:t>
      </w:r>
      <w:r w:rsidR="009A5438">
        <w:rPr>
          <w:color w:val="auto"/>
        </w:rPr>
        <w:t xml:space="preserve"> i</w:t>
      </w:r>
      <w:r w:rsidR="00E27512" w:rsidRPr="009A5438">
        <w:rPr>
          <w:color w:val="auto"/>
        </w:rPr>
        <w:t xml:space="preserve"> ustawy o dozorze technicznym.</w:t>
      </w:r>
    </w:p>
    <w:p w14:paraId="18A55559" w14:textId="56655AA6" w:rsidR="004F79D3" w:rsidRPr="00666390" w:rsidRDefault="004F79D3" w:rsidP="00666390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666390">
        <w:rPr>
          <w:color w:val="auto"/>
        </w:rPr>
        <w:t xml:space="preserve">Spory wynikłe z niniejszej umowy strony poddają jurysdykcji sądu właściwego </w:t>
      </w:r>
      <w:r w:rsidR="009A5438">
        <w:rPr>
          <w:color w:val="auto"/>
        </w:rPr>
        <w:t xml:space="preserve">miejscowo </w:t>
      </w:r>
      <w:r w:rsidR="009A5438">
        <w:rPr>
          <w:color w:val="auto"/>
        </w:rPr>
        <w:br/>
      </w:r>
      <w:r w:rsidRPr="00666390">
        <w:rPr>
          <w:color w:val="auto"/>
        </w:rPr>
        <w:t xml:space="preserve">dla siedziby Zamawiającego. </w:t>
      </w:r>
    </w:p>
    <w:p w14:paraId="4D42F293" w14:textId="09536D1F" w:rsidR="000218CF" w:rsidRPr="00666390" w:rsidRDefault="00CE04CD" w:rsidP="00666390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666390">
        <w:rPr>
          <w:color w:val="auto"/>
        </w:rPr>
        <w:t xml:space="preserve">Umowa sporządzona została w 2 (dwóch) jednobrzmiących egzemplarzach po jednym dla każdej ze stron. W przypadku złożenia przez Strony oświadczenia woli w postaci elektronicznej opatrzonej kwalifikowanym podpisem elektronicznym przy pomocy ważnego kwalifikowanego certyfikatu umowa będzie sporządzona w 1 (jednym) egzemplarzu udostępnionym elektronicznie. </w:t>
      </w:r>
    </w:p>
    <w:p w14:paraId="30264DC5" w14:textId="77777777" w:rsidR="002B6C00" w:rsidRPr="00666390" w:rsidRDefault="002B6C00" w:rsidP="00666390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DEE23CE" w14:textId="65273196" w:rsidR="00011A16" w:rsidRPr="00666390" w:rsidRDefault="00011A16" w:rsidP="00666390">
      <w:pPr>
        <w:pStyle w:val="Default"/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>§ 1</w:t>
      </w:r>
      <w:r w:rsidR="00B90E52">
        <w:rPr>
          <w:b/>
          <w:bCs/>
          <w:color w:val="auto"/>
        </w:rPr>
        <w:t>2</w:t>
      </w:r>
    </w:p>
    <w:p w14:paraId="0146BC3F" w14:textId="77777777" w:rsidR="00DB74F9" w:rsidRPr="00666390" w:rsidRDefault="00DB74F9" w:rsidP="00666390">
      <w:pPr>
        <w:pStyle w:val="Default"/>
        <w:tabs>
          <w:tab w:val="left" w:pos="4395"/>
        </w:tabs>
        <w:spacing w:line="360" w:lineRule="auto"/>
        <w:jc w:val="center"/>
        <w:rPr>
          <w:color w:val="auto"/>
        </w:rPr>
      </w:pPr>
      <w:r w:rsidRPr="00666390">
        <w:rPr>
          <w:b/>
          <w:bCs/>
          <w:color w:val="auto"/>
        </w:rPr>
        <w:t>Dane osobowe</w:t>
      </w:r>
    </w:p>
    <w:p w14:paraId="11B07550" w14:textId="77777777" w:rsidR="00DB74F9" w:rsidRPr="00666390" w:rsidRDefault="00DB74F9" w:rsidP="00666390">
      <w:pPr>
        <w:pStyle w:val="Default"/>
        <w:tabs>
          <w:tab w:val="left" w:pos="8925"/>
        </w:tabs>
        <w:spacing w:line="360" w:lineRule="auto"/>
        <w:jc w:val="both"/>
        <w:rPr>
          <w:b/>
          <w:bCs/>
          <w:color w:val="auto"/>
        </w:rPr>
      </w:pPr>
    </w:p>
    <w:p w14:paraId="399128EC" w14:textId="474153CC" w:rsidR="00DB74F9" w:rsidRPr="00666390" w:rsidRDefault="00DB74F9" w:rsidP="00666390">
      <w:pPr>
        <w:pStyle w:val="Default"/>
        <w:numPr>
          <w:ilvl w:val="0"/>
          <w:numId w:val="15"/>
        </w:numPr>
        <w:tabs>
          <w:tab w:val="left" w:pos="8925"/>
        </w:tabs>
        <w:spacing w:line="360" w:lineRule="auto"/>
        <w:jc w:val="both"/>
        <w:rPr>
          <w:bCs/>
          <w:color w:val="auto"/>
        </w:rPr>
      </w:pPr>
      <w:r w:rsidRPr="00666390">
        <w:rPr>
          <w:bCs/>
          <w:color w:val="auto"/>
        </w:rPr>
        <w:t xml:space="preserve">Strony oświadczają, że dane kontaktowe pracowników, współpracowników i reprezentantów </w:t>
      </w:r>
      <w:r w:rsidR="00135D5D" w:rsidRPr="00666390">
        <w:rPr>
          <w:bCs/>
          <w:color w:val="auto"/>
        </w:rPr>
        <w:t>s</w:t>
      </w:r>
      <w:r w:rsidRPr="00666390">
        <w:rPr>
          <w:bCs/>
          <w:color w:val="auto"/>
        </w:rPr>
        <w:t xml:space="preserve">tron  udostępniane wzajemnie w niniejszej </w:t>
      </w:r>
      <w:r w:rsidR="001A03AC" w:rsidRPr="00666390">
        <w:rPr>
          <w:bCs/>
          <w:color w:val="auto"/>
        </w:rPr>
        <w:t>u</w:t>
      </w:r>
      <w:r w:rsidRPr="00666390">
        <w:rPr>
          <w:bCs/>
          <w:color w:val="auto"/>
        </w:rPr>
        <w:t xml:space="preserve">mowie lub udostępnione drugiej </w:t>
      </w:r>
      <w:r w:rsidR="00166359" w:rsidRPr="00666390">
        <w:rPr>
          <w:bCs/>
          <w:color w:val="auto"/>
        </w:rPr>
        <w:t>s</w:t>
      </w:r>
      <w:r w:rsidRPr="00666390">
        <w:rPr>
          <w:bCs/>
          <w:color w:val="auto"/>
        </w:rPr>
        <w:t xml:space="preserve">tronie </w:t>
      </w:r>
      <w:r w:rsidR="00B449D2" w:rsidRPr="00666390">
        <w:rPr>
          <w:bCs/>
          <w:color w:val="auto"/>
        </w:rPr>
        <w:br/>
      </w:r>
      <w:r w:rsidRPr="00666390">
        <w:rPr>
          <w:bCs/>
          <w:color w:val="auto"/>
        </w:rPr>
        <w:t xml:space="preserve">w jakikolwiek sposób w okresie obowiązywania  niniejszej </w:t>
      </w:r>
      <w:r w:rsidR="001A03AC" w:rsidRPr="00666390">
        <w:rPr>
          <w:bCs/>
          <w:color w:val="auto"/>
        </w:rPr>
        <w:t>u</w:t>
      </w:r>
      <w:r w:rsidRPr="00666390">
        <w:rPr>
          <w:bCs/>
          <w:color w:val="auto"/>
        </w:rPr>
        <w:t xml:space="preserve">mowy przekazywane są  w związku </w:t>
      </w:r>
      <w:r w:rsidR="000F5C7B" w:rsidRPr="00666390">
        <w:rPr>
          <w:bCs/>
          <w:color w:val="auto"/>
        </w:rPr>
        <w:br/>
      </w:r>
      <w:r w:rsidRPr="00666390">
        <w:rPr>
          <w:bCs/>
          <w:color w:val="auto"/>
        </w:rPr>
        <w:t xml:space="preserve">z wykonywaniem umowy. Udostępniane dane kontaktowe mogą obejmować: imię i nazwisko, adres e-mail, stanowisko służbowe i numer telefonu służbowego. Każda ze </w:t>
      </w:r>
      <w:r w:rsidR="00F10B14" w:rsidRPr="00666390">
        <w:rPr>
          <w:bCs/>
          <w:color w:val="auto"/>
        </w:rPr>
        <w:t>s</w:t>
      </w:r>
      <w:r w:rsidRPr="00666390">
        <w:rPr>
          <w:bCs/>
          <w:color w:val="auto"/>
        </w:rPr>
        <w:t xml:space="preserve">tron będzie administratorem danych kontaktowych, które zostały jej udostępnione w ramach </w:t>
      </w:r>
      <w:r w:rsidR="001A03AC" w:rsidRPr="00666390">
        <w:rPr>
          <w:bCs/>
          <w:color w:val="auto"/>
        </w:rPr>
        <w:t>u</w:t>
      </w:r>
      <w:r w:rsidRPr="00666390">
        <w:rPr>
          <w:bCs/>
          <w:color w:val="auto"/>
        </w:rPr>
        <w:t>mowy.</w:t>
      </w:r>
    </w:p>
    <w:p w14:paraId="10DBC72F" w14:textId="0C4F73F8" w:rsidR="00DB74F9" w:rsidRPr="00666390" w:rsidRDefault="00DB74F9" w:rsidP="00666390">
      <w:pPr>
        <w:pStyle w:val="Default"/>
        <w:numPr>
          <w:ilvl w:val="0"/>
          <w:numId w:val="15"/>
        </w:numPr>
        <w:tabs>
          <w:tab w:val="left" w:pos="8925"/>
        </w:tabs>
        <w:spacing w:line="360" w:lineRule="auto"/>
        <w:jc w:val="both"/>
        <w:rPr>
          <w:bCs/>
          <w:color w:val="auto"/>
        </w:rPr>
      </w:pPr>
      <w:r w:rsidRPr="00666390">
        <w:rPr>
          <w:bCs/>
          <w:color w:val="auto"/>
        </w:rPr>
        <w:t xml:space="preserve">Wykonawca zobowiązuje się do przekazania wszystkim osobom, których dane udostępnił Zamawiającemu w związku z realizacją niniejszej umowy, informacji, o których mowa w art. 14 Rozporządzenia Parlamentu Europejskiego i Rady (UE)  2016/679 z dnia 27 kwietnia 2016 r. </w:t>
      </w:r>
      <w:r w:rsidR="00136693">
        <w:rPr>
          <w:bCs/>
          <w:color w:val="auto"/>
        </w:rPr>
        <w:br/>
      </w:r>
      <w:r w:rsidRPr="00666390">
        <w:rPr>
          <w:bCs/>
          <w:color w:val="auto"/>
        </w:rPr>
        <w:t xml:space="preserve">w sprawie ochrony osób fizycznych w związku z przetwarzaniem danych osobowych  i w sprawie swobodnego przepływu takich danych oraz uchylenia dyrektywy 95/46/WE, zgodnie z treścią  klauzuli informacyjnej, stanowiącej załącznik nr </w:t>
      </w:r>
      <w:r w:rsidR="00136693">
        <w:rPr>
          <w:bCs/>
          <w:color w:val="auto"/>
        </w:rPr>
        <w:t>7</w:t>
      </w:r>
      <w:r w:rsidRPr="00666390">
        <w:rPr>
          <w:bCs/>
          <w:color w:val="auto"/>
        </w:rPr>
        <w:t xml:space="preserve"> do umowy. </w:t>
      </w:r>
    </w:p>
    <w:p w14:paraId="2FEFE091" w14:textId="2E4A49A9" w:rsidR="0055135D" w:rsidRPr="00666390" w:rsidRDefault="0055135D" w:rsidP="00666390">
      <w:pPr>
        <w:pStyle w:val="Default"/>
        <w:tabs>
          <w:tab w:val="left" w:pos="8925"/>
        </w:tabs>
        <w:spacing w:line="360" w:lineRule="auto"/>
        <w:jc w:val="both"/>
        <w:rPr>
          <w:b/>
          <w:bCs/>
          <w:color w:val="auto"/>
        </w:rPr>
      </w:pPr>
    </w:p>
    <w:p w14:paraId="2086DD97" w14:textId="77777777" w:rsidR="0055135D" w:rsidRPr="00666390" w:rsidRDefault="0055135D" w:rsidP="00666390">
      <w:pPr>
        <w:pStyle w:val="Default"/>
        <w:tabs>
          <w:tab w:val="left" w:pos="8925"/>
        </w:tabs>
        <w:spacing w:line="360" w:lineRule="auto"/>
        <w:jc w:val="both"/>
        <w:rPr>
          <w:b/>
          <w:bCs/>
          <w:color w:val="auto"/>
        </w:rPr>
      </w:pPr>
    </w:p>
    <w:p w14:paraId="65CC9C0E" w14:textId="22D3A213" w:rsidR="004F79D3" w:rsidRPr="00666390" w:rsidRDefault="004F79D3" w:rsidP="00666390">
      <w:pPr>
        <w:pStyle w:val="Default"/>
        <w:tabs>
          <w:tab w:val="left" w:pos="7371"/>
          <w:tab w:val="left" w:pos="8925"/>
        </w:tabs>
        <w:spacing w:line="360" w:lineRule="auto"/>
        <w:jc w:val="both"/>
        <w:rPr>
          <w:b/>
          <w:bCs/>
          <w:color w:val="auto"/>
        </w:rPr>
      </w:pPr>
      <w:r w:rsidRPr="00666390">
        <w:rPr>
          <w:b/>
          <w:bCs/>
          <w:color w:val="auto"/>
        </w:rPr>
        <w:t xml:space="preserve"> ZAMAWIAJĄCY  </w:t>
      </w:r>
      <w:r w:rsidRPr="00666390">
        <w:rPr>
          <w:b/>
          <w:bCs/>
          <w:color w:val="auto"/>
        </w:rPr>
        <w:tab/>
        <w:t>WYKONAWCA</w:t>
      </w:r>
    </w:p>
    <w:p w14:paraId="0BC69475" w14:textId="77777777" w:rsidR="004F79D3" w:rsidRPr="00666390" w:rsidRDefault="004F79D3" w:rsidP="00666390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8CC1295" w14:textId="3B94C8C0" w:rsidR="00756ABF" w:rsidRPr="00666390" w:rsidRDefault="004F79D3" w:rsidP="00666390">
      <w:pPr>
        <w:pStyle w:val="Default"/>
        <w:tabs>
          <w:tab w:val="left" w:pos="8925"/>
        </w:tabs>
        <w:spacing w:line="360" w:lineRule="auto"/>
        <w:jc w:val="both"/>
        <w:rPr>
          <w:color w:val="auto"/>
          <w:u w:val="single"/>
        </w:rPr>
      </w:pPr>
      <w:r w:rsidRPr="00666390">
        <w:rPr>
          <w:b/>
          <w:bCs/>
          <w:color w:val="auto"/>
        </w:rPr>
        <w:t xml:space="preserve"> </w:t>
      </w:r>
    </w:p>
    <w:p w14:paraId="21BB0F68" w14:textId="30080407" w:rsidR="00756ABF" w:rsidRPr="00666390" w:rsidRDefault="00756ABF" w:rsidP="00666390">
      <w:pPr>
        <w:pStyle w:val="Default"/>
        <w:spacing w:line="360" w:lineRule="auto"/>
        <w:jc w:val="both"/>
        <w:rPr>
          <w:color w:val="auto"/>
          <w:u w:val="single"/>
        </w:rPr>
      </w:pPr>
    </w:p>
    <w:p w14:paraId="3E8F4062" w14:textId="11978DD9" w:rsidR="00B449D2" w:rsidRPr="00666390" w:rsidRDefault="00B449D2" w:rsidP="00666390">
      <w:pPr>
        <w:pStyle w:val="Default"/>
        <w:spacing w:line="360" w:lineRule="auto"/>
        <w:jc w:val="both"/>
        <w:rPr>
          <w:color w:val="auto"/>
          <w:u w:val="single"/>
        </w:rPr>
      </w:pPr>
    </w:p>
    <w:p w14:paraId="7E296B89" w14:textId="77777777" w:rsidR="00047A54" w:rsidRPr="00666390" w:rsidRDefault="00047A54" w:rsidP="00666390">
      <w:pPr>
        <w:pStyle w:val="Default"/>
        <w:spacing w:line="360" w:lineRule="auto"/>
        <w:jc w:val="both"/>
        <w:rPr>
          <w:color w:val="auto"/>
          <w:u w:val="single"/>
        </w:rPr>
      </w:pPr>
    </w:p>
    <w:p w14:paraId="41598CBF" w14:textId="56D6D13B" w:rsidR="00B449D2" w:rsidRPr="00666390" w:rsidRDefault="00B449D2" w:rsidP="00666390">
      <w:pPr>
        <w:pStyle w:val="Default"/>
        <w:spacing w:line="360" w:lineRule="auto"/>
        <w:jc w:val="both"/>
        <w:rPr>
          <w:color w:val="auto"/>
          <w:u w:val="single"/>
        </w:rPr>
      </w:pPr>
    </w:p>
    <w:p w14:paraId="401F46DE" w14:textId="77777777" w:rsidR="004F79D3" w:rsidRPr="00666390" w:rsidRDefault="004F79D3" w:rsidP="00666390">
      <w:pPr>
        <w:pStyle w:val="Default"/>
        <w:spacing w:line="360" w:lineRule="auto"/>
        <w:jc w:val="both"/>
        <w:rPr>
          <w:color w:val="auto"/>
          <w:u w:val="single"/>
        </w:rPr>
      </w:pPr>
      <w:r w:rsidRPr="00666390">
        <w:rPr>
          <w:color w:val="auto"/>
          <w:u w:val="single"/>
        </w:rPr>
        <w:t>Załączniki:</w:t>
      </w:r>
    </w:p>
    <w:p w14:paraId="067B8489" w14:textId="6FB92B2A" w:rsidR="00540D8A" w:rsidRPr="00666390" w:rsidRDefault="00E200BC" w:rsidP="00666390">
      <w:pPr>
        <w:pStyle w:val="Default"/>
        <w:numPr>
          <w:ilvl w:val="0"/>
          <w:numId w:val="1"/>
        </w:numPr>
        <w:spacing w:line="360" w:lineRule="auto"/>
        <w:jc w:val="both"/>
      </w:pPr>
      <w:r w:rsidRPr="00666390">
        <w:t xml:space="preserve">Upoważnienie Nr </w:t>
      </w:r>
      <w:r w:rsidR="000F5C7B" w:rsidRPr="00666390">
        <w:t>142</w:t>
      </w:r>
      <w:r w:rsidR="0046065E" w:rsidRPr="00666390">
        <w:t>/3</w:t>
      </w:r>
      <w:r w:rsidR="00EA3152" w:rsidRPr="00666390">
        <w:t xml:space="preserve">/2024 </w:t>
      </w:r>
      <w:r w:rsidR="005B01D1" w:rsidRPr="00666390">
        <w:t xml:space="preserve">z dnia </w:t>
      </w:r>
      <w:r w:rsidR="0046065E" w:rsidRPr="00666390">
        <w:t>16 kwietnia</w:t>
      </w:r>
      <w:r w:rsidR="00EA3152" w:rsidRPr="00666390">
        <w:t xml:space="preserve"> 2024 r.</w:t>
      </w:r>
      <w:r w:rsidR="009C0ACF">
        <w:t>;</w:t>
      </w:r>
    </w:p>
    <w:p w14:paraId="25BB93B2" w14:textId="21368715" w:rsidR="00540D8A" w:rsidRPr="00666390" w:rsidRDefault="00540D8A" w:rsidP="00666390">
      <w:pPr>
        <w:pStyle w:val="Default"/>
        <w:numPr>
          <w:ilvl w:val="0"/>
          <w:numId w:val="1"/>
        </w:numPr>
        <w:spacing w:line="360" w:lineRule="auto"/>
        <w:jc w:val="both"/>
      </w:pPr>
      <w:r w:rsidRPr="00666390">
        <w:t>Protokół</w:t>
      </w:r>
      <w:r w:rsidR="007D5D8D" w:rsidRPr="00666390">
        <w:t xml:space="preserve"> </w:t>
      </w:r>
      <w:r w:rsidR="00D629BE" w:rsidRPr="00D629BE">
        <w:t xml:space="preserve">przeglądu </w:t>
      </w:r>
      <w:r w:rsidR="008A4086" w:rsidRPr="00666390">
        <w:t>urządzeń</w:t>
      </w:r>
      <w:r w:rsidR="009C0ACF">
        <w:t>;</w:t>
      </w:r>
    </w:p>
    <w:p w14:paraId="780D3F77" w14:textId="15F626A8" w:rsidR="008A4086" w:rsidRDefault="008A4086" w:rsidP="00666390">
      <w:pPr>
        <w:pStyle w:val="Default"/>
        <w:numPr>
          <w:ilvl w:val="0"/>
          <w:numId w:val="1"/>
        </w:numPr>
        <w:spacing w:line="360" w:lineRule="auto"/>
        <w:jc w:val="both"/>
      </w:pPr>
      <w:r w:rsidRPr="00666390">
        <w:t>Wykaz urządzeń objętych konserwacją</w:t>
      </w:r>
      <w:r w:rsidR="009C0ACF">
        <w:t>;</w:t>
      </w:r>
    </w:p>
    <w:p w14:paraId="1F35B9D3" w14:textId="2DB9662F" w:rsidR="00136693" w:rsidRDefault="00136693" w:rsidP="00666390">
      <w:pPr>
        <w:pStyle w:val="Default"/>
        <w:numPr>
          <w:ilvl w:val="0"/>
          <w:numId w:val="1"/>
        </w:numPr>
        <w:spacing w:line="360" w:lineRule="auto"/>
        <w:jc w:val="both"/>
      </w:pPr>
      <w:r w:rsidRPr="00136693">
        <w:t>kserokopia pi</w:t>
      </w:r>
      <w:r>
        <w:t>s</w:t>
      </w:r>
      <w:r w:rsidRPr="00136693">
        <w:t>m</w:t>
      </w:r>
      <w:r>
        <w:t>a</w:t>
      </w:r>
      <w:r w:rsidRPr="00136693">
        <w:t xml:space="preserve"> „ELTRI” sp. z o.o. z dnia 14 grudnia 2023 r.</w:t>
      </w:r>
      <w:r>
        <w:t>;</w:t>
      </w:r>
    </w:p>
    <w:p w14:paraId="31F290BC" w14:textId="00D93BBA" w:rsidR="00136693" w:rsidRPr="00666390" w:rsidRDefault="00136693" w:rsidP="00666390">
      <w:pPr>
        <w:pStyle w:val="Default"/>
        <w:numPr>
          <w:ilvl w:val="0"/>
          <w:numId w:val="1"/>
        </w:numPr>
        <w:spacing w:line="360" w:lineRule="auto"/>
        <w:jc w:val="both"/>
      </w:pPr>
      <w:r w:rsidRPr="00666390">
        <w:t>kserokopia polisy ubezpieczenia od odpowiedzialności cywilnej</w:t>
      </w:r>
      <w:r>
        <w:t>;</w:t>
      </w:r>
    </w:p>
    <w:p w14:paraId="769A5477" w14:textId="64486D0A" w:rsidR="004F79D3" w:rsidRPr="00666390" w:rsidRDefault="004F79D3" w:rsidP="0066639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666390">
        <w:t>Ofert</w:t>
      </w:r>
      <w:r w:rsidR="00E200BC" w:rsidRPr="00666390">
        <w:t>a Wykonawcy</w:t>
      </w:r>
      <w:r w:rsidR="009C0ACF">
        <w:t>;</w:t>
      </w:r>
    </w:p>
    <w:p w14:paraId="2B4A914F" w14:textId="498BF924" w:rsidR="00CE4F58" w:rsidRPr="00666390" w:rsidRDefault="00CE4F58" w:rsidP="0066639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666390">
        <w:t>Klauzula informacyjna RODO</w:t>
      </w:r>
      <w:r w:rsidR="009C0ACF">
        <w:t>.</w:t>
      </w:r>
    </w:p>
    <w:sectPr w:rsidR="00CE4F58" w:rsidRPr="00666390" w:rsidSect="00A26A72">
      <w:footerReference w:type="default" r:id="rId10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7DFA" w14:textId="77777777" w:rsidR="00EF3DE1" w:rsidRDefault="00EF3DE1" w:rsidP="002F4C91">
      <w:r>
        <w:separator/>
      </w:r>
    </w:p>
  </w:endnote>
  <w:endnote w:type="continuationSeparator" w:id="0">
    <w:p w14:paraId="1E4BBC95" w14:textId="77777777" w:rsidR="00EF3DE1" w:rsidRDefault="00EF3DE1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67" w14:textId="113A528E" w:rsidR="004F79D3" w:rsidRPr="00E613D7" w:rsidRDefault="00E613D7">
    <w:pPr>
      <w:pStyle w:val="Stopka"/>
      <w:jc w:val="right"/>
      <w:rPr>
        <w:i/>
      </w:rPr>
    </w:pPr>
    <w:r w:rsidRPr="00E613D7">
      <w:rPr>
        <w:i/>
        <w:noProof/>
        <w:sz w:val="18"/>
      </w:rPr>
      <w:t xml:space="preserve">Strona </w:t>
    </w:r>
    <w:r w:rsidR="004F79D3" w:rsidRPr="00E613D7">
      <w:rPr>
        <w:i/>
        <w:noProof/>
        <w:sz w:val="18"/>
      </w:rPr>
      <w:fldChar w:fldCharType="begin"/>
    </w:r>
    <w:r w:rsidR="004F79D3" w:rsidRPr="00E613D7">
      <w:rPr>
        <w:i/>
        <w:noProof/>
        <w:sz w:val="18"/>
      </w:rPr>
      <w:instrText>PAGE   \* MERGEFORMAT</w:instrText>
    </w:r>
    <w:r w:rsidR="004F79D3" w:rsidRPr="00E613D7">
      <w:rPr>
        <w:i/>
        <w:noProof/>
        <w:sz w:val="18"/>
      </w:rPr>
      <w:fldChar w:fldCharType="separate"/>
    </w:r>
    <w:r w:rsidR="00C23061">
      <w:rPr>
        <w:i/>
        <w:noProof/>
        <w:sz w:val="18"/>
      </w:rPr>
      <w:t>9</w:t>
    </w:r>
    <w:r w:rsidR="004F79D3" w:rsidRPr="00E613D7">
      <w:rPr>
        <w:i/>
        <w:noProof/>
        <w:sz w:val="18"/>
      </w:rPr>
      <w:fldChar w:fldCharType="end"/>
    </w:r>
    <w:r>
      <w:rPr>
        <w:i/>
        <w:noProof/>
        <w:sz w:val="18"/>
      </w:rPr>
      <w:t xml:space="preserve"> z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B096" w14:textId="77777777" w:rsidR="00EF3DE1" w:rsidRDefault="00EF3DE1" w:rsidP="002F4C91">
      <w:r>
        <w:separator/>
      </w:r>
    </w:p>
  </w:footnote>
  <w:footnote w:type="continuationSeparator" w:id="0">
    <w:p w14:paraId="2121912F" w14:textId="77777777" w:rsidR="00EF3DE1" w:rsidRDefault="00EF3DE1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D4"/>
    <w:multiLevelType w:val="hybridMultilevel"/>
    <w:tmpl w:val="5096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4C0"/>
    <w:multiLevelType w:val="multilevel"/>
    <w:tmpl w:val="3B2EC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256C"/>
    <w:multiLevelType w:val="hybridMultilevel"/>
    <w:tmpl w:val="3F3EB0E4"/>
    <w:lvl w:ilvl="0" w:tplc="C0E6B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52180"/>
    <w:multiLevelType w:val="multilevel"/>
    <w:tmpl w:val="3B2EC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7D514B"/>
    <w:multiLevelType w:val="hybridMultilevel"/>
    <w:tmpl w:val="A7CCE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24272"/>
    <w:multiLevelType w:val="hybridMultilevel"/>
    <w:tmpl w:val="BFFA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474D9"/>
    <w:multiLevelType w:val="multilevel"/>
    <w:tmpl w:val="B74A2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F22D7"/>
    <w:multiLevelType w:val="multilevel"/>
    <w:tmpl w:val="3B2EC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4E629D"/>
    <w:multiLevelType w:val="hybridMultilevel"/>
    <w:tmpl w:val="F5208702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E424C"/>
    <w:multiLevelType w:val="hybridMultilevel"/>
    <w:tmpl w:val="7390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3598B"/>
    <w:multiLevelType w:val="hybridMultilevel"/>
    <w:tmpl w:val="5CD848D0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77280"/>
    <w:multiLevelType w:val="hybridMultilevel"/>
    <w:tmpl w:val="DC44B9FC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F64F2"/>
    <w:multiLevelType w:val="hybridMultilevel"/>
    <w:tmpl w:val="D56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64D1"/>
    <w:multiLevelType w:val="multilevel"/>
    <w:tmpl w:val="067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50B082A"/>
    <w:multiLevelType w:val="hybridMultilevel"/>
    <w:tmpl w:val="54663030"/>
    <w:lvl w:ilvl="0" w:tplc="0838A938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A75296C"/>
    <w:multiLevelType w:val="hybridMultilevel"/>
    <w:tmpl w:val="B33A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FDD"/>
    <w:multiLevelType w:val="multilevel"/>
    <w:tmpl w:val="3B2EC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CE0B59"/>
    <w:multiLevelType w:val="hybridMultilevel"/>
    <w:tmpl w:val="C4185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27C5C"/>
    <w:multiLevelType w:val="hybridMultilevel"/>
    <w:tmpl w:val="1AD6E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B246A"/>
    <w:multiLevelType w:val="multilevel"/>
    <w:tmpl w:val="B74A2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A69AF"/>
    <w:multiLevelType w:val="multilevel"/>
    <w:tmpl w:val="B74A2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70898"/>
    <w:multiLevelType w:val="hybridMultilevel"/>
    <w:tmpl w:val="913893D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76357"/>
    <w:multiLevelType w:val="hybridMultilevel"/>
    <w:tmpl w:val="3DF0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195"/>
    <w:multiLevelType w:val="hybridMultilevel"/>
    <w:tmpl w:val="7D2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23B49"/>
    <w:multiLevelType w:val="hybridMultilevel"/>
    <w:tmpl w:val="252C6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77038"/>
    <w:multiLevelType w:val="hybridMultilevel"/>
    <w:tmpl w:val="E0FCC72E"/>
    <w:lvl w:ilvl="0" w:tplc="7A020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3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28"/>
  </w:num>
  <w:num w:numId="11">
    <w:abstractNumId w:val="24"/>
  </w:num>
  <w:num w:numId="12">
    <w:abstractNumId w:val="0"/>
  </w:num>
  <w:num w:numId="13">
    <w:abstractNumId w:val="25"/>
  </w:num>
  <w:num w:numId="14">
    <w:abstractNumId w:val="7"/>
  </w:num>
  <w:num w:numId="15">
    <w:abstractNumId w:val="3"/>
  </w:num>
  <w:num w:numId="16">
    <w:abstractNumId w:val="2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26"/>
  </w:num>
  <w:num w:numId="36">
    <w:abstractNumId w:val="20"/>
  </w:num>
  <w:num w:numId="37">
    <w:abstractNumId w:val="22"/>
  </w:num>
  <w:num w:numId="38">
    <w:abstractNumId w:val="21"/>
  </w:num>
  <w:num w:numId="39">
    <w:abstractNumId w:val="9"/>
  </w:num>
  <w:num w:numId="40">
    <w:abstractNumId w:val="8"/>
  </w:num>
  <w:num w:numId="41">
    <w:abstractNumId w:val="5"/>
  </w:num>
  <w:num w:numId="42">
    <w:abstractNumId w:val="2"/>
  </w:num>
  <w:num w:numId="43">
    <w:abstractNumId w:val="18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8"/>
    <w:rsid w:val="00011A16"/>
    <w:rsid w:val="00014051"/>
    <w:rsid w:val="00015FCA"/>
    <w:rsid w:val="00017286"/>
    <w:rsid w:val="00021234"/>
    <w:rsid w:val="0002163C"/>
    <w:rsid w:val="000218CC"/>
    <w:rsid w:val="000218CF"/>
    <w:rsid w:val="000223F7"/>
    <w:rsid w:val="0002574E"/>
    <w:rsid w:val="000260DA"/>
    <w:rsid w:val="00026561"/>
    <w:rsid w:val="0002660C"/>
    <w:rsid w:val="00027038"/>
    <w:rsid w:val="00031E4F"/>
    <w:rsid w:val="000322D6"/>
    <w:rsid w:val="00032962"/>
    <w:rsid w:val="000340EE"/>
    <w:rsid w:val="00034583"/>
    <w:rsid w:val="00035A61"/>
    <w:rsid w:val="00037052"/>
    <w:rsid w:val="000374F8"/>
    <w:rsid w:val="00040170"/>
    <w:rsid w:val="00043E4A"/>
    <w:rsid w:val="00046774"/>
    <w:rsid w:val="00047A54"/>
    <w:rsid w:val="00050006"/>
    <w:rsid w:val="00051B7C"/>
    <w:rsid w:val="000563B7"/>
    <w:rsid w:val="00060A6B"/>
    <w:rsid w:val="00062F25"/>
    <w:rsid w:val="0006347E"/>
    <w:rsid w:val="000638E7"/>
    <w:rsid w:val="000649A0"/>
    <w:rsid w:val="000664C8"/>
    <w:rsid w:val="00067B10"/>
    <w:rsid w:val="00072185"/>
    <w:rsid w:val="000746B9"/>
    <w:rsid w:val="00076C66"/>
    <w:rsid w:val="0008054D"/>
    <w:rsid w:val="00081EBD"/>
    <w:rsid w:val="000841BB"/>
    <w:rsid w:val="00084FE2"/>
    <w:rsid w:val="0008582F"/>
    <w:rsid w:val="000871CB"/>
    <w:rsid w:val="000900E5"/>
    <w:rsid w:val="000903DC"/>
    <w:rsid w:val="00090DB9"/>
    <w:rsid w:val="00090F3E"/>
    <w:rsid w:val="00092A63"/>
    <w:rsid w:val="0009322B"/>
    <w:rsid w:val="00094B1B"/>
    <w:rsid w:val="000A0467"/>
    <w:rsid w:val="000A15DF"/>
    <w:rsid w:val="000A17D1"/>
    <w:rsid w:val="000A1E28"/>
    <w:rsid w:val="000A4200"/>
    <w:rsid w:val="000A4F63"/>
    <w:rsid w:val="000A5A0B"/>
    <w:rsid w:val="000A698E"/>
    <w:rsid w:val="000B25FD"/>
    <w:rsid w:val="000B6C7A"/>
    <w:rsid w:val="000C44BB"/>
    <w:rsid w:val="000C4C73"/>
    <w:rsid w:val="000D03E4"/>
    <w:rsid w:val="000D0CA0"/>
    <w:rsid w:val="000D2120"/>
    <w:rsid w:val="000D3755"/>
    <w:rsid w:val="000D70FE"/>
    <w:rsid w:val="000D77E2"/>
    <w:rsid w:val="000E17D0"/>
    <w:rsid w:val="000E2063"/>
    <w:rsid w:val="000E4223"/>
    <w:rsid w:val="000E4779"/>
    <w:rsid w:val="000E4F10"/>
    <w:rsid w:val="000F02D7"/>
    <w:rsid w:val="000F153E"/>
    <w:rsid w:val="000F2E04"/>
    <w:rsid w:val="000F33D7"/>
    <w:rsid w:val="000F5C7B"/>
    <w:rsid w:val="000F5E66"/>
    <w:rsid w:val="00101136"/>
    <w:rsid w:val="00107ABB"/>
    <w:rsid w:val="00111A13"/>
    <w:rsid w:val="0011483A"/>
    <w:rsid w:val="00115E78"/>
    <w:rsid w:val="00120D27"/>
    <w:rsid w:val="00121EEB"/>
    <w:rsid w:val="001230B9"/>
    <w:rsid w:val="00123959"/>
    <w:rsid w:val="00124FB4"/>
    <w:rsid w:val="001274F1"/>
    <w:rsid w:val="00130C5D"/>
    <w:rsid w:val="00130D4D"/>
    <w:rsid w:val="00131A62"/>
    <w:rsid w:val="00131A9A"/>
    <w:rsid w:val="00135D5D"/>
    <w:rsid w:val="00136693"/>
    <w:rsid w:val="00137075"/>
    <w:rsid w:val="00137231"/>
    <w:rsid w:val="00144E56"/>
    <w:rsid w:val="00145134"/>
    <w:rsid w:val="0014547C"/>
    <w:rsid w:val="001466C6"/>
    <w:rsid w:val="001556B8"/>
    <w:rsid w:val="00156602"/>
    <w:rsid w:val="00161D58"/>
    <w:rsid w:val="00161E50"/>
    <w:rsid w:val="00162BED"/>
    <w:rsid w:val="00165DF4"/>
    <w:rsid w:val="00166359"/>
    <w:rsid w:val="0016743D"/>
    <w:rsid w:val="001712D0"/>
    <w:rsid w:val="0017221E"/>
    <w:rsid w:val="0017527C"/>
    <w:rsid w:val="00175D08"/>
    <w:rsid w:val="00176304"/>
    <w:rsid w:val="0017659C"/>
    <w:rsid w:val="00177CC9"/>
    <w:rsid w:val="00180A6A"/>
    <w:rsid w:val="00181D0D"/>
    <w:rsid w:val="00186EF6"/>
    <w:rsid w:val="0019332A"/>
    <w:rsid w:val="00195DA7"/>
    <w:rsid w:val="001A03AC"/>
    <w:rsid w:val="001A057A"/>
    <w:rsid w:val="001A3105"/>
    <w:rsid w:val="001B0682"/>
    <w:rsid w:val="001B2253"/>
    <w:rsid w:val="001B4C38"/>
    <w:rsid w:val="001C075B"/>
    <w:rsid w:val="001C0FC6"/>
    <w:rsid w:val="001C3085"/>
    <w:rsid w:val="001C3D3E"/>
    <w:rsid w:val="001C4247"/>
    <w:rsid w:val="001C77DF"/>
    <w:rsid w:val="001D1AB5"/>
    <w:rsid w:val="001D26D6"/>
    <w:rsid w:val="001D2E49"/>
    <w:rsid w:val="001D2FAC"/>
    <w:rsid w:val="001D337D"/>
    <w:rsid w:val="001D3B4F"/>
    <w:rsid w:val="001D4284"/>
    <w:rsid w:val="001D44A5"/>
    <w:rsid w:val="001D4CD8"/>
    <w:rsid w:val="001E215D"/>
    <w:rsid w:val="001E3949"/>
    <w:rsid w:val="001E477A"/>
    <w:rsid w:val="001E4C27"/>
    <w:rsid w:val="001F13EB"/>
    <w:rsid w:val="001F4005"/>
    <w:rsid w:val="001F4CE9"/>
    <w:rsid w:val="001F5710"/>
    <w:rsid w:val="001F67C6"/>
    <w:rsid w:val="001F7BBC"/>
    <w:rsid w:val="0020747A"/>
    <w:rsid w:val="00207B43"/>
    <w:rsid w:val="00210A81"/>
    <w:rsid w:val="002117C4"/>
    <w:rsid w:val="00211C83"/>
    <w:rsid w:val="00212153"/>
    <w:rsid w:val="00212C2E"/>
    <w:rsid w:val="00217BB9"/>
    <w:rsid w:val="002213BF"/>
    <w:rsid w:val="00224608"/>
    <w:rsid w:val="0022614C"/>
    <w:rsid w:val="00227C6D"/>
    <w:rsid w:val="002317CA"/>
    <w:rsid w:val="00232560"/>
    <w:rsid w:val="00232B6A"/>
    <w:rsid w:val="002343AE"/>
    <w:rsid w:val="002362AF"/>
    <w:rsid w:val="0024126C"/>
    <w:rsid w:val="00244082"/>
    <w:rsid w:val="002448A9"/>
    <w:rsid w:val="00245409"/>
    <w:rsid w:val="0024563F"/>
    <w:rsid w:val="0025152F"/>
    <w:rsid w:val="00252254"/>
    <w:rsid w:val="00253D5F"/>
    <w:rsid w:val="00253E13"/>
    <w:rsid w:val="002576FE"/>
    <w:rsid w:val="0026255D"/>
    <w:rsid w:val="002626B1"/>
    <w:rsid w:val="00262E50"/>
    <w:rsid w:val="002642AB"/>
    <w:rsid w:val="00266B86"/>
    <w:rsid w:val="00266D9A"/>
    <w:rsid w:val="00267D34"/>
    <w:rsid w:val="00270F3F"/>
    <w:rsid w:val="002732D6"/>
    <w:rsid w:val="00274A4D"/>
    <w:rsid w:val="00274E16"/>
    <w:rsid w:val="0028457A"/>
    <w:rsid w:val="00284D10"/>
    <w:rsid w:val="00284FC9"/>
    <w:rsid w:val="002863F8"/>
    <w:rsid w:val="00287F53"/>
    <w:rsid w:val="00295480"/>
    <w:rsid w:val="002A23C1"/>
    <w:rsid w:val="002A31CC"/>
    <w:rsid w:val="002A6F11"/>
    <w:rsid w:val="002A7EB2"/>
    <w:rsid w:val="002B26A0"/>
    <w:rsid w:val="002B5C5E"/>
    <w:rsid w:val="002B6141"/>
    <w:rsid w:val="002B6C00"/>
    <w:rsid w:val="002B7469"/>
    <w:rsid w:val="002B7D5C"/>
    <w:rsid w:val="002C0027"/>
    <w:rsid w:val="002C297F"/>
    <w:rsid w:val="002D323F"/>
    <w:rsid w:val="002D33D3"/>
    <w:rsid w:val="002D3896"/>
    <w:rsid w:val="002D5F55"/>
    <w:rsid w:val="002D622B"/>
    <w:rsid w:val="002D76BC"/>
    <w:rsid w:val="002E2F8B"/>
    <w:rsid w:val="002E427C"/>
    <w:rsid w:val="002E4493"/>
    <w:rsid w:val="002E7868"/>
    <w:rsid w:val="002F28C2"/>
    <w:rsid w:val="002F2D96"/>
    <w:rsid w:val="002F306C"/>
    <w:rsid w:val="002F385C"/>
    <w:rsid w:val="002F4C91"/>
    <w:rsid w:val="002F735B"/>
    <w:rsid w:val="002F76F1"/>
    <w:rsid w:val="00300682"/>
    <w:rsid w:val="0030089E"/>
    <w:rsid w:val="003022A6"/>
    <w:rsid w:val="00302CD5"/>
    <w:rsid w:val="00303EF8"/>
    <w:rsid w:val="00306FBB"/>
    <w:rsid w:val="0030711D"/>
    <w:rsid w:val="0030766F"/>
    <w:rsid w:val="0030770B"/>
    <w:rsid w:val="003133A6"/>
    <w:rsid w:val="00320FE9"/>
    <w:rsid w:val="003219CB"/>
    <w:rsid w:val="003257DA"/>
    <w:rsid w:val="00326B4D"/>
    <w:rsid w:val="00332635"/>
    <w:rsid w:val="00332F43"/>
    <w:rsid w:val="00335C67"/>
    <w:rsid w:val="00336732"/>
    <w:rsid w:val="0033770E"/>
    <w:rsid w:val="00337F3A"/>
    <w:rsid w:val="00341C17"/>
    <w:rsid w:val="003444F1"/>
    <w:rsid w:val="00345CD2"/>
    <w:rsid w:val="00346518"/>
    <w:rsid w:val="00350430"/>
    <w:rsid w:val="00350957"/>
    <w:rsid w:val="00352F22"/>
    <w:rsid w:val="0035504C"/>
    <w:rsid w:val="00357522"/>
    <w:rsid w:val="00357C5C"/>
    <w:rsid w:val="0036003C"/>
    <w:rsid w:val="003602FC"/>
    <w:rsid w:val="0036117D"/>
    <w:rsid w:val="00362EF3"/>
    <w:rsid w:val="00363F6D"/>
    <w:rsid w:val="00365760"/>
    <w:rsid w:val="003719A1"/>
    <w:rsid w:val="00374241"/>
    <w:rsid w:val="003758C4"/>
    <w:rsid w:val="00377070"/>
    <w:rsid w:val="00385633"/>
    <w:rsid w:val="00386C89"/>
    <w:rsid w:val="003901A8"/>
    <w:rsid w:val="003936A3"/>
    <w:rsid w:val="00395293"/>
    <w:rsid w:val="00396DC1"/>
    <w:rsid w:val="0039766C"/>
    <w:rsid w:val="003A11AA"/>
    <w:rsid w:val="003A60C8"/>
    <w:rsid w:val="003A79C1"/>
    <w:rsid w:val="003B018D"/>
    <w:rsid w:val="003B0873"/>
    <w:rsid w:val="003B0BEB"/>
    <w:rsid w:val="003B1C29"/>
    <w:rsid w:val="003B509E"/>
    <w:rsid w:val="003B77D8"/>
    <w:rsid w:val="003B7F4D"/>
    <w:rsid w:val="003C0A86"/>
    <w:rsid w:val="003C490E"/>
    <w:rsid w:val="003C6E7B"/>
    <w:rsid w:val="003C6F5E"/>
    <w:rsid w:val="003D036B"/>
    <w:rsid w:val="003D1D32"/>
    <w:rsid w:val="003D2511"/>
    <w:rsid w:val="003D2E07"/>
    <w:rsid w:val="003D3D4F"/>
    <w:rsid w:val="003D7FC9"/>
    <w:rsid w:val="003E04B3"/>
    <w:rsid w:val="003F019D"/>
    <w:rsid w:val="003F1F26"/>
    <w:rsid w:val="003F34DD"/>
    <w:rsid w:val="003F5FFD"/>
    <w:rsid w:val="00402DE0"/>
    <w:rsid w:val="00404442"/>
    <w:rsid w:val="00405D5C"/>
    <w:rsid w:val="00410E3E"/>
    <w:rsid w:val="004120F7"/>
    <w:rsid w:val="0041282C"/>
    <w:rsid w:val="004135BE"/>
    <w:rsid w:val="004165B5"/>
    <w:rsid w:val="00417B79"/>
    <w:rsid w:val="004235EB"/>
    <w:rsid w:val="0042680A"/>
    <w:rsid w:val="004306E8"/>
    <w:rsid w:val="004320A7"/>
    <w:rsid w:val="00432671"/>
    <w:rsid w:val="00437CE1"/>
    <w:rsid w:val="00440573"/>
    <w:rsid w:val="00441EA7"/>
    <w:rsid w:val="00442AFD"/>
    <w:rsid w:val="00442B5D"/>
    <w:rsid w:val="00442C4E"/>
    <w:rsid w:val="00443DF9"/>
    <w:rsid w:val="004448A7"/>
    <w:rsid w:val="00444D6F"/>
    <w:rsid w:val="00446CB7"/>
    <w:rsid w:val="00446FF0"/>
    <w:rsid w:val="004473CA"/>
    <w:rsid w:val="004512E5"/>
    <w:rsid w:val="00452DFC"/>
    <w:rsid w:val="00456BB0"/>
    <w:rsid w:val="0046065E"/>
    <w:rsid w:val="00460703"/>
    <w:rsid w:val="00463321"/>
    <w:rsid w:val="00463660"/>
    <w:rsid w:val="00464464"/>
    <w:rsid w:val="004648C1"/>
    <w:rsid w:val="004655CD"/>
    <w:rsid w:val="00467985"/>
    <w:rsid w:val="004706FE"/>
    <w:rsid w:val="00470F69"/>
    <w:rsid w:val="0047207A"/>
    <w:rsid w:val="00474BE5"/>
    <w:rsid w:val="00476942"/>
    <w:rsid w:val="00477217"/>
    <w:rsid w:val="00480543"/>
    <w:rsid w:val="0048212F"/>
    <w:rsid w:val="00484225"/>
    <w:rsid w:val="0048774B"/>
    <w:rsid w:val="004903AE"/>
    <w:rsid w:val="0049190A"/>
    <w:rsid w:val="00492BF5"/>
    <w:rsid w:val="00493948"/>
    <w:rsid w:val="004956B8"/>
    <w:rsid w:val="00495F29"/>
    <w:rsid w:val="004969D1"/>
    <w:rsid w:val="004A250B"/>
    <w:rsid w:val="004A26DB"/>
    <w:rsid w:val="004A375B"/>
    <w:rsid w:val="004A51F7"/>
    <w:rsid w:val="004A7881"/>
    <w:rsid w:val="004A7967"/>
    <w:rsid w:val="004B1182"/>
    <w:rsid w:val="004B18E7"/>
    <w:rsid w:val="004B548C"/>
    <w:rsid w:val="004B5EC6"/>
    <w:rsid w:val="004B61CE"/>
    <w:rsid w:val="004C427E"/>
    <w:rsid w:val="004C7CB4"/>
    <w:rsid w:val="004D0048"/>
    <w:rsid w:val="004D095F"/>
    <w:rsid w:val="004D189D"/>
    <w:rsid w:val="004D2CCA"/>
    <w:rsid w:val="004E13AA"/>
    <w:rsid w:val="004E29C3"/>
    <w:rsid w:val="004F55A2"/>
    <w:rsid w:val="004F79D3"/>
    <w:rsid w:val="0050253D"/>
    <w:rsid w:val="00504C4B"/>
    <w:rsid w:val="00504F31"/>
    <w:rsid w:val="00506C88"/>
    <w:rsid w:val="00506E12"/>
    <w:rsid w:val="0051121F"/>
    <w:rsid w:val="00511B74"/>
    <w:rsid w:val="00514AFB"/>
    <w:rsid w:val="005157BC"/>
    <w:rsid w:val="005160C7"/>
    <w:rsid w:val="005265D7"/>
    <w:rsid w:val="00532078"/>
    <w:rsid w:val="005321A9"/>
    <w:rsid w:val="00535705"/>
    <w:rsid w:val="00537D32"/>
    <w:rsid w:val="00537E74"/>
    <w:rsid w:val="00540D8A"/>
    <w:rsid w:val="00540FAA"/>
    <w:rsid w:val="005441B2"/>
    <w:rsid w:val="0055135D"/>
    <w:rsid w:val="00553060"/>
    <w:rsid w:val="005553C4"/>
    <w:rsid w:val="00561203"/>
    <w:rsid w:val="0056120C"/>
    <w:rsid w:val="00563034"/>
    <w:rsid w:val="0056513C"/>
    <w:rsid w:val="00566210"/>
    <w:rsid w:val="00567E24"/>
    <w:rsid w:val="0057479E"/>
    <w:rsid w:val="00577BF8"/>
    <w:rsid w:val="00577F57"/>
    <w:rsid w:val="0058000C"/>
    <w:rsid w:val="005831D5"/>
    <w:rsid w:val="00583761"/>
    <w:rsid w:val="005845B0"/>
    <w:rsid w:val="00585FE9"/>
    <w:rsid w:val="0058660F"/>
    <w:rsid w:val="005866CE"/>
    <w:rsid w:val="00586CBD"/>
    <w:rsid w:val="00587364"/>
    <w:rsid w:val="005878BA"/>
    <w:rsid w:val="00590AC6"/>
    <w:rsid w:val="00591990"/>
    <w:rsid w:val="00591BB5"/>
    <w:rsid w:val="005961C9"/>
    <w:rsid w:val="005A0987"/>
    <w:rsid w:val="005A1A58"/>
    <w:rsid w:val="005A26AB"/>
    <w:rsid w:val="005A3C19"/>
    <w:rsid w:val="005A5110"/>
    <w:rsid w:val="005A5C5D"/>
    <w:rsid w:val="005A7C00"/>
    <w:rsid w:val="005B01D1"/>
    <w:rsid w:val="005B235C"/>
    <w:rsid w:val="005B66CB"/>
    <w:rsid w:val="005B7D06"/>
    <w:rsid w:val="005C0C51"/>
    <w:rsid w:val="005C12C8"/>
    <w:rsid w:val="005C1433"/>
    <w:rsid w:val="005C34CB"/>
    <w:rsid w:val="005C385A"/>
    <w:rsid w:val="005C512F"/>
    <w:rsid w:val="005C5A25"/>
    <w:rsid w:val="005C6217"/>
    <w:rsid w:val="005D3F34"/>
    <w:rsid w:val="005D516B"/>
    <w:rsid w:val="005D6193"/>
    <w:rsid w:val="005D7AF0"/>
    <w:rsid w:val="005D7B33"/>
    <w:rsid w:val="005E0F2A"/>
    <w:rsid w:val="005E1480"/>
    <w:rsid w:val="005E5717"/>
    <w:rsid w:val="005E67A2"/>
    <w:rsid w:val="005F0ED4"/>
    <w:rsid w:val="005F1C3B"/>
    <w:rsid w:val="005F2773"/>
    <w:rsid w:val="005F37D5"/>
    <w:rsid w:val="005F58C1"/>
    <w:rsid w:val="005F72E3"/>
    <w:rsid w:val="005F7661"/>
    <w:rsid w:val="00605C9E"/>
    <w:rsid w:val="00607EFE"/>
    <w:rsid w:val="00610600"/>
    <w:rsid w:val="00611848"/>
    <w:rsid w:val="0061417B"/>
    <w:rsid w:val="00614EA5"/>
    <w:rsid w:val="0061582D"/>
    <w:rsid w:val="006204F3"/>
    <w:rsid w:val="00620B92"/>
    <w:rsid w:val="00622080"/>
    <w:rsid w:val="006256CF"/>
    <w:rsid w:val="00630F8C"/>
    <w:rsid w:val="006334B7"/>
    <w:rsid w:val="00634117"/>
    <w:rsid w:val="006361C8"/>
    <w:rsid w:val="0064049F"/>
    <w:rsid w:val="0065178B"/>
    <w:rsid w:val="006531D1"/>
    <w:rsid w:val="0065411B"/>
    <w:rsid w:val="006557F2"/>
    <w:rsid w:val="00663582"/>
    <w:rsid w:val="0066373E"/>
    <w:rsid w:val="00663D82"/>
    <w:rsid w:val="00664E41"/>
    <w:rsid w:val="00666054"/>
    <w:rsid w:val="00666390"/>
    <w:rsid w:val="00672F62"/>
    <w:rsid w:val="00674F97"/>
    <w:rsid w:val="006755DB"/>
    <w:rsid w:val="00681E09"/>
    <w:rsid w:val="00682F4F"/>
    <w:rsid w:val="006839B1"/>
    <w:rsid w:val="00683E8B"/>
    <w:rsid w:val="00684368"/>
    <w:rsid w:val="00690AB0"/>
    <w:rsid w:val="00691BF0"/>
    <w:rsid w:val="006922BE"/>
    <w:rsid w:val="006943AE"/>
    <w:rsid w:val="00695241"/>
    <w:rsid w:val="00696FBE"/>
    <w:rsid w:val="006A553C"/>
    <w:rsid w:val="006A649F"/>
    <w:rsid w:val="006A74EE"/>
    <w:rsid w:val="006B3E72"/>
    <w:rsid w:val="006B49F4"/>
    <w:rsid w:val="006B7689"/>
    <w:rsid w:val="006C25FD"/>
    <w:rsid w:val="006C281D"/>
    <w:rsid w:val="006C3C78"/>
    <w:rsid w:val="006C5569"/>
    <w:rsid w:val="006C6651"/>
    <w:rsid w:val="006C67D9"/>
    <w:rsid w:val="006C7C93"/>
    <w:rsid w:val="006D15F7"/>
    <w:rsid w:val="006D39C3"/>
    <w:rsid w:val="006D659B"/>
    <w:rsid w:val="006D6737"/>
    <w:rsid w:val="006E65E7"/>
    <w:rsid w:val="006E67D9"/>
    <w:rsid w:val="006E7B60"/>
    <w:rsid w:val="006F0580"/>
    <w:rsid w:val="006F0B84"/>
    <w:rsid w:val="006F2BED"/>
    <w:rsid w:val="006F3087"/>
    <w:rsid w:val="006F5338"/>
    <w:rsid w:val="006F5D10"/>
    <w:rsid w:val="006F68D3"/>
    <w:rsid w:val="006F7EC8"/>
    <w:rsid w:val="00700B6D"/>
    <w:rsid w:val="00701389"/>
    <w:rsid w:val="00701CAA"/>
    <w:rsid w:val="00702DE6"/>
    <w:rsid w:val="0070381B"/>
    <w:rsid w:val="007051A5"/>
    <w:rsid w:val="00712813"/>
    <w:rsid w:val="007231DF"/>
    <w:rsid w:val="0072478D"/>
    <w:rsid w:val="00724865"/>
    <w:rsid w:val="00724F6C"/>
    <w:rsid w:val="00726C55"/>
    <w:rsid w:val="00727F54"/>
    <w:rsid w:val="007311BA"/>
    <w:rsid w:val="00734EFE"/>
    <w:rsid w:val="0074143B"/>
    <w:rsid w:val="00741466"/>
    <w:rsid w:val="007431BA"/>
    <w:rsid w:val="00745856"/>
    <w:rsid w:val="00750E80"/>
    <w:rsid w:val="007523A2"/>
    <w:rsid w:val="00753259"/>
    <w:rsid w:val="00754BBD"/>
    <w:rsid w:val="007550C4"/>
    <w:rsid w:val="00756ABF"/>
    <w:rsid w:val="00764B2F"/>
    <w:rsid w:val="007657F8"/>
    <w:rsid w:val="00770402"/>
    <w:rsid w:val="00770464"/>
    <w:rsid w:val="007748A0"/>
    <w:rsid w:val="007757A0"/>
    <w:rsid w:val="00775F70"/>
    <w:rsid w:val="00776E89"/>
    <w:rsid w:val="00777E74"/>
    <w:rsid w:val="00780EF9"/>
    <w:rsid w:val="00781659"/>
    <w:rsid w:val="007817BC"/>
    <w:rsid w:val="00782D93"/>
    <w:rsid w:val="00786B1A"/>
    <w:rsid w:val="007900EE"/>
    <w:rsid w:val="00790CDD"/>
    <w:rsid w:val="007940C5"/>
    <w:rsid w:val="007974C1"/>
    <w:rsid w:val="00797BF6"/>
    <w:rsid w:val="007A01A1"/>
    <w:rsid w:val="007A1B05"/>
    <w:rsid w:val="007A7D94"/>
    <w:rsid w:val="007B3BA4"/>
    <w:rsid w:val="007B7784"/>
    <w:rsid w:val="007C1D65"/>
    <w:rsid w:val="007C7333"/>
    <w:rsid w:val="007D1FF5"/>
    <w:rsid w:val="007D29A3"/>
    <w:rsid w:val="007D5591"/>
    <w:rsid w:val="007D55FE"/>
    <w:rsid w:val="007D5D8D"/>
    <w:rsid w:val="007D5E14"/>
    <w:rsid w:val="007D60CC"/>
    <w:rsid w:val="007F00A0"/>
    <w:rsid w:val="007F1F18"/>
    <w:rsid w:val="007F2B56"/>
    <w:rsid w:val="007F389C"/>
    <w:rsid w:val="007F4B84"/>
    <w:rsid w:val="007F6DD2"/>
    <w:rsid w:val="00800367"/>
    <w:rsid w:val="00800FBD"/>
    <w:rsid w:val="008012F5"/>
    <w:rsid w:val="00801AB6"/>
    <w:rsid w:val="008025F0"/>
    <w:rsid w:val="0080568B"/>
    <w:rsid w:val="00806B5F"/>
    <w:rsid w:val="008074A5"/>
    <w:rsid w:val="00807F4F"/>
    <w:rsid w:val="00812E3A"/>
    <w:rsid w:val="008133CF"/>
    <w:rsid w:val="00822E8E"/>
    <w:rsid w:val="00823B12"/>
    <w:rsid w:val="008250FD"/>
    <w:rsid w:val="008261D3"/>
    <w:rsid w:val="00833B31"/>
    <w:rsid w:val="00834087"/>
    <w:rsid w:val="00835027"/>
    <w:rsid w:val="008352C1"/>
    <w:rsid w:val="00842855"/>
    <w:rsid w:val="00842AAD"/>
    <w:rsid w:val="008439B7"/>
    <w:rsid w:val="00845E4F"/>
    <w:rsid w:val="008479A3"/>
    <w:rsid w:val="00850557"/>
    <w:rsid w:val="00852417"/>
    <w:rsid w:val="00852E14"/>
    <w:rsid w:val="0085446E"/>
    <w:rsid w:val="00857C8C"/>
    <w:rsid w:val="00857E2A"/>
    <w:rsid w:val="0086070B"/>
    <w:rsid w:val="00862D68"/>
    <w:rsid w:val="00866FBC"/>
    <w:rsid w:val="00867C32"/>
    <w:rsid w:val="008704D5"/>
    <w:rsid w:val="00875226"/>
    <w:rsid w:val="008759E4"/>
    <w:rsid w:val="008773A4"/>
    <w:rsid w:val="0088406E"/>
    <w:rsid w:val="00885567"/>
    <w:rsid w:val="00885E1E"/>
    <w:rsid w:val="00887EF7"/>
    <w:rsid w:val="0089290D"/>
    <w:rsid w:val="00893520"/>
    <w:rsid w:val="00894AB2"/>
    <w:rsid w:val="00895BFC"/>
    <w:rsid w:val="008A0243"/>
    <w:rsid w:val="008A186A"/>
    <w:rsid w:val="008A1C12"/>
    <w:rsid w:val="008A210B"/>
    <w:rsid w:val="008A4086"/>
    <w:rsid w:val="008A5818"/>
    <w:rsid w:val="008A5DBB"/>
    <w:rsid w:val="008A649A"/>
    <w:rsid w:val="008B1724"/>
    <w:rsid w:val="008B61C4"/>
    <w:rsid w:val="008C2214"/>
    <w:rsid w:val="008C233C"/>
    <w:rsid w:val="008C2464"/>
    <w:rsid w:val="008D3126"/>
    <w:rsid w:val="008D5340"/>
    <w:rsid w:val="008D7DAC"/>
    <w:rsid w:val="008E0978"/>
    <w:rsid w:val="008E18B7"/>
    <w:rsid w:val="008E597A"/>
    <w:rsid w:val="008E6D7C"/>
    <w:rsid w:val="008E7799"/>
    <w:rsid w:val="008F38AA"/>
    <w:rsid w:val="008F3C89"/>
    <w:rsid w:val="008F62DF"/>
    <w:rsid w:val="00900204"/>
    <w:rsid w:val="00902C34"/>
    <w:rsid w:val="0090352B"/>
    <w:rsid w:val="00903BF8"/>
    <w:rsid w:val="00906621"/>
    <w:rsid w:val="009071D1"/>
    <w:rsid w:val="009107A8"/>
    <w:rsid w:val="009119D4"/>
    <w:rsid w:val="00911BD1"/>
    <w:rsid w:val="00914105"/>
    <w:rsid w:val="0091430E"/>
    <w:rsid w:val="00921324"/>
    <w:rsid w:val="00925CD2"/>
    <w:rsid w:val="0092702B"/>
    <w:rsid w:val="00927CB8"/>
    <w:rsid w:val="00931845"/>
    <w:rsid w:val="00932CB0"/>
    <w:rsid w:val="009340E9"/>
    <w:rsid w:val="00935695"/>
    <w:rsid w:val="00936D4D"/>
    <w:rsid w:val="00944E67"/>
    <w:rsid w:val="00945DB2"/>
    <w:rsid w:val="00947AAC"/>
    <w:rsid w:val="009506B9"/>
    <w:rsid w:val="0095156F"/>
    <w:rsid w:val="00952A09"/>
    <w:rsid w:val="009560DA"/>
    <w:rsid w:val="009565ED"/>
    <w:rsid w:val="00960C64"/>
    <w:rsid w:val="00960E44"/>
    <w:rsid w:val="009611FA"/>
    <w:rsid w:val="009642BE"/>
    <w:rsid w:val="00964436"/>
    <w:rsid w:val="00964A4E"/>
    <w:rsid w:val="009651EC"/>
    <w:rsid w:val="009669CF"/>
    <w:rsid w:val="00967576"/>
    <w:rsid w:val="00967595"/>
    <w:rsid w:val="00967B61"/>
    <w:rsid w:val="00967C7D"/>
    <w:rsid w:val="00970045"/>
    <w:rsid w:val="00973626"/>
    <w:rsid w:val="009746BA"/>
    <w:rsid w:val="0097668F"/>
    <w:rsid w:val="009772B4"/>
    <w:rsid w:val="00981B7D"/>
    <w:rsid w:val="009827E4"/>
    <w:rsid w:val="00983C18"/>
    <w:rsid w:val="00985669"/>
    <w:rsid w:val="0099083F"/>
    <w:rsid w:val="0099186A"/>
    <w:rsid w:val="00996F86"/>
    <w:rsid w:val="0099782C"/>
    <w:rsid w:val="009A0711"/>
    <w:rsid w:val="009A1743"/>
    <w:rsid w:val="009A504B"/>
    <w:rsid w:val="009A5438"/>
    <w:rsid w:val="009A5AA1"/>
    <w:rsid w:val="009B4165"/>
    <w:rsid w:val="009B48DC"/>
    <w:rsid w:val="009B7DFA"/>
    <w:rsid w:val="009C0ACF"/>
    <w:rsid w:val="009C1395"/>
    <w:rsid w:val="009C2E3C"/>
    <w:rsid w:val="009C33B4"/>
    <w:rsid w:val="009C6D5B"/>
    <w:rsid w:val="009C7197"/>
    <w:rsid w:val="009D16F3"/>
    <w:rsid w:val="009D18C2"/>
    <w:rsid w:val="009D1C2B"/>
    <w:rsid w:val="009D36F0"/>
    <w:rsid w:val="009D3A35"/>
    <w:rsid w:val="009D493B"/>
    <w:rsid w:val="009D7CFD"/>
    <w:rsid w:val="009E03F0"/>
    <w:rsid w:val="009E3453"/>
    <w:rsid w:val="009F0912"/>
    <w:rsid w:val="009F3FBD"/>
    <w:rsid w:val="009F6506"/>
    <w:rsid w:val="009F6C61"/>
    <w:rsid w:val="00A006D1"/>
    <w:rsid w:val="00A013AF"/>
    <w:rsid w:val="00A017F6"/>
    <w:rsid w:val="00A0217B"/>
    <w:rsid w:val="00A04DB5"/>
    <w:rsid w:val="00A10255"/>
    <w:rsid w:val="00A10AE4"/>
    <w:rsid w:val="00A11837"/>
    <w:rsid w:val="00A13761"/>
    <w:rsid w:val="00A161FF"/>
    <w:rsid w:val="00A16D32"/>
    <w:rsid w:val="00A21580"/>
    <w:rsid w:val="00A24063"/>
    <w:rsid w:val="00A25F26"/>
    <w:rsid w:val="00A26A72"/>
    <w:rsid w:val="00A3273E"/>
    <w:rsid w:val="00A3281D"/>
    <w:rsid w:val="00A338C0"/>
    <w:rsid w:val="00A34BC1"/>
    <w:rsid w:val="00A36DB9"/>
    <w:rsid w:val="00A44839"/>
    <w:rsid w:val="00A46A74"/>
    <w:rsid w:val="00A553E3"/>
    <w:rsid w:val="00A6078A"/>
    <w:rsid w:val="00A6237D"/>
    <w:rsid w:val="00A62DC7"/>
    <w:rsid w:val="00A634E2"/>
    <w:rsid w:val="00A6430A"/>
    <w:rsid w:val="00A66DC0"/>
    <w:rsid w:val="00A67675"/>
    <w:rsid w:val="00A67B9B"/>
    <w:rsid w:val="00A72491"/>
    <w:rsid w:val="00A74FA2"/>
    <w:rsid w:val="00A75A17"/>
    <w:rsid w:val="00A77ECB"/>
    <w:rsid w:val="00A83016"/>
    <w:rsid w:val="00A94BC7"/>
    <w:rsid w:val="00A958B4"/>
    <w:rsid w:val="00AA059D"/>
    <w:rsid w:val="00AA1C76"/>
    <w:rsid w:val="00AA2A73"/>
    <w:rsid w:val="00AA4F02"/>
    <w:rsid w:val="00AA6CCF"/>
    <w:rsid w:val="00AB2FC1"/>
    <w:rsid w:val="00AB6985"/>
    <w:rsid w:val="00AB70D8"/>
    <w:rsid w:val="00AB738B"/>
    <w:rsid w:val="00AC36D1"/>
    <w:rsid w:val="00AC39DA"/>
    <w:rsid w:val="00AC3B32"/>
    <w:rsid w:val="00AC42F9"/>
    <w:rsid w:val="00AC4CCA"/>
    <w:rsid w:val="00AC5913"/>
    <w:rsid w:val="00AC5A05"/>
    <w:rsid w:val="00AC7416"/>
    <w:rsid w:val="00AD596A"/>
    <w:rsid w:val="00AD5A75"/>
    <w:rsid w:val="00AD731A"/>
    <w:rsid w:val="00AE173E"/>
    <w:rsid w:val="00AE1E04"/>
    <w:rsid w:val="00AE2CFB"/>
    <w:rsid w:val="00AE2D55"/>
    <w:rsid w:val="00AF0A95"/>
    <w:rsid w:val="00AF356F"/>
    <w:rsid w:val="00AF4A60"/>
    <w:rsid w:val="00AF57CF"/>
    <w:rsid w:val="00B02283"/>
    <w:rsid w:val="00B058BA"/>
    <w:rsid w:val="00B066F2"/>
    <w:rsid w:val="00B06807"/>
    <w:rsid w:val="00B06C2E"/>
    <w:rsid w:val="00B0737A"/>
    <w:rsid w:val="00B10389"/>
    <w:rsid w:val="00B107EC"/>
    <w:rsid w:val="00B10BC4"/>
    <w:rsid w:val="00B11412"/>
    <w:rsid w:val="00B175D8"/>
    <w:rsid w:val="00B20821"/>
    <w:rsid w:val="00B21501"/>
    <w:rsid w:val="00B21706"/>
    <w:rsid w:val="00B24E44"/>
    <w:rsid w:val="00B30618"/>
    <w:rsid w:val="00B34B4D"/>
    <w:rsid w:val="00B36C2B"/>
    <w:rsid w:val="00B41949"/>
    <w:rsid w:val="00B43A59"/>
    <w:rsid w:val="00B449D2"/>
    <w:rsid w:val="00B44BEC"/>
    <w:rsid w:val="00B510FF"/>
    <w:rsid w:val="00B562CA"/>
    <w:rsid w:val="00B56D2F"/>
    <w:rsid w:val="00B61446"/>
    <w:rsid w:val="00B64502"/>
    <w:rsid w:val="00B648B5"/>
    <w:rsid w:val="00B673F4"/>
    <w:rsid w:val="00B67FB2"/>
    <w:rsid w:val="00B730EE"/>
    <w:rsid w:val="00B75AE6"/>
    <w:rsid w:val="00B77AD9"/>
    <w:rsid w:val="00B82275"/>
    <w:rsid w:val="00B82F2B"/>
    <w:rsid w:val="00B866CF"/>
    <w:rsid w:val="00B907B5"/>
    <w:rsid w:val="00B90957"/>
    <w:rsid w:val="00B90E52"/>
    <w:rsid w:val="00B926AF"/>
    <w:rsid w:val="00B92DEE"/>
    <w:rsid w:val="00B92F25"/>
    <w:rsid w:val="00B95071"/>
    <w:rsid w:val="00B95D5F"/>
    <w:rsid w:val="00B95E7E"/>
    <w:rsid w:val="00B97470"/>
    <w:rsid w:val="00B97FAF"/>
    <w:rsid w:val="00BA183E"/>
    <w:rsid w:val="00BB0A9B"/>
    <w:rsid w:val="00BB0ED7"/>
    <w:rsid w:val="00BB1D11"/>
    <w:rsid w:val="00BB345A"/>
    <w:rsid w:val="00BB4255"/>
    <w:rsid w:val="00BB66B7"/>
    <w:rsid w:val="00BC1706"/>
    <w:rsid w:val="00BC1D84"/>
    <w:rsid w:val="00BC4111"/>
    <w:rsid w:val="00BC4FA8"/>
    <w:rsid w:val="00BC6AC5"/>
    <w:rsid w:val="00BC705D"/>
    <w:rsid w:val="00BD132A"/>
    <w:rsid w:val="00BD2993"/>
    <w:rsid w:val="00BD2F1C"/>
    <w:rsid w:val="00BD63DA"/>
    <w:rsid w:val="00BD7E23"/>
    <w:rsid w:val="00BE03FF"/>
    <w:rsid w:val="00BE46D5"/>
    <w:rsid w:val="00BE61A8"/>
    <w:rsid w:val="00BF3722"/>
    <w:rsid w:val="00BF4BEE"/>
    <w:rsid w:val="00BF514F"/>
    <w:rsid w:val="00BF52CA"/>
    <w:rsid w:val="00BF719F"/>
    <w:rsid w:val="00BF7597"/>
    <w:rsid w:val="00C0149B"/>
    <w:rsid w:val="00C02D52"/>
    <w:rsid w:val="00C05A32"/>
    <w:rsid w:val="00C1587C"/>
    <w:rsid w:val="00C23061"/>
    <w:rsid w:val="00C24165"/>
    <w:rsid w:val="00C244B3"/>
    <w:rsid w:val="00C30013"/>
    <w:rsid w:val="00C323FD"/>
    <w:rsid w:val="00C34257"/>
    <w:rsid w:val="00C3475B"/>
    <w:rsid w:val="00C35BF2"/>
    <w:rsid w:val="00C36429"/>
    <w:rsid w:val="00C36933"/>
    <w:rsid w:val="00C36AB5"/>
    <w:rsid w:val="00C43368"/>
    <w:rsid w:val="00C561D5"/>
    <w:rsid w:val="00C601FF"/>
    <w:rsid w:val="00C604E8"/>
    <w:rsid w:val="00C65225"/>
    <w:rsid w:val="00C66793"/>
    <w:rsid w:val="00C6719E"/>
    <w:rsid w:val="00C67720"/>
    <w:rsid w:val="00C733BE"/>
    <w:rsid w:val="00C73691"/>
    <w:rsid w:val="00C77772"/>
    <w:rsid w:val="00C82B1F"/>
    <w:rsid w:val="00C82C5E"/>
    <w:rsid w:val="00C8446F"/>
    <w:rsid w:val="00C8626B"/>
    <w:rsid w:val="00C8676D"/>
    <w:rsid w:val="00C86B11"/>
    <w:rsid w:val="00C90F40"/>
    <w:rsid w:val="00C91165"/>
    <w:rsid w:val="00C92ACF"/>
    <w:rsid w:val="00C93746"/>
    <w:rsid w:val="00C93FE2"/>
    <w:rsid w:val="00C950E5"/>
    <w:rsid w:val="00C96524"/>
    <w:rsid w:val="00C96718"/>
    <w:rsid w:val="00C97FBF"/>
    <w:rsid w:val="00CA0E02"/>
    <w:rsid w:val="00CA136D"/>
    <w:rsid w:val="00CA1844"/>
    <w:rsid w:val="00CA7CD7"/>
    <w:rsid w:val="00CB1271"/>
    <w:rsid w:val="00CB2898"/>
    <w:rsid w:val="00CB4E7F"/>
    <w:rsid w:val="00CB6C31"/>
    <w:rsid w:val="00CC1DB5"/>
    <w:rsid w:val="00CC6276"/>
    <w:rsid w:val="00CC62C4"/>
    <w:rsid w:val="00CC7661"/>
    <w:rsid w:val="00CD0414"/>
    <w:rsid w:val="00CD0BB8"/>
    <w:rsid w:val="00CD43FA"/>
    <w:rsid w:val="00CD6018"/>
    <w:rsid w:val="00CD78A8"/>
    <w:rsid w:val="00CE04CD"/>
    <w:rsid w:val="00CE082B"/>
    <w:rsid w:val="00CE1DFD"/>
    <w:rsid w:val="00CE4F58"/>
    <w:rsid w:val="00CE5183"/>
    <w:rsid w:val="00CE5465"/>
    <w:rsid w:val="00CF0EF5"/>
    <w:rsid w:val="00CF0FEC"/>
    <w:rsid w:val="00CF3648"/>
    <w:rsid w:val="00CF3967"/>
    <w:rsid w:val="00CF3FD1"/>
    <w:rsid w:val="00CF4632"/>
    <w:rsid w:val="00CF5F42"/>
    <w:rsid w:val="00CF5F59"/>
    <w:rsid w:val="00CF64EC"/>
    <w:rsid w:val="00D02680"/>
    <w:rsid w:val="00D02CDC"/>
    <w:rsid w:val="00D1062F"/>
    <w:rsid w:val="00D113D1"/>
    <w:rsid w:val="00D12F62"/>
    <w:rsid w:val="00D16F84"/>
    <w:rsid w:val="00D2011D"/>
    <w:rsid w:val="00D222A6"/>
    <w:rsid w:val="00D230C3"/>
    <w:rsid w:val="00D32BB0"/>
    <w:rsid w:val="00D35E24"/>
    <w:rsid w:val="00D366E0"/>
    <w:rsid w:val="00D36D3C"/>
    <w:rsid w:val="00D37926"/>
    <w:rsid w:val="00D40161"/>
    <w:rsid w:val="00D40F25"/>
    <w:rsid w:val="00D41F69"/>
    <w:rsid w:val="00D42689"/>
    <w:rsid w:val="00D42B30"/>
    <w:rsid w:val="00D5160F"/>
    <w:rsid w:val="00D51814"/>
    <w:rsid w:val="00D51A7A"/>
    <w:rsid w:val="00D51BE1"/>
    <w:rsid w:val="00D53CEC"/>
    <w:rsid w:val="00D54D3F"/>
    <w:rsid w:val="00D552DD"/>
    <w:rsid w:val="00D55AC6"/>
    <w:rsid w:val="00D56835"/>
    <w:rsid w:val="00D56C6E"/>
    <w:rsid w:val="00D56E6A"/>
    <w:rsid w:val="00D621EA"/>
    <w:rsid w:val="00D629BE"/>
    <w:rsid w:val="00D64960"/>
    <w:rsid w:val="00D6542D"/>
    <w:rsid w:val="00D6691A"/>
    <w:rsid w:val="00D707C9"/>
    <w:rsid w:val="00D70FB4"/>
    <w:rsid w:val="00D71F20"/>
    <w:rsid w:val="00D7376D"/>
    <w:rsid w:val="00D74E19"/>
    <w:rsid w:val="00D81D5A"/>
    <w:rsid w:val="00D82B60"/>
    <w:rsid w:val="00D82C37"/>
    <w:rsid w:val="00D82D45"/>
    <w:rsid w:val="00D83737"/>
    <w:rsid w:val="00D8496C"/>
    <w:rsid w:val="00D873B1"/>
    <w:rsid w:val="00D877AE"/>
    <w:rsid w:val="00D95C38"/>
    <w:rsid w:val="00D96E26"/>
    <w:rsid w:val="00DA0A5C"/>
    <w:rsid w:val="00DA11EC"/>
    <w:rsid w:val="00DA2004"/>
    <w:rsid w:val="00DA309E"/>
    <w:rsid w:val="00DA5BBF"/>
    <w:rsid w:val="00DA5C69"/>
    <w:rsid w:val="00DA7AD7"/>
    <w:rsid w:val="00DB0675"/>
    <w:rsid w:val="00DB112A"/>
    <w:rsid w:val="00DB6060"/>
    <w:rsid w:val="00DB65E0"/>
    <w:rsid w:val="00DB74F9"/>
    <w:rsid w:val="00DC3008"/>
    <w:rsid w:val="00DC3FAE"/>
    <w:rsid w:val="00DC5E4D"/>
    <w:rsid w:val="00DC6315"/>
    <w:rsid w:val="00DC66DE"/>
    <w:rsid w:val="00DD0099"/>
    <w:rsid w:val="00DD01FA"/>
    <w:rsid w:val="00DD0CCA"/>
    <w:rsid w:val="00DD2EE2"/>
    <w:rsid w:val="00DD5905"/>
    <w:rsid w:val="00DD5F91"/>
    <w:rsid w:val="00DD64FD"/>
    <w:rsid w:val="00DD7234"/>
    <w:rsid w:val="00DD7674"/>
    <w:rsid w:val="00DE1425"/>
    <w:rsid w:val="00DE2068"/>
    <w:rsid w:val="00DE2D6F"/>
    <w:rsid w:val="00DE441E"/>
    <w:rsid w:val="00DE6C0B"/>
    <w:rsid w:val="00DE70E5"/>
    <w:rsid w:val="00DF330F"/>
    <w:rsid w:val="00DF3B13"/>
    <w:rsid w:val="00DF4FDF"/>
    <w:rsid w:val="00DF5DE5"/>
    <w:rsid w:val="00DF6907"/>
    <w:rsid w:val="00DF7A31"/>
    <w:rsid w:val="00E03288"/>
    <w:rsid w:val="00E04596"/>
    <w:rsid w:val="00E105BA"/>
    <w:rsid w:val="00E10D64"/>
    <w:rsid w:val="00E13A79"/>
    <w:rsid w:val="00E1461D"/>
    <w:rsid w:val="00E17B05"/>
    <w:rsid w:val="00E200BC"/>
    <w:rsid w:val="00E21BC5"/>
    <w:rsid w:val="00E2280B"/>
    <w:rsid w:val="00E23F10"/>
    <w:rsid w:val="00E2450F"/>
    <w:rsid w:val="00E245E4"/>
    <w:rsid w:val="00E2490B"/>
    <w:rsid w:val="00E27512"/>
    <w:rsid w:val="00E30C78"/>
    <w:rsid w:val="00E30FED"/>
    <w:rsid w:val="00E31498"/>
    <w:rsid w:val="00E31F2A"/>
    <w:rsid w:val="00E36027"/>
    <w:rsid w:val="00E379DE"/>
    <w:rsid w:val="00E40581"/>
    <w:rsid w:val="00E459FA"/>
    <w:rsid w:val="00E46CED"/>
    <w:rsid w:val="00E518C6"/>
    <w:rsid w:val="00E520C0"/>
    <w:rsid w:val="00E52853"/>
    <w:rsid w:val="00E52F2D"/>
    <w:rsid w:val="00E533FF"/>
    <w:rsid w:val="00E541A6"/>
    <w:rsid w:val="00E549A8"/>
    <w:rsid w:val="00E552EF"/>
    <w:rsid w:val="00E55654"/>
    <w:rsid w:val="00E56412"/>
    <w:rsid w:val="00E57D7F"/>
    <w:rsid w:val="00E57EF4"/>
    <w:rsid w:val="00E6015A"/>
    <w:rsid w:val="00E613D7"/>
    <w:rsid w:val="00E615EB"/>
    <w:rsid w:val="00E64950"/>
    <w:rsid w:val="00E657D9"/>
    <w:rsid w:val="00E658ED"/>
    <w:rsid w:val="00E668BA"/>
    <w:rsid w:val="00E66B29"/>
    <w:rsid w:val="00E67072"/>
    <w:rsid w:val="00E70AF6"/>
    <w:rsid w:val="00E70B89"/>
    <w:rsid w:val="00E71E59"/>
    <w:rsid w:val="00E73DDA"/>
    <w:rsid w:val="00E742E5"/>
    <w:rsid w:val="00E75950"/>
    <w:rsid w:val="00E81629"/>
    <w:rsid w:val="00E84092"/>
    <w:rsid w:val="00E85106"/>
    <w:rsid w:val="00E916AF"/>
    <w:rsid w:val="00EA06D6"/>
    <w:rsid w:val="00EA3152"/>
    <w:rsid w:val="00EA3E33"/>
    <w:rsid w:val="00EA42B3"/>
    <w:rsid w:val="00EB0919"/>
    <w:rsid w:val="00EB427E"/>
    <w:rsid w:val="00EB5CAC"/>
    <w:rsid w:val="00EC0949"/>
    <w:rsid w:val="00EC1863"/>
    <w:rsid w:val="00EC3F98"/>
    <w:rsid w:val="00ED4847"/>
    <w:rsid w:val="00ED79F9"/>
    <w:rsid w:val="00ED7EDA"/>
    <w:rsid w:val="00EE33C9"/>
    <w:rsid w:val="00EE3F97"/>
    <w:rsid w:val="00EF0F04"/>
    <w:rsid w:val="00EF1937"/>
    <w:rsid w:val="00EF3DE1"/>
    <w:rsid w:val="00EF3F79"/>
    <w:rsid w:val="00EF4221"/>
    <w:rsid w:val="00F027B9"/>
    <w:rsid w:val="00F067D2"/>
    <w:rsid w:val="00F07244"/>
    <w:rsid w:val="00F10B14"/>
    <w:rsid w:val="00F1105F"/>
    <w:rsid w:val="00F12557"/>
    <w:rsid w:val="00F14C1F"/>
    <w:rsid w:val="00F15E8A"/>
    <w:rsid w:val="00F17C0A"/>
    <w:rsid w:val="00F20FC8"/>
    <w:rsid w:val="00F20FEE"/>
    <w:rsid w:val="00F21131"/>
    <w:rsid w:val="00F23B8C"/>
    <w:rsid w:val="00F26B10"/>
    <w:rsid w:val="00F27224"/>
    <w:rsid w:val="00F30FE4"/>
    <w:rsid w:val="00F340EA"/>
    <w:rsid w:val="00F37D56"/>
    <w:rsid w:val="00F40148"/>
    <w:rsid w:val="00F41536"/>
    <w:rsid w:val="00F44871"/>
    <w:rsid w:val="00F53A8A"/>
    <w:rsid w:val="00F53AF3"/>
    <w:rsid w:val="00F558EF"/>
    <w:rsid w:val="00F610F7"/>
    <w:rsid w:val="00F63E40"/>
    <w:rsid w:val="00F647EB"/>
    <w:rsid w:val="00F65E70"/>
    <w:rsid w:val="00F67CF1"/>
    <w:rsid w:val="00F70A38"/>
    <w:rsid w:val="00F74B07"/>
    <w:rsid w:val="00F75255"/>
    <w:rsid w:val="00F767F9"/>
    <w:rsid w:val="00F777D1"/>
    <w:rsid w:val="00F806E1"/>
    <w:rsid w:val="00F80D59"/>
    <w:rsid w:val="00F83B7C"/>
    <w:rsid w:val="00F9565E"/>
    <w:rsid w:val="00F9605B"/>
    <w:rsid w:val="00FA0BC7"/>
    <w:rsid w:val="00FA1924"/>
    <w:rsid w:val="00FA2175"/>
    <w:rsid w:val="00FA2842"/>
    <w:rsid w:val="00FA3BEB"/>
    <w:rsid w:val="00FA5475"/>
    <w:rsid w:val="00FB1D71"/>
    <w:rsid w:val="00FB4EE1"/>
    <w:rsid w:val="00FB59B3"/>
    <w:rsid w:val="00FB7C1E"/>
    <w:rsid w:val="00FC0B76"/>
    <w:rsid w:val="00FC0EEF"/>
    <w:rsid w:val="00FC112D"/>
    <w:rsid w:val="00FC2523"/>
    <w:rsid w:val="00FC33E9"/>
    <w:rsid w:val="00FC4C89"/>
    <w:rsid w:val="00FD1086"/>
    <w:rsid w:val="00FD1F81"/>
    <w:rsid w:val="00FD2708"/>
    <w:rsid w:val="00FD4514"/>
    <w:rsid w:val="00FE6C3A"/>
    <w:rsid w:val="00FF38BC"/>
    <w:rsid w:val="00FF4882"/>
    <w:rsid w:val="00FF48C1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08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ap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iudaj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3BAA-9465-4EC9-BD38-29BFCCB4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Jakub Pszczółkowski</cp:lastModifiedBy>
  <cp:revision>29</cp:revision>
  <cp:lastPrinted>2024-02-26T10:01:00Z</cp:lastPrinted>
  <dcterms:created xsi:type="dcterms:W3CDTF">2024-05-22T13:36:00Z</dcterms:created>
  <dcterms:modified xsi:type="dcterms:W3CDTF">2024-06-17T09:58:00Z</dcterms:modified>
</cp:coreProperties>
</file>