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96E07" w14:textId="731B9F47" w:rsidR="00506672" w:rsidRPr="00B8138C" w:rsidRDefault="00D04F72" w:rsidP="00DF00A8">
      <w:pPr>
        <w:shd w:val="clear" w:color="auto" w:fill="FFFFFF"/>
        <w:spacing w:after="0" w:line="276" w:lineRule="auto"/>
        <w:ind w:left="5812" w:right="565" w:hanging="5812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bookmarkStart w:id="0" w:name="_GoBack"/>
      <w:bookmarkEnd w:id="0"/>
      <w:r w:rsidRPr="00B8138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BOU</w:t>
      </w:r>
      <w:r w:rsidR="007C23B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– III</w:t>
      </w:r>
      <w:r w:rsidR="008C7A4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.2500.</w:t>
      </w:r>
      <w:r w:rsidR="00124D1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6</w:t>
      </w:r>
      <w:r w:rsidR="001609BC" w:rsidRPr="00B8138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.202</w:t>
      </w:r>
      <w:r w:rsidR="0067453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</w:t>
      </w:r>
      <w:r w:rsidR="001609BC" w:rsidRPr="00B8138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 w:rsidR="001609BC" w:rsidRPr="00B8138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 w:rsidR="001609BC" w:rsidRPr="00B8138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 w:rsidR="001609BC" w:rsidRPr="00B8138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 w:rsidR="00506672" w:rsidRPr="00B8138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Załącznik nr </w:t>
      </w:r>
      <w:r w:rsidR="0007156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1 </w:t>
      </w:r>
    </w:p>
    <w:p w14:paraId="65EEB6FE" w14:textId="77777777" w:rsidR="00506672" w:rsidRPr="00B8138C" w:rsidRDefault="00506672" w:rsidP="00BF55FA">
      <w:pPr>
        <w:shd w:val="clear" w:color="auto" w:fill="FFFFFF"/>
        <w:spacing w:after="0" w:line="276" w:lineRule="auto"/>
        <w:ind w:left="4248" w:firstLine="708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1EF0DCF" w14:textId="77777777" w:rsidR="00506672" w:rsidRPr="00B8138C" w:rsidRDefault="00506672" w:rsidP="00BF55FA">
      <w:pPr>
        <w:shd w:val="clear" w:color="auto" w:fill="FFFFFF"/>
        <w:spacing w:after="0" w:line="276" w:lineRule="auto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F09C456" w14:textId="68F43088" w:rsidR="00506672" w:rsidRPr="00BF55FA" w:rsidRDefault="00506672" w:rsidP="00BF55FA">
      <w:pPr>
        <w:pStyle w:val="Akapitzlist"/>
        <w:numPr>
          <w:ilvl w:val="0"/>
          <w:numId w:val="39"/>
        </w:numPr>
        <w:shd w:val="clear" w:color="auto" w:fill="FFFFFF"/>
        <w:spacing w:after="0" w:line="276" w:lineRule="auto"/>
        <w:ind w:hanging="720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F9097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OPIS PRZEDMIOTU ZAMÓWIENIA </w:t>
      </w:r>
    </w:p>
    <w:p w14:paraId="329D896B" w14:textId="33167A81" w:rsidR="00506672" w:rsidRPr="00E1362D" w:rsidRDefault="00EC22C2" w:rsidP="00BF55FA">
      <w:pPr>
        <w:pStyle w:val="Akapitzlist"/>
        <w:numPr>
          <w:ilvl w:val="0"/>
          <w:numId w:val="37"/>
        </w:numPr>
        <w:autoSpaceDN w:val="0"/>
        <w:spacing w:after="0" w:line="276" w:lineRule="auto"/>
        <w:ind w:left="426" w:right="51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4E2BE7">
        <w:rPr>
          <w:rFonts w:ascii="Calibri" w:hAnsi="Calibri" w:cs="Calibri"/>
          <w:sz w:val="24"/>
          <w:szCs w:val="24"/>
        </w:rPr>
        <w:t xml:space="preserve">Przedmiotem </w:t>
      </w:r>
      <w:r w:rsidR="00D23D99" w:rsidRPr="004E2BE7">
        <w:rPr>
          <w:rFonts w:ascii="Calibri" w:hAnsi="Calibri" w:cs="Calibri"/>
          <w:sz w:val="24"/>
          <w:szCs w:val="24"/>
        </w:rPr>
        <w:t>zamówienia</w:t>
      </w:r>
      <w:r w:rsidR="00506672" w:rsidRPr="004E2BE7">
        <w:rPr>
          <w:rFonts w:ascii="Calibri" w:hAnsi="Calibri" w:cs="Calibri"/>
          <w:sz w:val="24"/>
          <w:szCs w:val="24"/>
        </w:rPr>
        <w:t xml:space="preserve"> jest</w:t>
      </w:r>
      <w:r w:rsidR="0093230E" w:rsidRPr="00A830FE">
        <w:rPr>
          <w:rFonts w:ascii="Calibri" w:hAnsi="Calibri" w:cs="Calibri"/>
        </w:rPr>
        <w:t xml:space="preserve"> wykonanie robót budowlanych polegających na  remoncie schodów i rampy wejścia głównego oraz zadaszenia wejścia w budynku położonym przy ul. Floriańskiej 10 w Warszawie, </w:t>
      </w:r>
      <w:r w:rsidR="0093230E" w:rsidRPr="00A830FE">
        <w:rPr>
          <w:rFonts w:ascii="Calibri" w:hAnsi="Calibri" w:cs="Calibri"/>
          <w:color w:val="000000"/>
        </w:rPr>
        <w:t xml:space="preserve">zgodnie z dokumentacją </w:t>
      </w:r>
      <w:r w:rsidR="0093230E" w:rsidRPr="00A830FE">
        <w:rPr>
          <w:rFonts w:ascii="Calibri" w:hAnsi="Calibri" w:cs="Calibri"/>
        </w:rPr>
        <w:t xml:space="preserve">projektowo – kosztorysową pn.: „Przebudowa budynku </w:t>
      </w:r>
      <w:proofErr w:type="spellStart"/>
      <w:r w:rsidR="0093230E" w:rsidRPr="00A830FE">
        <w:rPr>
          <w:rFonts w:ascii="Calibri" w:hAnsi="Calibri" w:cs="Calibri"/>
        </w:rPr>
        <w:t>administaracyjno</w:t>
      </w:r>
      <w:proofErr w:type="spellEnd"/>
      <w:r w:rsidR="0093230E" w:rsidRPr="00A830FE">
        <w:rPr>
          <w:rFonts w:ascii="Calibri" w:hAnsi="Calibri" w:cs="Calibri"/>
        </w:rPr>
        <w:t>- biurowego przy ul. Floriańskiej 10 w Warszawie w celu dostosowania do obowiązujących prze</w:t>
      </w:r>
      <w:r w:rsidR="00574986">
        <w:rPr>
          <w:rFonts w:ascii="Calibri" w:hAnsi="Calibri" w:cs="Calibri"/>
        </w:rPr>
        <w:t xml:space="preserve">pisów ochrony przeciwpożarowej” </w:t>
      </w:r>
      <w:r w:rsidR="0093230E">
        <w:rPr>
          <w:rFonts w:ascii="Calibri" w:hAnsi="Calibri" w:cs="Calibri"/>
          <w:sz w:val="24"/>
          <w:szCs w:val="24"/>
        </w:rPr>
        <w:t xml:space="preserve">oraz dostosowaniu </w:t>
      </w:r>
      <w:r w:rsidR="003F3035" w:rsidRPr="004E2BE7">
        <w:rPr>
          <w:rFonts w:ascii="Calibri" w:hAnsi="Calibri" w:cs="Calibri"/>
          <w:sz w:val="24"/>
          <w:szCs w:val="24"/>
        </w:rPr>
        <w:t>do potrzeb użytkowników  w celu poprawy warunków i bezpieczeństwa pracy</w:t>
      </w:r>
      <w:r w:rsidR="004501C3">
        <w:rPr>
          <w:rFonts w:ascii="Calibri" w:hAnsi="Calibri" w:cs="Calibri"/>
          <w:sz w:val="24"/>
          <w:szCs w:val="24"/>
        </w:rPr>
        <w:t xml:space="preserve"> w ramach zadania inwestycyjnego pn.: „Modernizacja obiektów użytkowanych przez Mazowiecki Urząd Wojewódzki”.</w:t>
      </w:r>
    </w:p>
    <w:p w14:paraId="7B4A72F9" w14:textId="22EC4C6A" w:rsidR="00E1362D" w:rsidRPr="00E1362D" w:rsidRDefault="00E1362D" w:rsidP="00E1362D">
      <w:pPr>
        <w:pStyle w:val="Akapitzlist"/>
        <w:numPr>
          <w:ilvl w:val="0"/>
          <w:numId w:val="37"/>
        </w:numPr>
        <w:autoSpaceDN w:val="0"/>
        <w:spacing w:after="0" w:line="276" w:lineRule="auto"/>
        <w:ind w:left="426" w:right="51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E1362D">
        <w:rPr>
          <w:rFonts w:ascii="Calibri" w:eastAsia="Times New Roman" w:hAnsi="Calibri" w:cs="Calibri"/>
          <w:sz w:val="24"/>
          <w:szCs w:val="24"/>
        </w:rPr>
        <w:t xml:space="preserve">Dane o obiekcie: </w:t>
      </w:r>
      <w:r w:rsidRPr="00E1362D">
        <w:rPr>
          <w:rFonts w:ascii="Calibri" w:hAnsi="Calibri" w:cs="Calibri"/>
          <w:color w:val="000000"/>
        </w:rPr>
        <w:t xml:space="preserve">czterokondygnacyjny budynek </w:t>
      </w:r>
      <w:proofErr w:type="spellStart"/>
      <w:r w:rsidRPr="00E1362D">
        <w:rPr>
          <w:rFonts w:ascii="Calibri" w:hAnsi="Calibri" w:cs="Calibri"/>
          <w:color w:val="000000"/>
        </w:rPr>
        <w:t>administracyjno</w:t>
      </w:r>
      <w:proofErr w:type="spellEnd"/>
      <w:r w:rsidRPr="00E1362D">
        <w:rPr>
          <w:rFonts w:ascii="Calibri" w:hAnsi="Calibri" w:cs="Calibri"/>
          <w:color w:val="000000"/>
        </w:rPr>
        <w:t xml:space="preserve"> – biurowy z częściowym podpiwniczeniem wpisany  do Gminnej Ewidencji Zabytków m.st. W</w:t>
      </w:r>
      <w:r w:rsidR="00B572BF">
        <w:rPr>
          <w:rFonts w:ascii="Calibri" w:hAnsi="Calibri" w:cs="Calibri"/>
          <w:color w:val="000000"/>
        </w:rPr>
        <w:t xml:space="preserve">arszawy </w:t>
      </w:r>
      <w:r w:rsidRPr="00E1362D">
        <w:rPr>
          <w:rFonts w:ascii="Calibri" w:hAnsi="Calibri" w:cs="Calibri"/>
          <w:color w:val="000000"/>
        </w:rPr>
        <w:t>utworzonej na podstawie zarządzenia z 24 lipca 2012 r.. Budynek zlokalizowany na działce o numerze ewidencyjnym: 58 z obrębu 4-15-04, znajdującej się w Warszawie przy ul. Floriańskiej 10</w:t>
      </w:r>
    </w:p>
    <w:p w14:paraId="71064389" w14:textId="77777777" w:rsidR="003F3035" w:rsidRPr="00B8138C" w:rsidRDefault="003F3035" w:rsidP="00BF55FA">
      <w:pPr>
        <w:autoSpaceDN w:val="0"/>
        <w:spacing w:after="0" w:line="276" w:lineRule="auto"/>
        <w:ind w:left="720" w:right="51" w:hanging="720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14:paraId="282C372C" w14:textId="031D2137" w:rsidR="00506672" w:rsidRDefault="00EF16DD" w:rsidP="00BF55FA">
      <w:pPr>
        <w:pStyle w:val="Akapitzlist"/>
        <w:numPr>
          <w:ilvl w:val="0"/>
          <w:numId w:val="39"/>
        </w:numPr>
        <w:spacing w:line="276" w:lineRule="auto"/>
        <w:ind w:hanging="720"/>
        <w:jc w:val="both"/>
        <w:rPr>
          <w:rFonts w:ascii="Calibri" w:hAnsi="Calibri" w:cs="Calibri"/>
          <w:b/>
          <w:sz w:val="24"/>
          <w:szCs w:val="24"/>
        </w:rPr>
      </w:pPr>
      <w:r w:rsidRPr="00B8138C">
        <w:rPr>
          <w:rFonts w:ascii="Calibri" w:hAnsi="Calibri" w:cs="Calibri"/>
          <w:b/>
          <w:sz w:val="24"/>
          <w:szCs w:val="24"/>
        </w:rPr>
        <w:t>PRZEDMIOT ZAMÓWIENIA OBEJMUJE, W SZCZEGÓLNOŚCI:</w:t>
      </w:r>
    </w:p>
    <w:p w14:paraId="0F8FDA4E" w14:textId="77777777" w:rsidR="0093230E" w:rsidRPr="00B8138C" w:rsidRDefault="0093230E" w:rsidP="0093230E">
      <w:pPr>
        <w:pStyle w:val="Akapitzlist"/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5CAAAC4E" w14:textId="6EBCAA27" w:rsidR="008E5F02" w:rsidRDefault="008E5F02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Uzyskanie </w:t>
      </w:r>
      <w:r w:rsidRPr="004E508E">
        <w:rPr>
          <w:rFonts w:ascii="Calibri" w:eastAsia="Calibri" w:hAnsi="Calibri" w:cstheme="minorHAnsi"/>
          <w:lang w:eastAsia="pl-PL"/>
        </w:rPr>
        <w:t xml:space="preserve">w ramach wynagrodzenia umownego zezwolenia od zarządcy drogi na zajęcie pasa drogowego celem wykonania robót budowlanych, objętych zamówieniem; </w:t>
      </w:r>
      <w:r w:rsidRPr="004E508E">
        <w:rPr>
          <w:rFonts w:ascii="Calibri" w:hAnsi="Calibri"/>
        </w:rPr>
        <w:t>zapewnienie bezpieczeństwa ruchu i odpowiedniego oznakowania zmian organizacji ruchu jeśli będzie to wymagane; ww. czynności odbywać się będą na koszt i ryzyko Wykonawcy robót</w:t>
      </w:r>
    </w:p>
    <w:p w14:paraId="29BCD502" w14:textId="569CE930" w:rsidR="003F3035" w:rsidRDefault="0093230E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Skucie istniejących płytek</w:t>
      </w:r>
      <w:r w:rsidR="003F3035">
        <w:rPr>
          <w:rFonts w:cstheme="minorHAnsi"/>
          <w:color w:val="000000"/>
          <w:sz w:val="24"/>
          <w:szCs w:val="24"/>
        </w:rPr>
        <w:t>;</w:t>
      </w:r>
    </w:p>
    <w:p w14:paraId="4C447D26" w14:textId="24481F3E" w:rsidR="003F3035" w:rsidRDefault="0093230E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Czyszczenie,</w:t>
      </w:r>
      <w:r w:rsidRPr="0093230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zagruntowanie oraz wyrównanie zaprawą naprawczą</w:t>
      </w:r>
      <w:r w:rsidR="003F3035">
        <w:rPr>
          <w:rFonts w:cstheme="minorHAnsi"/>
          <w:color w:val="000000"/>
          <w:sz w:val="24"/>
          <w:szCs w:val="24"/>
        </w:rPr>
        <w:t>;</w:t>
      </w:r>
    </w:p>
    <w:p w14:paraId="7A820952" w14:textId="06713A57" w:rsidR="003F3035" w:rsidRPr="007C105B" w:rsidRDefault="0093230E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Zabezpieczenie </w:t>
      </w:r>
      <w:r w:rsidR="005E2A02">
        <w:rPr>
          <w:rFonts w:ascii="Calibri" w:hAnsi="Calibri" w:cs="Calibri"/>
          <w:color w:val="000000"/>
        </w:rPr>
        <w:t>powłoką przeciwwilgociową</w:t>
      </w:r>
      <w:r w:rsidR="003F3035" w:rsidRPr="007C105B">
        <w:rPr>
          <w:rFonts w:cstheme="minorHAnsi"/>
          <w:color w:val="000000"/>
          <w:sz w:val="24"/>
          <w:szCs w:val="24"/>
        </w:rPr>
        <w:t>;</w:t>
      </w:r>
    </w:p>
    <w:p w14:paraId="69AC8BEB" w14:textId="01EF64E6" w:rsidR="003F3035" w:rsidRPr="00E47129" w:rsidRDefault="005E2A02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Nowe </w:t>
      </w:r>
      <w:r>
        <w:rPr>
          <w:rFonts w:ascii="Calibri" w:hAnsi="Calibri" w:cs="Calibri"/>
          <w:color w:val="000000"/>
        </w:rPr>
        <w:t>wykończenie powierzchni stopni, schodów i rampy</w:t>
      </w:r>
      <w:r w:rsidR="003F3035" w:rsidRPr="00E47129">
        <w:rPr>
          <w:rFonts w:cstheme="minorHAnsi"/>
          <w:color w:val="000000"/>
          <w:sz w:val="24"/>
          <w:szCs w:val="24"/>
        </w:rPr>
        <w:t>;</w:t>
      </w:r>
    </w:p>
    <w:p w14:paraId="1B809D66" w14:textId="79EED324" w:rsidR="003F3035" w:rsidRPr="00E47129" w:rsidRDefault="005E2A02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Przedłużenie zjazdu</w:t>
      </w:r>
      <w:r w:rsidR="003F3035" w:rsidRPr="00E47129">
        <w:rPr>
          <w:rFonts w:cstheme="minorHAnsi"/>
          <w:color w:val="000000"/>
          <w:sz w:val="24"/>
          <w:szCs w:val="24"/>
        </w:rPr>
        <w:t>;</w:t>
      </w:r>
    </w:p>
    <w:p w14:paraId="30232287" w14:textId="64D9FA02" w:rsidR="003F3035" w:rsidRPr="00E47129" w:rsidRDefault="005E2A02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Montaż </w:t>
      </w:r>
      <w:r>
        <w:rPr>
          <w:rFonts w:ascii="Calibri" w:hAnsi="Calibri" w:cs="Calibri"/>
          <w:color w:val="000000"/>
        </w:rPr>
        <w:t>nowej balustrady przy zjeździe i pochwytu naściennego</w:t>
      </w:r>
      <w:r w:rsidR="003F3035" w:rsidRPr="00E47129">
        <w:rPr>
          <w:rFonts w:cstheme="minorHAnsi"/>
          <w:color w:val="000000"/>
          <w:sz w:val="24"/>
          <w:szCs w:val="24"/>
        </w:rPr>
        <w:t xml:space="preserve">; </w:t>
      </w:r>
    </w:p>
    <w:p w14:paraId="4EF07207" w14:textId="656F13D0" w:rsidR="003F3035" w:rsidRPr="00E47129" w:rsidRDefault="00B572BF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Demontaż starego i w</w:t>
      </w:r>
      <w:r w:rsidR="005E2A02">
        <w:rPr>
          <w:rFonts w:cstheme="minorHAnsi"/>
          <w:color w:val="000000"/>
          <w:sz w:val="24"/>
          <w:szCs w:val="24"/>
        </w:rPr>
        <w:t>ymiana daszku na nowy</w:t>
      </w:r>
      <w:r w:rsidR="003F3035" w:rsidRPr="00E47129">
        <w:rPr>
          <w:rFonts w:cstheme="minorHAnsi"/>
          <w:color w:val="000000"/>
          <w:sz w:val="24"/>
          <w:szCs w:val="24"/>
        </w:rPr>
        <w:t>;</w:t>
      </w:r>
    </w:p>
    <w:p w14:paraId="79536057" w14:textId="1E6B0D8B" w:rsidR="003F3035" w:rsidRPr="00E47129" w:rsidRDefault="005E2A02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Wywóz i utylizacja odpadów budowlanych</w:t>
      </w:r>
      <w:r w:rsidR="003F3035" w:rsidRPr="00E47129">
        <w:rPr>
          <w:rFonts w:cstheme="minorHAnsi"/>
          <w:color w:val="000000"/>
          <w:sz w:val="24"/>
          <w:szCs w:val="24"/>
        </w:rPr>
        <w:t>;</w:t>
      </w:r>
    </w:p>
    <w:p w14:paraId="6CAE48B7" w14:textId="1D26A200" w:rsidR="003F3035" w:rsidRDefault="005E2A02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</w:t>
      </w:r>
      <w:r w:rsidR="003F3035" w:rsidRPr="00E47129">
        <w:rPr>
          <w:rFonts w:cstheme="minorHAnsi"/>
          <w:color w:val="000000"/>
          <w:sz w:val="24"/>
          <w:szCs w:val="24"/>
        </w:rPr>
        <w:t>ykonanie dokumentacji powykonawczej;</w:t>
      </w:r>
    </w:p>
    <w:p w14:paraId="3807BE82" w14:textId="4A309310" w:rsidR="006F1F6A" w:rsidRDefault="006F1F6A" w:rsidP="006F1F6A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color w:val="000000"/>
          <w:sz w:val="24"/>
          <w:szCs w:val="24"/>
        </w:rPr>
      </w:pPr>
    </w:p>
    <w:p w14:paraId="4486B304" w14:textId="6C9317D6" w:rsidR="006F1F6A" w:rsidRPr="006F1F6A" w:rsidRDefault="006F1F6A" w:rsidP="006F1F6A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Wszystkie niezbędne materiały do wykonania przedmiotu umowy zapewnia Wykonawca w ramach wynagrodzenia określonego w </w:t>
      </w:r>
      <w:r w:rsidR="005E2A02">
        <w:rPr>
          <w:rFonts w:cstheme="minorHAnsi"/>
          <w:color w:val="000000"/>
          <w:sz w:val="24"/>
          <w:szCs w:val="24"/>
        </w:rPr>
        <w:t>§ 11</w:t>
      </w:r>
      <w:r w:rsidR="009A177F">
        <w:rPr>
          <w:rFonts w:cstheme="minorHAnsi"/>
          <w:color w:val="000000"/>
          <w:sz w:val="24"/>
          <w:szCs w:val="24"/>
        </w:rPr>
        <w:t xml:space="preserve"> ust. 1. Umowy.</w:t>
      </w:r>
    </w:p>
    <w:p w14:paraId="75288505" w14:textId="77777777" w:rsidR="003F3035" w:rsidRPr="00E47129" w:rsidRDefault="003F3035" w:rsidP="00BF55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16"/>
          <w:szCs w:val="16"/>
        </w:rPr>
      </w:pPr>
    </w:p>
    <w:p w14:paraId="2E840A6D" w14:textId="77777777" w:rsidR="003F3035" w:rsidRPr="00E47129" w:rsidRDefault="003F3035" w:rsidP="00BF55FA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E47129">
        <w:rPr>
          <w:rFonts w:cstheme="minorHAnsi"/>
          <w:color w:val="000000"/>
          <w:sz w:val="24"/>
          <w:szCs w:val="24"/>
        </w:rPr>
        <w:t xml:space="preserve">Po zakończeniu robót Wykonawca zobowiązany jest oddać pomieszczenia urzędu bez uszkodzeń i zniszczeń w  stanie technicznym nie gorszym niż przed rozpoczęciem budowy. Wykonawca zobowiązany jest utrzymać porządek na terenie budowy, zabezpieczyć teren/ </w:t>
      </w:r>
      <w:r w:rsidRPr="00E47129">
        <w:rPr>
          <w:rFonts w:cstheme="minorHAnsi"/>
          <w:color w:val="000000"/>
          <w:sz w:val="24"/>
          <w:szCs w:val="24"/>
        </w:rPr>
        <w:lastRenderedPageBreak/>
        <w:t>miejsca przed pyłem i zabrudzeniami, utrzymać miejsce pracy w czystości oraz na bieżąco i systematycznie likwidować wszelkie zagrożenia.</w:t>
      </w:r>
    </w:p>
    <w:p w14:paraId="71EA96ED" w14:textId="405B06D7" w:rsidR="00075231" w:rsidRPr="00B8138C" w:rsidRDefault="00075231" w:rsidP="00BF55FA">
      <w:pPr>
        <w:autoSpaceDN w:val="0"/>
        <w:spacing w:after="0" w:line="276" w:lineRule="auto"/>
        <w:ind w:left="720" w:right="51" w:hanging="720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14:paraId="271E9DAA" w14:textId="0CE71E9A" w:rsidR="004E2BE7" w:rsidRDefault="00EF16DD" w:rsidP="00BF55FA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right="51" w:hanging="72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E2BE7">
        <w:rPr>
          <w:rFonts w:ascii="Calibri" w:eastAsia="Times New Roman" w:hAnsi="Calibri" w:cs="Calibri"/>
          <w:b/>
          <w:sz w:val="24"/>
          <w:szCs w:val="24"/>
          <w:lang w:eastAsia="pl-PL"/>
        </w:rPr>
        <w:t>PRZEDMIOT UMOWY REALIZOWANY BĘDZIE:</w:t>
      </w:r>
    </w:p>
    <w:p w14:paraId="198DA34F" w14:textId="3CBC1B38" w:rsidR="004E2BE7" w:rsidRPr="004E2BE7" w:rsidRDefault="004E2BE7" w:rsidP="00BF55FA">
      <w:pPr>
        <w:widowControl w:val="0"/>
        <w:autoSpaceDE w:val="0"/>
        <w:autoSpaceDN w:val="0"/>
        <w:adjustRightInd w:val="0"/>
        <w:spacing w:after="0" w:line="276" w:lineRule="auto"/>
        <w:ind w:left="993" w:right="51" w:hanging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57F1D2F" w14:textId="70D5A31F" w:rsidR="004E2BE7" w:rsidRPr="00CB62DA" w:rsidRDefault="00CB62DA" w:rsidP="00CB62DA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right="5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</w:t>
      </w:r>
      <w:r w:rsidR="004E2BE7" w:rsidRPr="00CB62DA">
        <w:rPr>
          <w:rFonts w:ascii="Calibri" w:eastAsia="Times New Roman" w:hAnsi="Calibri" w:cs="Calibri"/>
          <w:sz w:val="24"/>
          <w:szCs w:val="24"/>
          <w:lang w:eastAsia="pl-PL"/>
        </w:rPr>
        <w:t xml:space="preserve">godnie z Opisem Przedmiotu Zamówienia </w:t>
      </w:r>
      <w:r w:rsidR="006F1F6A" w:rsidRPr="00CB62DA">
        <w:rPr>
          <w:rFonts w:ascii="Calibri" w:eastAsia="Times New Roman" w:hAnsi="Calibri" w:cs="Calibri"/>
          <w:sz w:val="24"/>
          <w:szCs w:val="24"/>
          <w:lang w:eastAsia="pl-PL"/>
        </w:rPr>
        <w:t xml:space="preserve">oraz ofertą </w:t>
      </w:r>
      <w:r w:rsidR="00E1362D">
        <w:rPr>
          <w:rFonts w:ascii="Calibri" w:eastAsia="Times New Roman" w:hAnsi="Calibri" w:cs="Calibri"/>
          <w:sz w:val="24"/>
          <w:szCs w:val="24"/>
          <w:lang w:eastAsia="pl-PL"/>
        </w:rPr>
        <w:t>stanowiącą</w:t>
      </w:r>
      <w:r w:rsidR="00574986">
        <w:rPr>
          <w:rFonts w:ascii="Calibri" w:eastAsia="Times New Roman" w:hAnsi="Calibri" w:cs="Calibri"/>
          <w:sz w:val="24"/>
          <w:szCs w:val="24"/>
          <w:lang w:eastAsia="pl-PL"/>
        </w:rPr>
        <w:t xml:space="preserve"> załącznik nr 6</w:t>
      </w:r>
      <w:r w:rsidR="004E2BE7" w:rsidRPr="00CB62DA">
        <w:rPr>
          <w:rFonts w:ascii="Calibri" w:eastAsia="Times New Roman" w:hAnsi="Calibri" w:cs="Calibri"/>
          <w:sz w:val="24"/>
          <w:szCs w:val="24"/>
          <w:lang w:eastAsia="pl-PL"/>
        </w:rPr>
        <w:t>;</w:t>
      </w:r>
    </w:p>
    <w:p w14:paraId="288F848B" w14:textId="0D257C46" w:rsidR="004E2BE7" w:rsidRDefault="00E1362D" w:rsidP="00CB62DA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right="5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zgodnie z D</w:t>
      </w:r>
      <w:r w:rsidR="004E2BE7" w:rsidRPr="00CB62DA">
        <w:rPr>
          <w:rFonts w:ascii="Calibri" w:eastAsia="Times New Roman" w:hAnsi="Calibri" w:cs="Calibri"/>
          <w:sz w:val="24"/>
          <w:szCs w:val="24"/>
          <w:lang w:eastAsia="pl-PL"/>
        </w:rPr>
        <w:t>ecyzją</w:t>
      </w:r>
      <w:r w:rsidRPr="00E136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</w:t>
      </w:r>
      <w:r w:rsidRPr="00A8169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Decyzją nr 116/2023 o pozwoleniu na wykonanie robót budowlanych z dnia 22 listopada 2023 r.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;</w:t>
      </w:r>
    </w:p>
    <w:p w14:paraId="721D4E96" w14:textId="4AF59FB9" w:rsidR="00E1362D" w:rsidRPr="00CB62DA" w:rsidRDefault="00E1362D" w:rsidP="00CB62DA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right="5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zgodnie z</w:t>
      </w:r>
      <w:r>
        <w:rPr>
          <w:rFonts w:ascii="Calibri" w:hAnsi="Calibri" w:cs="Calibri"/>
        </w:rPr>
        <w:t xml:space="preserve"> Postanowieniem nr WZWP.5152.61.2023.KMR </w:t>
      </w:r>
      <w:r w:rsidRPr="009E1534">
        <w:rPr>
          <w:rFonts w:ascii="Calibri" w:hAnsi="Calibri" w:cs="Calibri"/>
        </w:rPr>
        <w:t>Mazowieckiego Wojewódzkiego Konserwatora Zabytków z dnia</w:t>
      </w:r>
      <w:r>
        <w:rPr>
          <w:rFonts w:ascii="Calibri" w:hAnsi="Calibri" w:cs="Calibri"/>
        </w:rPr>
        <w:t xml:space="preserve"> 15 listopada 2023 r.;</w:t>
      </w:r>
    </w:p>
    <w:p w14:paraId="24DC94B3" w14:textId="3914A461" w:rsidR="004E2BE7" w:rsidRPr="00CB62DA" w:rsidRDefault="004E2BE7" w:rsidP="00CB62DA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right="5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2DA">
        <w:rPr>
          <w:rFonts w:ascii="Calibri" w:eastAsia="Times New Roman" w:hAnsi="Calibri" w:cs="Calibri"/>
          <w:sz w:val="24"/>
          <w:szCs w:val="24"/>
          <w:lang w:eastAsia="pl-PL"/>
        </w:rPr>
        <w:t>zgodnie z zasadami współczesnej wiedzy technicznej i obowiązującymi w tym zakresie przepisami prawa Rzeczypospolitej Polsk</w:t>
      </w:r>
      <w:r w:rsidR="00D16F5D" w:rsidRPr="00CB62DA">
        <w:rPr>
          <w:rFonts w:ascii="Calibri" w:eastAsia="Times New Roman" w:hAnsi="Calibri" w:cs="Calibri"/>
          <w:sz w:val="24"/>
          <w:szCs w:val="24"/>
          <w:lang w:eastAsia="pl-PL"/>
        </w:rPr>
        <w:t>iej, a w szczególności ustawy z </w:t>
      </w:r>
      <w:r w:rsidRPr="00CB62DA">
        <w:rPr>
          <w:rFonts w:ascii="Calibri" w:eastAsia="Times New Roman" w:hAnsi="Calibri" w:cs="Calibri"/>
          <w:sz w:val="24"/>
          <w:szCs w:val="24"/>
          <w:lang w:eastAsia="pl-PL"/>
        </w:rPr>
        <w:t>dnia 7 lipca 1994r.</w:t>
      </w:r>
      <w:r w:rsidR="00B572BF">
        <w:rPr>
          <w:rFonts w:ascii="Calibri" w:eastAsia="Times New Roman" w:hAnsi="Calibri" w:cs="Calibri"/>
          <w:sz w:val="24"/>
          <w:szCs w:val="24"/>
          <w:lang w:eastAsia="pl-PL"/>
        </w:rPr>
        <w:t xml:space="preserve"> – Prawo budowlane (Dz.U. z 2024r. poz.725</w:t>
      </w:r>
      <w:r w:rsidRPr="00CB62DA">
        <w:rPr>
          <w:rFonts w:ascii="Calibri" w:eastAsia="Times New Roman" w:hAnsi="Calibri" w:cs="Calibri"/>
          <w:sz w:val="24"/>
          <w:szCs w:val="24"/>
          <w:lang w:eastAsia="pl-PL"/>
        </w:rPr>
        <w:t xml:space="preserve"> obowiązującymi normami technicznymi, opracowaniami typowymi, standardami, zasadami sztuki budowlanej rozumianą jako szeroko pojęty profesjonalizm, posiadany zasób doświadczenia i wiedzy z zakresu budownictwa), etyką zawodową;</w:t>
      </w:r>
    </w:p>
    <w:p w14:paraId="3D416674" w14:textId="44E50501" w:rsidR="004E2BE7" w:rsidRPr="00CB62DA" w:rsidRDefault="004E2BE7" w:rsidP="00CB62DA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right="5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2DA">
        <w:rPr>
          <w:rFonts w:ascii="Calibri" w:eastAsia="Times New Roman" w:hAnsi="Calibri" w:cs="Calibri"/>
          <w:sz w:val="24"/>
          <w:szCs w:val="24"/>
          <w:lang w:eastAsia="pl-PL"/>
        </w:rPr>
        <w:t>zachowując należytą staranność i osiągając wysoką jakość jaka jest wymagana przy realizacji całości umowy, jak również realizacji poszczególnych czynności wynikających z niniejszej umowy;</w:t>
      </w:r>
    </w:p>
    <w:p w14:paraId="176D1A00" w14:textId="4E85AF58" w:rsidR="004E2BE7" w:rsidRPr="00CB62DA" w:rsidRDefault="004E2BE7" w:rsidP="00CB62DA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right="5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2DA">
        <w:rPr>
          <w:rFonts w:ascii="Calibri" w:eastAsia="Times New Roman" w:hAnsi="Calibri" w:cs="Calibri"/>
          <w:sz w:val="24"/>
          <w:szCs w:val="24"/>
          <w:lang w:eastAsia="pl-PL"/>
        </w:rPr>
        <w:t>w terminach i na zasadach określonych umową.</w:t>
      </w:r>
    </w:p>
    <w:p w14:paraId="7D338B6A" w14:textId="58E629ED" w:rsidR="004E2BE7" w:rsidRPr="004E2BE7" w:rsidRDefault="004E2BE7" w:rsidP="00BF55FA">
      <w:pPr>
        <w:widowControl w:val="0"/>
        <w:autoSpaceDE w:val="0"/>
        <w:autoSpaceDN w:val="0"/>
        <w:adjustRightInd w:val="0"/>
        <w:spacing w:after="0" w:line="276" w:lineRule="auto"/>
        <w:ind w:left="993" w:right="51" w:hanging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7E6DC22" w14:textId="559AC9DF" w:rsidR="004E2BE7" w:rsidRDefault="004E2BE7" w:rsidP="00BF55FA">
      <w:pPr>
        <w:widowControl w:val="0"/>
        <w:autoSpaceDE w:val="0"/>
        <w:autoSpaceDN w:val="0"/>
        <w:adjustRightInd w:val="0"/>
        <w:spacing w:after="0" w:line="276" w:lineRule="auto"/>
        <w:ind w:right="51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E3F4BBA" w14:textId="77777777" w:rsidR="004E2BE7" w:rsidRPr="004E2BE7" w:rsidRDefault="004E2BE7" w:rsidP="00BF55FA">
      <w:pPr>
        <w:widowControl w:val="0"/>
        <w:autoSpaceDE w:val="0"/>
        <w:autoSpaceDN w:val="0"/>
        <w:adjustRightInd w:val="0"/>
        <w:spacing w:after="0" w:line="276" w:lineRule="auto"/>
        <w:ind w:right="51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FAA98F2" w14:textId="31AEBE16" w:rsidR="00506672" w:rsidRPr="0003491C" w:rsidRDefault="00EF16DD" w:rsidP="00BF55FA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right="51" w:hanging="72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E2BE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506672" w:rsidRPr="0003491C">
        <w:rPr>
          <w:rFonts w:ascii="Calibri" w:eastAsia="Calibri" w:hAnsi="Calibri" w:cs="Calibri"/>
          <w:b/>
          <w:bCs/>
          <w:spacing w:val="-1"/>
          <w:sz w:val="24"/>
          <w:szCs w:val="24"/>
        </w:rPr>
        <w:t>TERMIN WYKONANIA PRZEDMIOTU ZAMÓWIENIA</w:t>
      </w:r>
    </w:p>
    <w:p w14:paraId="5BC1E6C0" w14:textId="236AA9B1" w:rsidR="00E1362D" w:rsidRDefault="00506672" w:rsidP="00E1362D">
      <w:pPr>
        <w:pStyle w:val="Akapitzlist"/>
        <w:widowControl w:val="0"/>
        <w:numPr>
          <w:ilvl w:val="2"/>
          <w:numId w:val="45"/>
        </w:numPr>
        <w:suppressAutoHyphens/>
        <w:spacing w:before="120" w:after="0" w:line="276" w:lineRule="auto"/>
        <w:ind w:left="709" w:hanging="425"/>
        <w:contextualSpacing w:val="0"/>
        <w:jc w:val="both"/>
        <w:rPr>
          <w:rFonts w:ascii="Calibri" w:hAnsi="Calibri" w:cs="Calibri"/>
        </w:rPr>
      </w:pPr>
      <w:r w:rsidRPr="00B8138C">
        <w:rPr>
          <w:rFonts w:ascii="Calibri" w:eastAsia="Calibri" w:hAnsi="Calibri" w:cs="Calibri"/>
          <w:bCs/>
          <w:spacing w:val="-1"/>
          <w:sz w:val="24"/>
          <w:szCs w:val="24"/>
        </w:rPr>
        <w:t xml:space="preserve">Wykonawca zobowiązany </w:t>
      </w:r>
      <w:r w:rsidR="00EF16DD" w:rsidRPr="00B8138C">
        <w:rPr>
          <w:rFonts w:ascii="Calibri" w:eastAsia="Calibri" w:hAnsi="Calibri" w:cs="Calibri"/>
          <w:bCs/>
          <w:spacing w:val="-1"/>
          <w:sz w:val="24"/>
          <w:szCs w:val="24"/>
        </w:rPr>
        <w:t xml:space="preserve">jest do zakończenia realizacji </w:t>
      </w:r>
      <w:r w:rsidR="003E29A6" w:rsidRPr="00B8138C">
        <w:rPr>
          <w:rFonts w:ascii="Calibri" w:eastAsia="Calibri" w:hAnsi="Calibri" w:cs="Calibri"/>
          <w:bCs/>
          <w:spacing w:val="-1"/>
          <w:sz w:val="24"/>
          <w:szCs w:val="24"/>
        </w:rPr>
        <w:t>p</w:t>
      </w:r>
      <w:r w:rsidR="00EF16DD" w:rsidRPr="00B8138C">
        <w:rPr>
          <w:rFonts w:ascii="Calibri" w:eastAsia="Calibri" w:hAnsi="Calibri" w:cs="Calibri"/>
          <w:bCs/>
          <w:spacing w:val="-1"/>
          <w:sz w:val="24"/>
          <w:szCs w:val="24"/>
        </w:rPr>
        <w:t xml:space="preserve">rzedmiotu </w:t>
      </w:r>
      <w:r w:rsidR="003E29A6" w:rsidRPr="00B8138C">
        <w:rPr>
          <w:rFonts w:ascii="Calibri" w:eastAsia="Calibri" w:hAnsi="Calibri" w:cs="Calibri"/>
          <w:bCs/>
          <w:spacing w:val="-1"/>
          <w:sz w:val="24"/>
          <w:szCs w:val="24"/>
        </w:rPr>
        <w:t>z</w:t>
      </w:r>
      <w:r w:rsidRPr="00B8138C">
        <w:rPr>
          <w:rFonts w:ascii="Calibri" w:eastAsia="Calibri" w:hAnsi="Calibri" w:cs="Calibri"/>
          <w:bCs/>
          <w:spacing w:val="-1"/>
          <w:sz w:val="24"/>
          <w:szCs w:val="24"/>
        </w:rPr>
        <w:t xml:space="preserve">amówienia </w:t>
      </w:r>
      <w:r w:rsidRPr="007C105B">
        <w:rPr>
          <w:rFonts w:ascii="Calibri" w:eastAsia="Calibri" w:hAnsi="Calibri" w:cs="Calibri"/>
          <w:bCs/>
          <w:spacing w:val="-1"/>
          <w:sz w:val="24"/>
          <w:szCs w:val="24"/>
        </w:rPr>
        <w:t xml:space="preserve">w terminie </w:t>
      </w:r>
      <w:r w:rsidR="00E1362D">
        <w:rPr>
          <w:rFonts w:ascii="Calibri" w:hAnsi="Calibri" w:cs="Calibri"/>
        </w:rPr>
        <w:t>90</w:t>
      </w:r>
      <w:r w:rsidR="00E1362D" w:rsidRPr="00D03D1F">
        <w:rPr>
          <w:rFonts w:ascii="Calibri" w:hAnsi="Calibri" w:cs="Calibri"/>
        </w:rPr>
        <w:t xml:space="preserve"> dni </w:t>
      </w:r>
      <w:r w:rsidR="00E1362D">
        <w:rPr>
          <w:rFonts w:ascii="Calibri" w:hAnsi="Calibri" w:cs="Calibri"/>
        </w:rPr>
        <w:t xml:space="preserve">kalendarzowych </w:t>
      </w:r>
      <w:r w:rsidR="00E1362D" w:rsidRPr="00D03D1F">
        <w:rPr>
          <w:rFonts w:ascii="Calibri" w:hAnsi="Calibri" w:cs="Calibri"/>
        </w:rPr>
        <w:t>od dnia udzielenia zamówienia.</w:t>
      </w:r>
    </w:p>
    <w:p w14:paraId="1EBA2C18" w14:textId="5FF9C402" w:rsidR="00506672" w:rsidRPr="009A79A4" w:rsidRDefault="00506672" w:rsidP="009A79A4">
      <w:pPr>
        <w:pStyle w:val="Akapitzlist"/>
        <w:widowControl w:val="0"/>
        <w:numPr>
          <w:ilvl w:val="2"/>
          <w:numId w:val="45"/>
        </w:numPr>
        <w:suppressAutoHyphens/>
        <w:spacing w:before="120" w:after="0" w:line="276" w:lineRule="auto"/>
        <w:ind w:left="709" w:hanging="425"/>
        <w:contextualSpacing w:val="0"/>
        <w:jc w:val="both"/>
        <w:rPr>
          <w:rFonts w:ascii="Calibri" w:hAnsi="Calibri" w:cs="Calibri"/>
        </w:rPr>
      </w:pPr>
      <w:r w:rsidRPr="009A79A4">
        <w:rPr>
          <w:rFonts w:ascii="Calibri" w:eastAsia="Calibri" w:hAnsi="Calibri" w:cs="Calibri"/>
          <w:bCs/>
          <w:spacing w:val="-1"/>
          <w:sz w:val="24"/>
          <w:szCs w:val="24"/>
        </w:rPr>
        <w:t xml:space="preserve">Wykonawca jest zobowiązany pisemnie zgłosić gotowość odbioru końcowego. </w:t>
      </w:r>
    </w:p>
    <w:p w14:paraId="673A66B0" w14:textId="77777777" w:rsidR="00506672" w:rsidRPr="00B8138C" w:rsidRDefault="00506672" w:rsidP="00BF55FA">
      <w:pPr>
        <w:tabs>
          <w:tab w:val="left" w:pos="1134"/>
        </w:tabs>
        <w:autoSpaceDN w:val="0"/>
        <w:spacing w:before="120" w:after="0" w:line="276" w:lineRule="auto"/>
        <w:ind w:left="567" w:right="51"/>
        <w:contextualSpacing/>
        <w:jc w:val="both"/>
        <w:rPr>
          <w:rFonts w:ascii="Calibri" w:hAnsi="Calibri" w:cs="Calibri"/>
          <w:sz w:val="24"/>
          <w:szCs w:val="24"/>
        </w:rPr>
      </w:pPr>
    </w:p>
    <w:p w14:paraId="5F9D630A" w14:textId="5FF08E30" w:rsidR="00CB62DA" w:rsidRPr="00B8138C" w:rsidRDefault="00CB62DA" w:rsidP="009A79A4">
      <w:pPr>
        <w:spacing w:line="276" w:lineRule="auto"/>
        <w:ind w:left="720"/>
        <w:contextualSpacing/>
        <w:jc w:val="both"/>
        <w:rPr>
          <w:rFonts w:ascii="Calibri" w:hAnsi="Calibri" w:cs="Calibri"/>
          <w:sz w:val="24"/>
          <w:szCs w:val="24"/>
        </w:rPr>
      </w:pPr>
    </w:p>
    <w:sectPr w:rsidR="00CB62DA" w:rsidRPr="00B8138C" w:rsidSect="00AD01E3">
      <w:footerReference w:type="default" r:id="rId8"/>
      <w:pgSz w:w="11906" w:h="16838"/>
      <w:pgMar w:top="15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6C72B" w14:textId="77777777" w:rsidR="00475993" w:rsidRDefault="00475993">
      <w:pPr>
        <w:spacing w:after="0" w:line="240" w:lineRule="auto"/>
      </w:pPr>
      <w:r>
        <w:separator/>
      </w:r>
    </w:p>
  </w:endnote>
  <w:endnote w:type="continuationSeparator" w:id="0">
    <w:p w14:paraId="081B79C6" w14:textId="77777777" w:rsidR="00475993" w:rsidRDefault="0047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6992940"/>
      <w:docPartObj>
        <w:docPartGallery w:val="Page Numbers (Bottom of Page)"/>
        <w:docPartUnique/>
      </w:docPartObj>
    </w:sdtPr>
    <w:sdtEndPr/>
    <w:sdtContent>
      <w:p w14:paraId="2B209947" w14:textId="21F3B058" w:rsidR="00A34FBD" w:rsidRDefault="0050667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563">
          <w:rPr>
            <w:noProof/>
          </w:rPr>
          <w:t>2</w:t>
        </w:r>
        <w:r>
          <w:fldChar w:fldCharType="end"/>
        </w:r>
      </w:p>
    </w:sdtContent>
  </w:sdt>
  <w:p w14:paraId="1CA515DB" w14:textId="77777777" w:rsidR="00A34FBD" w:rsidRDefault="004759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4C22E" w14:textId="77777777" w:rsidR="00475993" w:rsidRDefault="00475993">
      <w:pPr>
        <w:spacing w:after="0" w:line="240" w:lineRule="auto"/>
      </w:pPr>
      <w:r>
        <w:separator/>
      </w:r>
    </w:p>
  </w:footnote>
  <w:footnote w:type="continuationSeparator" w:id="0">
    <w:p w14:paraId="0E044282" w14:textId="77777777" w:rsidR="00475993" w:rsidRDefault="00475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82244"/>
    <w:multiLevelType w:val="multilevel"/>
    <w:tmpl w:val="887A1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0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1440"/>
      </w:pPr>
      <w:rPr>
        <w:rFonts w:hint="default"/>
      </w:rPr>
    </w:lvl>
  </w:abstractNum>
  <w:abstractNum w:abstractNumId="1" w15:restartNumberingAfterBreak="0">
    <w:nsid w:val="0AC27284"/>
    <w:multiLevelType w:val="hybridMultilevel"/>
    <w:tmpl w:val="02641E44"/>
    <w:lvl w:ilvl="0" w:tplc="F9B8BFE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7F23A64">
      <w:start w:val="1"/>
      <w:numFmt w:val="decimal"/>
      <w:lvlText w:val="%4)"/>
      <w:lvlJc w:val="left"/>
      <w:pPr>
        <w:ind w:left="4093" w:hanging="690"/>
      </w:pPr>
      <w:rPr>
        <w:rFonts w:hint="default"/>
        <w:u w:val="singl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26BDC"/>
    <w:multiLevelType w:val="hybridMultilevel"/>
    <w:tmpl w:val="691CDF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990C58"/>
    <w:multiLevelType w:val="hybridMultilevel"/>
    <w:tmpl w:val="78141D16"/>
    <w:lvl w:ilvl="0" w:tplc="154699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023719"/>
    <w:multiLevelType w:val="hybridMultilevel"/>
    <w:tmpl w:val="22F69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140D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E4DFF"/>
    <w:multiLevelType w:val="hybridMultilevel"/>
    <w:tmpl w:val="F05C8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54B04"/>
    <w:multiLevelType w:val="hybridMultilevel"/>
    <w:tmpl w:val="2C947DE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F0413F5"/>
    <w:multiLevelType w:val="hybridMultilevel"/>
    <w:tmpl w:val="13981E26"/>
    <w:lvl w:ilvl="0" w:tplc="136C5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FF241E3"/>
    <w:multiLevelType w:val="hybridMultilevel"/>
    <w:tmpl w:val="C570CDF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C27A6B"/>
    <w:multiLevelType w:val="hybridMultilevel"/>
    <w:tmpl w:val="6A98CB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0B4DD2"/>
    <w:multiLevelType w:val="hybridMultilevel"/>
    <w:tmpl w:val="5568F40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25139E6"/>
    <w:multiLevelType w:val="hybridMultilevel"/>
    <w:tmpl w:val="C98C90D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2EC798C"/>
    <w:multiLevelType w:val="hybridMultilevel"/>
    <w:tmpl w:val="7D64C7B4"/>
    <w:lvl w:ilvl="0" w:tplc="F9B8BFE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7F23A64">
      <w:start w:val="1"/>
      <w:numFmt w:val="decimal"/>
      <w:lvlText w:val="%4)"/>
      <w:lvlJc w:val="left"/>
      <w:pPr>
        <w:ind w:left="4093" w:hanging="690"/>
      </w:pPr>
      <w:rPr>
        <w:rFonts w:hint="default"/>
        <w:u w:val="singl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F29AC"/>
    <w:multiLevelType w:val="hybridMultilevel"/>
    <w:tmpl w:val="DE3EA5D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4DF2A11"/>
    <w:multiLevelType w:val="hybridMultilevel"/>
    <w:tmpl w:val="14402C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455C3"/>
    <w:multiLevelType w:val="hybridMultilevel"/>
    <w:tmpl w:val="1C460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D22EB"/>
    <w:multiLevelType w:val="hybridMultilevel"/>
    <w:tmpl w:val="779648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755DA"/>
    <w:multiLevelType w:val="hybridMultilevel"/>
    <w:tmpl w:val="625275E6"/>
    <w:lvl w:ilvl="0" w:tplc="15B8A0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61A85"/>
    <w:multiLevelType w:val="hybridMultilevel"/>
    <w:tmpl w:val="1BC8518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2F05B84"/>
    <w:multiLevelType w:val="hybridMultilevel"/>
    <w:tmpl w:val="0070256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6227A50"/>
    <w:multiLevelType w:val="hybridMultilevel"/>
    <w:tmpl w:val="4DB68DA8"/>
    <w:lvl w:ilvl="0" w:tplc="C9FC7BD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9442204"/>
    <w:multiLevelType w:val="hybridMultilevel"/>
    <w:tmpl w:val="3C865E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843DD"/>
    <w:multiLevelType w:val="hybridMultilevel"/>
    <w:tmpl w:val="6C22D6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970394A"/>
    <w:multiLevelType w:val="hybridMultilevel"/>
    <w:tmpl w:val="38C8A2A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9A65E95"/>
    <w:multiLevelType w:val="hybridMultilevel"/>
    <w:tmpl w:val="72C8CCE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750F67"/>
    <w:multiLevelType w:val="hybridMultilevel"/>
    <w:tmpl w:val="4FAA8C7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06CC2"/>
    <w:multiLevelType w:val="hybridMultilevel"/>
    <w:tmpl w:val="2DFA4BE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9A04FC3"/>
    <w:multiLevelType w:val="hybridMultilevel"/>
    <w:tmpl w:val="281ACA9C"/>
    <w:lvl w:ilvl="0" w:tplc="9BCA3BB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7B3BCE"/>
    <w:multiLevelType w:val="hybridMultilevel"/>
    <w:tmpl w:val="2DFCA5A8"/>
    <w:lvl w:ilvl="0" w:tplc="0D967D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E1497"/>
    <w:multiLevelType w:val="hybridMultilevel"/>
    <w:tmpl w:val="02A266D8"/>
    <w:lvl w:ilvl="0" w:tplc="73562E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566EA7"/>
    <w:multiLevelType w:val="hybridMultilevel"/>
    <w:tmpl w:val="784458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1E0200"/>
    <w:multiLevelType w:val="hybridMultilevel"/>
    <w:tmpl w:val="C1A6A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AF1135"/>
    <w:multiLevelType w:val="hybridMultilevel"/>
    <w:tmpl w:val="AD622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9473A84"/>
    <w:multiLevelType w:val="hybridMultilevel"/>
    <w:tmpl w:val="0040FA5A"/>
    <w:lvl w:ilvl="0" w:tplc="ABAC53E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644" w:hanging="360"/>
      </w:pPr>
      <w:rPr>
        <w:rFonts w:hint="default"/>
      </w:rPr>
    </w:lvl>
    <w:lvl w:ilvl="3" w:tplc="EE06F83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E97A7796" w:tentative="1">
      <w:start w:val="1"/>
      <w:numFmt w:val="lowerLetter"/>
      <w:lvlText w:val="%5."/>
      <w:lvlJc w:val="left"/>
      <w:pPr>
        <w:ind w:left="3600" w:hanging="360"/>
      </w:pPr>
    </w:lvl>
    <w:lvl w:ilvl="5" w:tplc="0FE88BF8" w:tentative="1">
      <w:start w:val="1"/>
      <w:numFmt w:val="lowerRoman"/>
      <w:lvlText w:val="%6."/>
      <w:lvlJc w:val="right"/>
      <w:pPr>
        <w:ind w:left="4320" w:hanging="180"/>
      </w:pPr>
    </w:lvl>
    <w:lvl w:ilvl="6" w:tplc="189EE26A" w:tentative="1">
      <w:start w:val="1"/>
      <w:numFmt w:val="decimal"/>
      <w:lvlText w:val="%7."/>
      <w:lvlJc w:val="left"/>
      <w:pPr>
        <w:ind w:left="5040" w:hanging="360"/>
      </w:pPr>
    </w:lvl>
    <w:lvl w:ilvl="7" w:tplc="7BA4B118" w:tentative="1">
      <w:start w:val="1"/>
      <w:numFmt w:val="lowerLetter"/>
      <w:lvlText w:val="%8."/>
      <w:lvlJc w:val="left"/>
      <w:pPr>
        <w:ind w:left="5760" w:hanging="360"/>
      </w:pPr>
    </w:lvl>
    <w:lvl w:ilvl="8" w:tplc="8E1C4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32772"/>
    <w:multiLevelType w:val="hybridMultilevel"/>
    <w:tmpl w:val="E650190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2B4C20"/>
    <w:multiLevelType w:val="hybridMultilevel"/>
    <w:tmpl w:val="2B06E3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802E9E"/>
    <w:multiLevelType w:val="hybridMultilevel"/>
    <w:tmpl w:val="1C9C0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E2345"/>
    <w:multiLevelType w:val="hybridMultilevel"/>
    <w:tmpl w:val="27A42A24"/>
    <w:lvl w:ilvl="0" w:tplc="311674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256562"/>
    <w:multiLevelType w:val="hybridMultilevel"/>
    <w:tmpl w:val="373440C4"/>
    <w:lvl w:ilvl="0" w:tplc="C9FC7BD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5513EB"/>
    <w:multiLevelType w:val="hybridMultilevel"/>
    <w:tmpl w:val="A0BE3F9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EE806C1"/>
    <w:multiLevelType w:val="hybridMultilevel"/>
    <w:tmpl w:val="B18E1E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4BD4FAA"/>
    <w:multiLevelType w:val="hybridMultilevel"/>
    <w:tmpl w:val="E290714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CB4720"/>
    <w:multiLevelType w:val="hybridMultilevel"/>
    <w:tmpl w:val="D1FC3FDE"/>
    <w:lvl w:ilvl="0" w:tplc="04150011">
      <w:start w:val="1"/>
      <w:numFmt w:val="decimal"/>
      <w:lvlText w:val="%1)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3" w15:restartNumberingAfterBreak="0">
    <w:nsid w:val="7DBC659E"/>
    <w:multiLevelType w:val="hybridMultilevel"/>
    <w:tmpl w:val="4BCC21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E278DE"/>
    <w:multiLevelType w:val="hybridMultilevel"/>
    <w:tmpl w:val="64EC22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2"/>
  </w:num>
  <w:num w:numId="3">
    <w:abstractNumId w:val="31"/>
  </w:num>
  <w:num w:numId="4">
    <w:abstractNumId w:val="4"/>
  </w:num>
  <w:num w:numId="5">
    <w:abstractNumId w:val="3"/>
  </w:num>
  <w:num w:numId="6">
    <w:abstractNumId w:val="15"/>
  </w:num>
  <w:num w:numId="7">
    <w:abstractNumId w:val="12"/>
  </w:num>
  <w:num w:numId="8">
    <w:abstractNumId w:val="17"/>
  </w:num>
  <w:num w:numId="9">
    <w:abstractNumId w:val="37"/>
  </w:num>
  <w:num w:numId="10">
    <w:abstractNumId w:val="35"/>
  </w:num>
  <w:num w:numId="11">
    <w:abstractNumId w:val="9"/>
  </w:num>
  <w:num w:numId="12">
    <w:abstractNumId w:val="32"/>
  </w:num>
  <w:num w:numId="13">
    <w:abstractNumId w:val="43"/>
  </w:num>
  <w:num w:numId="14">
    <w:abstractNumId w:val="7"/>
  </w:num>
  <w:num w:numId="15">
    <w:abstractNumId w:val="30"/>
  </w:num>
  <w:num w:numId="16">
    <w:abstractNumId w:val="40"/>
  </w:num>
  <w:num w:numId="17">
    <w:abstractNumId w:val="29"/>
  </w:num>
  <w:num w:numId="18">
    <w:abstractNumId w:val="27"/>
  </w:num>
  <w:num w:numId="19">
    <w:abstractNumId w:val="2"/>
  </w:num>
  <w:num w:numId="20">
    <w:abstractNumId w:val="39"/>
  </w:num>
  <w:num w:numId="21">
    <w:abstractNumId w:val="19"/>
  </w:num>
  <w:num w:numId="22">
    <w:abstractNumId w:val="20"/>
  </w:num>
  <w:num w:numId="23">
    <w:abstractNumId w:val="41"/>
  </w:num>
  <w:num w:numId="24">
    <w:abstractNumId w:val="18"/>
  </w:num>
  <w:num w:numId="25">
    <w:abstractNumId w:val="8"/>
  </w:num>
  <w:num w:numId="26">
    <w:abstractNumId w:val="11"/>
  </w:num>
  <w:num w:numId="27">
    <w:abstractNumId w:val="23"/>
  </w:num>
  <w:num w:numId="28">
    <w:abstractNumId w:val="13"/>
  </w:num>
  <w:num w:numId="29">
    <w:abstractNumId w:val="22"/>
  </w:num>
  <w:num w:numId="30">
    <w:abstractNumId w:val="10"/>
  </w:num>
  <w:num w:numId="31">
    <w:abstractNumId w:val="44"/>
  </w:num>
  <w:num w:numId="32">
    <w:abstractNumId w:val="1"/>
  </w:num>
  <w:num w:numId="33">
    <w:abstractNumId w:val="14"/>
  </w:num>
  <w:num w:numId="34">
    <w:abstractNumId w:val="24"/>
  </w:num>
  <w:num w:numId="35">
    <w:abstractNumId w:val="0"/>
  </w:num>
  <w:num w:numId="36">
    <w:abstractNumId w:val="26"/>
  </w:num>
  <w:num w:numId="37">
    <w:abstractNumId w:val="28"/>
  </w:num>
  <w:num w:numId="38">
    <w:abstractNumId w:val="25"/>
  </w:num>
  <w:num w:numId="39">
    <w:abstractNumId w:val="38"/>
  </w:num>
  <w:num w:numId="40">
    <w:abstractNumId w:val="5"/>
  </w:num>
  <w:num w:numId="41">
    <w:abstractNumId w:val="34"/>
  </w:num>
  <w:num w:numId="42">
    <w:abstractNumId w:val="6"/>
  </w:num>
  <w:num w:numId="43">
    <w:abstractNumId w:val="21"/>
  </w:num>
  <w:num w:numId="44">
    <w:abstractNumId w:val="36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672"/>
    <w:rsid w:val="0001150C"/>
    <w:rsid w:val="000154E0"/>
    <w:rsid w:val="00024EEA"/>
    <w:rsid w:val="0003491C"/>
    <w:rsid w:val="00040161"/>
    <w:rsid w:val="00044610"/>
    <w:rsid w:val="000612AC"/>
    <w:rsid w:val="00071563"/>
    <w:rsid w:val="00075231"/>
    <w:rsid w:val="00086827"/>
    <w:rsid w:val="000F68DC"/>
    <w:rsid w:val="00120E26"/>
    <w:rsid w:val="00124D13"/>
    <w:rsid w:val="001609BC"/>
    <w:rsid w:val="001A3B1C"/>
    <w:rsid w:val="001B2AA8"/>
    <w:rsid w:val="001C73D4"/>
    <w:rsid w:val="002407CC"/>
    <w:rsid w:val="00291340"/>
    <w:rsid w:val="002960CA"/>
    <w:rsid w:val="002D2507"/>
    <w:rsid w:val="002E52D5"/>
    <w:rsid w:val="002F490D"/>
    <w:rsid w:val="00303142"/>
    <w:rsid w:val="003115C2"/>
    <w:rsid w:val="0031721B"/>
    <w:rsid w:val="003819F8"/>
    <w:rsid w:val="003B7307"/>
    <w:rsid w:val="003E29A6"/>
    <w:rsid w:val="003F3035"/>
    <w:rsid w:val="003F3773"/>
    <w:rsid w:val="004066E7"/>
    <w:rsid w:val="00411A22"/>
    <w:rsid w:val="004501C3"/>
    <w:rsid w:val="00475993"/>
    <w:rsid w:val="0047722A"/>
    <w:rsid w:val="00480F1A"/>
    <w:rsid w:val="004A766E"/>
    <w:rsid w:val="004C5FCF"/>
    <w:rsid w:val="004E2BE7"/>
    <w:rsid w:val="004E6839"/>
    <w:rsid w:val="00506672"/>
    <w:rsid w:val="0053744B"/>
    <w:rsid w:val="00574986"/>
    <w:rsid w:val="005773C9"/>
    <w:rsid w:val="00577903"/>
    <w:rsid w:val="00581BF5"/>
    <w:rsid w:val="00591F57"/>
    <w:rsid w:val="005B6531"/>
    <w:rsid w:val="005E2A02"/>
    <w:rsid w:val="005F1B79"/>
    <w:rsid w:val="005F3ACE"/>
    <w:rsid w:val="00606589"/>
    <w:rsid w:val="00615148"/>
    <w:rsid w:val="00625FE4"/>
    <w:rsid w:val="00645377"/>
    <w:rsid w:val="00665DF7"/>
    <w:rsid w:val="00674536"/>
    <w:rsid w:val="006E0653"/>
    <w:rsid w:val="006F1F6A"/>
    <w:rsid w:val="006F2780"/>
    <w:rsid w:val="006F6626"/>
    <w:rsid w:val="006F6810"/>
    <w:rsid w:val="007161D0"/>
    <w:rsid w:val="0072361C"/>
    <w:rsid w:val="007539D3"/>
    <w:rsid w:val="007B74E2"/>
    <w:rsid w:val="007C105B"/>
    <w:rsid w:val="007C23B9"/>
    <w:rsid w:val="007C3721"/>
    <w:rsid w:val="007F2199"/>
    <w:rsid w:val="00824162"/>
    <w:rsid w:val="0083242B"/>
    <w:rsid w:val="00834BC7"/>
    <w:rsid w:val="0089402B"/>
    <w:rsid w:val="008A28E4"/>
    <w:rsid w:val="008B3ACE"/>
    <w:rsid w:val="008C215B"/>
    <w:rsid w:val="008C7A49"/>
    <w:rsid w:val="008E5F02"/>
    <w:rsid w:val="00902331"/>
    <w:rsid w:val="009072F7"/>
    <w:rsid w:val="0093230E"/>
    <w:rsid w:val="00944A73"/>
    <w:rsid w:val="0094543F"/>
    <w:rsid w:val="00964149"/>
    <w:rsid w:val="009A177F"/>
    <w:rsid w:val="009A79A4"/>
    <w:rsid w:val="009C45F1"/>
    <w:rsid w:val="00A4246D"/>
    <w:rsid w:val="00A7303B"/>
    <w:rsid w:val="00A76344"/>
    <w:rsid w:val="00A80451"/>
    <w:rsid w:val="00A94EAB"/>
    <w:rsid w:val="00A96B63"/>
    <w:rsid w:val="00AB2A93"/>
    <w:rsid w:val="00AE5374"/>
    <w:rsid w:val="00AE69EE"/>
    <w:rsid w:val="00AF5532"/>
    <w:rsid w:val="00B15532"/>
    <w:rsid w:val="00B31E28"/>
    <w:rsid w:val="00B572BF"/>
    <w:rsid w:val="00B64286"/>
    <w:rsid w:val="00B8138C"/>
    <w:rsid w:val="00B8316D"/>
    <w:rsid w:val="00B86B64"/>
    <w:rsid w:val="00B93DF8"/>
    <w:rsid w:val="00BB11D1"/>
    <w:rsid w:val="00BC37EA"/>
    <w:rsid w:val="00BD0AA9"/>
    <w:rsid w:val="00BD19B2"/>
    <w:rsid w:val="00BD6354"/>
    <w:rsid w:val="00BF55FA"/>
    <w:rsid w:val="00BF704C"/>
    <w:rsid w:val="00C013C9"/>
    <w:rsid w:val="00C077DC"/>
    <w:rsid w:val="00C60189"/>
    <w:rsid w:val="00CB320D"/>
    <w:rsid w:val="00CB62DA"/>
    <w:rsid w:val="00CC73DE"/>
    <w:rsid w:val="00CE3150"/>
    <w:rsid w:val="00D01320"/>
    <w:rsid w:val="00D04F72"/>
    <w:rsid w:val="00D16F5D"/>
    <w:rsid w:val="00D222E2"/>
    <w:rsid w:val="00D23D99"/>
    <w:rsid w:val="00D31086"/>
    <w:rsid w:val="00D36FC1"/>
    <w:rsid w:val="00D46C7F"/>
    <w:rsid w:val="00D62659"/>
    <w:rsid w:val="00D80C5A"/>
    <w:rsid w:val="00DA0965"/>
    <w:rsid w:val="00DC38BD"/>
    <w:rsid w:val="00DF00A8"/>
    <w:rsid w:val="00E1362D"/>
    <w:rsid w:val="00E25993"/>
    <w:rsid w:val="00E40A92"/>
    <w:rsid w:val="00E65A42"/>
    <w:rsid w:val="00E94D19"/>
    <w:rsid w:val="00EA6E48"/>
    <w:rsid w:val="00EC22C2"/>
    <w:rsid w:val="00EF16DD"/>
    <w:rsid w:val="00F06B68"/>
    <w:rsid w:val="00F52BD6"/>
    <w:rsid w:val="00F66FFE"/>
    <w:rsid w:val="00F77D62"/>
    <w:rsid w:val="00F90974"/>
    <w:rsid w:val="00FA57B5"/>
    <w:rsid w:val="00FA7D4A"/>
    <w:rsid w:val="00FF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F63A"/>
  <w15:chartTrackingRefBased/>
  <w15:docId w15:val="{EEB404BA-EB24-49E1-A72A-D2339A9D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6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672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672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506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6672"/>
  </w:style>
  <w:style w:type="paragraph" w:styleId="Tekstdymka">
    <w:name w:val="Balloon Text"/>
    <w:basedOn w:val="Normalny"/>
    <w:link w:val="TekstdymkaZnak"/>
    <w:uiPriority w:val="99"/>
    <w:semiHidden/>
    <w:unhideWhenUsed/>
    <w:rsid w:val="00506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672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3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132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B7307"/>
    <w:pPr>
      <w:ind w:left="720"/>
      <w:contextualSpacing/>
    </w:pPr>
  </w:style>
  <w:style w:type="paragraph" w:styleId="Poprawka">
    <w:name w:val="Revision"/>
    <w:hidden/>
    <w:uiPriority w:val="99"/>
    <w:semiHidden/>
    <w:rsid w:val="00AB2A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FB608-89C1-466F-8247-A80118F7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Wójcikiewicz</dc:creator>
  <cp:keywords/>
  <dc:description/>
  <cp:lastModifiedBy>Natalia Lipska</cp:lastModifiedBy>
  <cp:revision>2</cp:revision>
  <cp:lastPrinted>2023-05-11T07:45:00Z</cp:lastPrinted>
  <dcterms:created xsi:type="dcterms:W3CDTF">2024-06-21T05:58:00Z</dcterms:created>
  <dcterms:modified xsi:type="dcterms:W3CDTF">2024-06-21T05:58:00Z</dcterms:modified>
</cp:coreProperties>
</file>