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0D" w:rsidRDefault="00F63E0D" w:rsidP="00F63E0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:rsidR="00F63E0D" w:rsidRDefault="00F63E0D" w:rsidP="00415714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C15041" w:rsidRPr="0008669F" w:rsidRDefault="00F04DED" w:rsidP="0008669F">
      <w:pPr>
        <w:pStyle w:val="Default"/>
        <w:rPr>
          <w:b/>
        </w:rPr>
      </w:pPr>
      <w:r w:rsidRPr="00F04DED">
        <w:rPr>
          <w:b/>
        </w:rPr>
        <w:t>Przedmiotem zamówienia jest zakup wraz z dostawą 1</w:t>
      </w:r>
      <w:r w:rsidR="00C15041">
        <w:rPr>
          <w:b/>
        </w:rPr>
        <w:t>0</w:t>
      </w:r>
      <w:r w:rsidRPr="00F04DED">
        <w:rPr>
          <w:b/>
        </w:rPr>
        <w:t xml:space="preserve"> sztuk </w:t>
      </w:r>
      <w:r w:rsidR="00A25525">
        <w:rPr>
          <w:b/>
        </w:rPr>
        <w:t xml:space="preserve">fabrycznie nowych </w:t>
      </w:r>
      <w:r w:rsidR="007A5D55">
        <w:rPr>
          <w:b/>
        </w:rPr>
        <w:t>drukarek</w:t>
      </w:r>
      <w:r w:rsidRPr="00F04DED">
        <w:rPr>
          <w:b/>
        </w:rPr>
        <w:t xml:space="preserve"> </w:t>
      </w:r>
      <w:r w:rsidR="00C15041">
        <w:rPr>
          <w:b/>
        </w:rPr>
        <w:t xml:space="preserve">kodów kreskowych </w:t>
      </w:r>
      <w:r w:rsidR="007A5D55">
        <w:rPr>
          <w:b/>
        </w:rPr>
        <w:t>o parametrach</w:t>
      </w:r>
      <w:r w:rsidR="0008669F">
        <w:rPr>
          <w:b/>
        </w:rPr>
        <w:t xml:space="preserve"> wymienionych w Tabeli 1,  wraz z pakietem startowym etykiet wyszczególnionych w Tabeli 2</w:t>
      </w:r>
    </w:p>
    <w:p w:rsidR="00C15041" w:rsidRPr="00415714" w:rsidRDefault="00C15041" w:rsidP="00A10E3C">
      <w:pPr>
        <w:rPr>
          <w:rFonts w:asciiTheme="minorHAnsi" w:hAnsiTheme="minorHAnsi" w:cstheme="minorHAnsi"/>
          <w:b/>
        </w:rPr>
      </w:pPr>
    </w:p>
    <w:p w:rsidR="00A10E3C" w:rsidRPr="00415714" w:rsidRDefault="00A10E3C" w:rsidP="00A10E3C">
      <w:pPr>
        <w:rPr>
          <w:rFonts w:asciiTheme="minorHAnsi" w:hAnsiTheme="minorHAnsi" w:cstheme="minorHAnsi"/>
          <w:b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40"/>
        <w:gridCol w:w="5180"/>
      </w:tblGrid>
      <w:tr w:rsidR="007A5D55" w:rsidRPr="007A5D55" w:rsidTr="007A5D5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A5D55" w:rsidRPr="0008669F" w:rsidRDefault="0008669F" w:rsidP="007A5D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05496"/>
                <w:lang w:eastAsia="pl-PL"/>
              </w:rPr>
            </w:pPr>
            <w:r w:rsidRPr="0008669F">
              <w:rPr>
                <w:rFonts w:ascii="Calibri" w:hAnsi="Calibri" w:cs="Calibri"/>
                <w:b/>
                <w:bCs/>
                <w:color w:val="305496"/>
                <w:lang w:eastAsia="pl-PL"/>
              </w:rPr>
              <w:t xml:space="preserve">Tab. 1    </w:t>
            </w:r>
            <w:r w:rsidR="007A5D55" w:rsidRPr="0008669F">
              <w:rPr>
                <w:rFonts w:ascii="Calibri" w:hAnsi="Calibri" w:cs="Calibri"/>
                <w:b/>
                <w:bCs/>
                <w:color w:val="305496"/>
                <w:lang w:eastAsia="pl-PL"/>
              </w:rPr>
              <w:t>Specyfikacja techniczna</w:t>
            </w:r>
            <w:r w:rsidRPr="0008669F">
              <w:rPr>
                <w:rFonts w:ascii="Calibri" w:hAnsi="Calibri" w:cs="Calibri"/>
                <w:b/>
                <w:bCs/>
                <w:color w:val="305496"/>
                <w:lang w:eastAsia="pl-PL"/>
              </w:rPr>
              <w:t xml:space="preserve"> dla drukarki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Druk: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Termotransferowy</w:t>
            </w:r>
            <w:proofErr w:type="spellEnd"/>
          </w:p>
        </w:tc>
      </w:tr>
      <w:tr w:rsidR="007A5D55" w:rsidRPr="007A5D55" w:rsidTr="007A5D55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Rozdzielczość: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 pkt/mm (203 dpi)</w:t>
            </w:r>
          </w:p>
        </w:tc>
      </w:tr>
      <w:tr w:rsidR="007A5D55" w:rsidRPr="007A5D55" w:rsidTr="007A5D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Max. prędkość druku: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152 mm/s (203 dpi)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Max. szerokość druku: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104 mm/s (203 dpi)</w:t>
            </w:r>
          </w:p>
        </w:tc>
      </w:tr>
      <w:tr w:rsidR="007A5D55" w:rsidRPr="007A5D55" w:rsidTr="007A5D55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Max. długość etykiet: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991 mm</w:t>
            </w:r>
          </w:p>
        </w:tc>
      </w:tr>
      <w:tr w:rsidR="007A5D55" w:rsidRPr="007A5D55" w:rsidTr="007A5D5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Standardowa długość taśmy barwiącej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Taśma 300 m, 74 m</w:t>
            </w:r>
          </w:p>
        </w:tc>
      </w:tr>
      <w:tr w:rsidR="007A5D55" w:rsidRPr="007A5D55" w:rsidTr="007A5D5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Język programowania: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ZPL, EPL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Interfejs: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USB/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USBHost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/Ethernet/BTLE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Pamięć: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Flash 512 MB, SDRAM 128 MB</w:t>
            </w:r>
          </w:p>
        </w:tc>
      </w:tr>
      <w:tr w:rsidR="007A5D55" w:rsidRPr="007A5D55" w:rsidTr="007A5D55">
        <w:trPr>
          <w:trHeight w:val="18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Drukowane kody kreskowe: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Kody liniowe:</w:t>
            </w: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Kody liniowe: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11,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39,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93,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128, ISBT-128, UPC-A, UPC-E, EAN-8, EAN-13, UPC i EAN z rozszerzeniami 2- lub 5-cyfrowymi,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Plessey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Postnet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standardowy 2 z 5, przemysłowy 2 z 5, przeplatany 2 z 5,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Logmars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MSI,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Codabar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Planet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</w:p>
        </w:tc>
      </w:tr>
      <w:tr w:rsidR="007A5D55" w:rsidRPr="007A5D55" w:rsidTr="007A5D55">
        <w:trPr>
          <w:trHeight w:val="7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Kody dwuwymiarowe:</w:t>
            </w: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Codablock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PDF417,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49,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DataMatrix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MaxiCode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QR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MicroPDF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Aztec</w:t>
            </w:r>
            <w:proofErr w:type="spellEnd"/>
          </w:p>
        </w:tc>
      </w:tr>
    </w:tbl>
    <w:p w:rsidR="0008669F" w:rsidRDefault="0008669F" w:rsidP="005271BA">
      <w:pPr>
        <w:suppressAutoHyphens w:val="0"/>
        <w:jc w:val="both"/>
        <w:rPr>
          <w:rFonts w:eastAsia="Cambria"/>
          <w:lang w:eastAsia="en-US"/>
        </w:rPr>
      </w:pPr>
    </w:p>
    <w:tbl>
      <w:tblPr>
        <w:tblW w:w="83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197"/>
        <w:gridCol w:w="1701"/>
        <w:gridCol w:w="1985"/>
      </w:tblGrid>
      <w:tr w:rsidR="0008669F" w:rsidTr="0008669F">
        <w:trPr>
          <w:trHeight w:val="428"/>
        </w:trPr>
        <w:tc>
          <w:tcPr>
            <w:tcW w:w="8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Pr="0008669F" w:rsidRDefault="0008669F" w:rsidP="0008669F">
            <w:pPr>
              <w:spacing w:line="252" w:lineRule="auto"/>
              <w:jc w:val="center"/>
              <w:rPr>
                <w:b/>
                <w:bCs/>
                <w:color w:val="4472C4" w:themeColor="accent5"/>
                <w:lang w:eastAsia="pl-PL"/>
              </w:rPr>
            </w:pPr>
            <w:r>
              <w:rPr>
                <w:b/>
                <w:bCs/>
                <w:color w:val="2F5496" w:themeColor="accent5" w:themeShade="BF"/>
                <w:lang w:eastAsia="pl-PL"/>
              </w:rPr>
              <w:t xml:space="preserve">Tab. 2   </w:t>
            </w:r>
            <w:r w:rsidRPr="0008669F">
              <w:rPr>
                <w:b/>
                <w:bCs/>
                <w:color w:val="2F5496" w:themeColor="accent5" w:themeShade="BF"/>
                <w:lang w:eastAsia="pl-PL"/>
              </w:rPr>
              <w:t>Pakiet startowy etykiet</w:t>
            </w:r>
            <w:r w:rsidR="0059270D">
              <w:rPr>
                <w:b/>
                <w:bCs/>
                <w:color w:val="2F5496" w:themeColor="accent5" w:themeShade="BF"/>
                <w:lang w:eastAsia="pl-PL"/>
              </w:rPr>
              <w:t xml:space="preserve"> dla całego zamówienia</w:t>
            </w:r>
          </w:p>
        </w:tc>
      </w:tr>
      <w:tr w:rsidR="0008669F" w:rsidTr="0008669F">
        <w:trPr>
          <w:trHeight w:val="172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Nazwa asortymentu</w:t>
            </w:r>
          </w:p>
          <w:p w:rsidR="0008669F" w:rsidRDefault="0008669F" w:rsidP="0008669F">
            <w:pPr>
              <w:spacing w:line="252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wydajność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liczba etykiet /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liczby rolek</w:t>
            </w:r>
          </w:p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08669F" w:rsidTr="0008669F">
        <w:trPr>
          <w:trHeight w:val="151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Etykiety samoprzylepne termo transferowe 80 X 50 typ 40 (białe, papierowe, matowe) gilza 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rolka</w:t>
            </w:r>
          </w:p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(1 000)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</w:tr>
      <w:tr w:rsidR="0008669F" w:rsidTr="0008669F">
        <w:trPr>
          <w:trHeight w:val="8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Taśmy termo transferowe woskowe Zebra GK420T 85 x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74mb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  <w:tr w:rsidR="0008669F" w:rsidTr="0008669F">
        <w:trPr>
          <w:trHeight w:val="84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Taśmy termo transferowe woskowe Zebra GK420T 64 x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74mb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08669F" w:rsidTr="0008669F">
        <w:trPr>
          <w:trHeight w:val="84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Etykiety samoprzylepne termo transferowe 40 X 30 (białe, papierowe , matowe) gilza 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rolka</w:t>
            </w:r>
          </w:p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(1 000)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</w:tbl>
    <w:p w:rsidR="00F04DED" w:rsidRPr="005271BA" w:rsidRDefault="00F04DED" w:rsidP="005271BA">
      <w:pPr>
        <w:suppressAutoHyphens w:val="0"/>
        <w:jc w:val="both"/>
        <w:rPr>
          <w:rFonts w:eastAsia="Cambria"/>
          <w:lang w:eastAsia="en-US"/>
        </w:rPr>
      </w:pPr>
      <w:r w:rsidRPr="00F04DED">
        <w:rPr>
          <w:rFonts w:eastAsia="Cambria"/>
          <w:lang w:eastAsia="en-US"/>
        </w:rPr>
        <w:tab/>
      </w:r>
    </w:p>
    <w:sectPr w:rsidR="00F04DED" w:rsidRPr="005271BA" w:rsidSect="00106B31">
      <w:headerReference w:type="default" r:id="rId7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8D" w:rsidRDefault="00DD5C8D" w:rsidP="007358EB">
      <w:r>
        <w:separator/>
      </w:r>
    </w:p>
  </w:endnote>
  <w:endnote w:type="continuationSeparator" w:id="0">
    <w:p w:rsidR="00DD5C8D" w:rsidRDefault="00DD5C8D" w:rsidP="007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8D" w:rsidRDefault="00DD5C8D" w:rsidP="007358EB">
      <w:r>
        <w:separator/>
      </w:r>
    </w:p>
  </w:footnote>
  <w:footnote w:type="continuationSeparator" w:id="0">
    <w:p w:rsidR="00DD5C8D" w:rsidRDefault="00DD5C8D" w:rsidP="007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F2" w:rsidRDefault="004C6FF2" w:rsidP="004C6FF2">
    <w:pPr>
      <w:pStyle w:val="Nagwek"/>
      <w:jc w:val="right"/>
    </w:pPr>
    <w:r>
      <w:t>Załącznik do umowy nr.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26B6"/>
    <w:multiLevelType w:val="hybridMultilevel"/>
    <w:tmpl w:val="9A30C40E"/>
    <w:lvl w:ilvl="0" w:tplc="7752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370F"/>
    <w:multiLevelType w:val="hybridMultilevel"/>
    <w:tmpl w:val="F8A46D8C"/>
    <w:lvl w:ilvl="0" w:tplc="7752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11897"/>
    <w:multiLevelType w:val="hybridMultilevel"/>
    <w:tmpl w:val="149C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43BE"/>
    <w:multiLevelType w:val="hybridMultilevel"/>
    <w:tmpl w:val="6B12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09"/>
    <w:rsid w:val="0008669F"/>
    <w:rsid w:val="0011607C"/>
    <w:rsid w:val="001231B6"/>
    <w:rsid w:val="00177609"/>
    <w:rsid w:val="00201A08"/>
    <w:rsid w:val="00215C2D"/>
    <w:rsid w:val="00267BEA"/>
    <w:rsid w:val="003B7C22"/>
    <w:rsid w:val="00415714"/>
    <w:rsid w:val="004C6FF2"/>
    <w:rsid w:val="005271BA"/>
    <w:rsid w:val="00540917"/>
    <w:rsid w:val="0059270D"/>
    <w:rsid w:val="00594846"/>
    <w:rsid w:val="005974DE"/>
    <w:rsid w:val="0062098D"/>
    <w:rsid w:val="00673BA1"/>
    <w:rsid w:val="006C3632"/>
    <w:rsid w:val="006E5819"/>
    <w:rsid w:val="007358EB"/>
    <w:rsid w:val="00786E76"/>
    <w:rsid w:val="007A5D55"/>
    <w:rsid w:val="008C1F5B"/>
    <w:rsid w:val="00981D80"/>
    <w:rsid w:val="009B2E54"/>
    <w:rsid w:val="00A10E3C"/>
    <w:rsid w:val="00A25525"/>
    <w:rsid w:val="00B46B10"/>
    <w:rsid w:val="00B52C1E"/>
    <w:rsid w:val="00C15041"/>
    <w:rsid w:val="00CA09C3"/>
    <w:rsid w:val="00CF7587"/>
    <w:rsid w:val="00DA13F9"/>
    <w:rsid w:val="00DD5C8D"/>
    <w:rsid w:val="00E20B4F"/>
    <w:rsid w:val="00F01541"/>
    <w:rsid w:val="00F04DED"/>
    <w:rsid w:val="00F63E0D"/>
    <w:rsid w:val="00FD744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6CCE5E-D5E3-47FD-8068-154B7C1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10E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5714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6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F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37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630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0946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21252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7736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581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7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0453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070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6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81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9645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20602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3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8516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172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2979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849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671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4528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6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97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2578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7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6268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361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433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933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537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9004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534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268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2926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801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961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5736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6220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8279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013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346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7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49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957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469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654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884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226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384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20130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09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9369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8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6847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278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182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77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166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889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1752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6631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18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284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0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839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8136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5040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627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8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180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561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35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750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35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5555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028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6611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233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0696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615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768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161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5642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0466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1656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631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0107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818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9562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8024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1453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520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2657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6800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97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004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2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3527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14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126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637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8161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365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7737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Basiński Paweł</dc:creator>
  <cp:keywords/>
  <dc:description/>
  <cp:lastModifiedBy>Krzysztof Staniszewski</cp:lastModifiedBy>
  <cp:revision>2</cp:revision>
  <cp:lastPrinted>2022-04-29T11:47:00Z</cp:lastPrinted>
  <dcterms:created xsi:type="dcterms:W3CDTF">2024-06-27T07:13:00Z</dcterms:created>
  <dcterms:modified xsi:type="dcterms:W3CDTF">2024-06-27T07:13:00Z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MF\fqab;Kubicka-Gerlach Sylwia</vt:lpwstr>
  </property>
  <property fmtid="{D5CDD505-2E9C-101B-9397-08002B2CF9AE}" pid="4" name="MFClassificationDate">
    <vt:lpwstr>2022-04-21T11:45:26.5174426+02:00</vt:lpwstr>
  </property>
  <property fmtid="{D5CDD505-2E9C-101B-9397-08002B2CF9AE}" pid="5" name="MFClassifiedBySID">
    <vt:lpwstr>MF\S-1-5-21-1525952054-1005573771-2909822258-152622</vt:lpwstr>
  </property>
  <property fmtid="{D5CDD505-2E9C-101B-9397-08002B2CF9AE}" pid="6" name="MFGRNItemId">
    <vt:lpwstr>GRN-37dbb222-ac73-4ce5-8d25-c247f076ecb9</vt:lpwstr>
  </property>
  <property fmtid="{D5CDD505-2E9C-101B-9397-08002B2CF9AE}" pid="7" name="MFHash">
    <vt:lpwstr>b37TVVeUb/NEKZpNK4XHEibn5mZHYHM6wGbnp7iiFP0=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