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Default="00830B28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29 lipca 2024 r.</w:t>
      </w:r>
      <w:bookmarkEnd w:id="1"/>
    </w:p>
    <w:p w:rsidR="00253842" w:rsidRDefault="00830B28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BOU-II.2512.</w:t>
      </w:r>
      <w:r>
        <w:rPr>
          <w:sz w:val="24"/>
          <w:szCs w:val="24"/>
        </w:rPr>
        <w:t>8</w:t>
      </w:r>
      <w:r>
        <w:rPr>
          <w:sz w:val="24"/>
          <w:szCs w:val="24"/>
        </w:rPr>
        <w:t>4.2024</w:t>
      </w:r>
      <w:bookmarkEnd w:id="3"/>
    </w:p>
    <w:p w:rsidR="00734143" w:rsidRPr="0019015C" w:rsidRDefault="00830B28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472B1A" w:rsidRPr="00472B1A" w:rsidRDefault="00830B28" w:rsidP="00472B1A">
      <w:pPr>
        <w:suppressAutoHyphens w:val="0"/>
        <w:jc w:val="center"/>
        <w:rPr>
          <w:b/>
          <w:kern w:val="0"/>
          <w:sz w:val="24"/>
          <w:szCs w:val="24"/>
          <w:lang w:eastAsia="pl-PL"/>
        </w:rPr>
      </w:pPr>
      <w:bookmarkStart w:id="4" w:name="_Hlk157493901"/>
      <w:r w:rsidRPr="00472B1A">
        <w:rPr>
          <w:b/>
          <w:kern w:val="0"/>
          <w:sz w:val="24"/>
          <w:szCs w:val="24"/>
          <w:lang w:eastAsia="pl-PL"/>
        </w:rPr>
        <w:t>ZAPYTANIE OFERTOWE</w:t>
      </w:r>
    </w:p>
    <w:p w:rsidR="00472B1A" w:rsidRPr="00472B1A" w:rsidRDefault="00830B28" w:rsidP="00472B1A">
      <w:pPr>
        <w:suppressAutoHyphens w:val="0"/>
        <w:spacing w:line="360" w:lineRule="auto"/>
        <w:rPr>
          <w:b/>
          <w:kern w:val="0"/>
          <w:sz w:val="24"/>
          <w:szCs w:val="24"/>
          <w:lang w:eastAsia="pl-PL"/>
        </w:rPr>
      </w:pPr>
    </w:p>
    <w:p w:rsidR="00472B1A" w:rsidRPr="00472B1A" w:rsidRDefault="00830B28" w:rsidP="00472B1A">
      <w:pPr>
        <w:suppressAutoHyphens w:val="0"/>
        <w:spacing w:line="360" w:lineRule="auto"/>
        <w:rPr>
          <w:b/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>I.  Zamawiający</w:t>
      </w:r>
    </w:p>
    <w:p w:rsidR="00472B1A" w:rsidRDefault="00830B28" w:rsidP="00472B1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  <w:r w:rsidRPr="00472B1A">
        <w:rPr>
          <w:kern w:val="0"/>
          <w:sz w:val="24"/>
          <w:szCs w:val="24"/>
          <w:lang w:eastAsia="pl-PL"/>
        </w:rPr>
        <w:t>Mazowiecki Urząd Wojewódzki w Warszawie</w:t>
      </w:r>
    </w:p>
    <w:p w:rsidR="00472B1A" w:rsidRDefault="00830B28" w:rsidP="00472B1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  <w:r w:rsidRPr="00472B1A">
        <w:rPr>
          <w:kern w:val="0"/>
          <w:sz w:val="24"/>
          <w:szCs w:val="24"/>
          <w:lang w:eastAsia="pl-PL"/>
        </w:rPr>
        <w:t>Biuro Obsługi Urzędu</w:t>
      </w:r>
    </w:p>
    <w:p w:rsidR="00472B1A" w:rsidRDefault="00830B28" w:rsidP="00472B1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  <w:r w:rsidRPr="00472B1A">
        <w:rPr>
          <w:kern w:val="0"/>
          <w:sz w:val="24"/>
          <w:szCs w:val="24"/>
          <w:lang w:eastAsia="pl-PL"/>
        </w:rPr>
        <w:t>00-950 Warszawa, pl. Bankowy 3/5</w:t>
      </w:r>
    </w:p>
    <w:p w:rsidR="00472B1A" w:rsidRDefault="00830B28" w:rsidP="00472B1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  <w:r w:rsidRPr="00472B1A">
        <w:rPr>
          <w:kern w:val="0"/>
          <w:sz w:val="24"/>
          <w:szCs w:val="24"/>
          <w:lang w:eastAsia="pl-PL"/>
        </w:rPr>
        <w:t>tel. 22 695-60-61 fax. 22 695-60-62</w:t>
      </w:r>
    </w:p>
    <w:p w:rsidR="00472B1A" w:rsidRPr="009B216A" w:rsidRDefault="00830B28" w:rsidP="009B216A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  <w:hyperlink r:id="rId7" w:history="1">
        <w:r w:rsidRPr="002B42A6">
          <w:rPr>
            <w:rStyle w:val="Hipercze"/>
            <w:kern w:val="0"/>
            <w:sz w:val="24"/>
            <w:szCs w:val="24"/>
            <w:lang w:eastAsia="pl-PL"/>
          </w:rPr>
          <w:t>www.gov.pl/web/uw-mazowiecki</w:t>
        </w:r>
      </w:hyperlink>
    </w:p>
    <w:p w:rsidR="00472B1A" w:rsidRPr="00472B1A" w:rsidRDefault="00830B28" w:rsidP="00472B1A">
      <w:pPr>
        <w:pStyle w:val="Akapitzlist"/>
        <w:numPr>
          <w:ilvl w:val="0"/>
          <w:numId w:val="7"/>
        </w:numPr>
        <w:suppressAutoHyphens w:val="0"/>
        <w:spacing w:line="360" w:lineRule="auto"/>
        <w:ind w:left="426" w:hanging="426"/>
        <w:rPr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>Przedmiot zapytania ofertowego:</w:t>
      </w:r>
    </w:p>
    <w:p w:rsidR="004E0FDF" w:rsidRPr="004E0FDF" w:rsidRDefault="00830B28" w:rsidP="004E0FDF">
      <w:pPr>
        <w:spacing w:line="360" w:lineRule="auto"/>
        <w:ind w:left="426"/>
        <w:rPr>
          <w:kern w:val="0"/>
          <w:sz w:val="24"/>
          <w:szCs w:val="24"/>
          <w:lang w:eastAsia="pl-PL"/>
        </w:rPr>
      </w:pPr>
      <w:r w:rsidRPr="00472B1A">
        <w:rPr>
          <w:spacing w:val="1"/>
          <w:kern w:val="0"/>
          <w:sz w:val="24"/>
          <w:szCs w:val="24"/>
          <w:lang w:eastAsia="pl-PL"/>
        </w:rPr>
        <w:t xml:space="preserve">Przedmiotem zapytania jest świadczenie usługi na przeprowadzenie </w:t>
      </w:r>
      <w:r>
        <w:rPr>
          <w:kern w:val="0"/>
          <w:sz w:val="24"/>
          <w:szCs w:val="24"/>
          <w:lang w:eastAsia="pl-PL"/>
        </w:rPr>
        <w:t>k</w:t>
      </w:r>
      <w:r w:rsidRPr="004E0FDF">
        <w:rPr>
          <w:kern w:val="0"/>
          <w:sz w:val="24"/>
          <w:szCs w:val="24"/>
          <w:lang w:eastAsia="pl-PL"/>
        </w:rPr>
        <w:t>onserwacj</w:t>
      </w:r>
      <w:r>
        <w:rPr>
          <w:kern w:val="0"/>
          <w:sz w:val="24"/>
          <w:szCs w:val="24"/>
          <w:lang w:eastAsia="pl-PL"/>
        </w:rPr>
        <w:t xml:space="preserve">i </w:t>
      </w:r>
      <w:r w:rsidRPr="004E0FDF">
        <w:rPr>
          <w:kern w:val="0"/>
          <w:sz w:val="24"/>
          <w:szCs w:val="24"/>
          <w:lang w:eastAsia="pl-PL"/>
        </w:rPr>
        <w:t xml:space="preserve">węzła cieplnego – urządzenia firmy ,,Danfoss” zamontowanego w budynku Mazowieckiego Urzędu Wojewódzkiego w Warszawie, Delegatury – Placówki Zamiejscowej w Płocku przy ul. Kolegialnej 15. </w:t>
      </w:r>
    </w:p>
    <w:p w:rsidR="00472B1A" w:rsidRDefault="00830B28" w:rsidP="00472B1A">
      <w:pPr>
        <w:shd w:val="clear" w:color="auto" w:fill="FFFFFF"/>
        <w:suppressAutoHyphens w:val="0"/>
        <w:spacing w:line="360" w:lineRule="auto"/>
        <w:ind w:firstLine="142"/>
        <w:rPr>
          <w:b/>
          <w:kern w:val="0"/>
          <w:sz w:val="24"/>
          <w:szCs w:val="24"/>
          <w:lang w:eastAsia="pl-PL"/>
        </w:rPr>
      </w:pPr>
      <w:r>
        <w:rPr>
          <w:b/>
          <w:kern w:val="0"/>
          <w:sz w:val="24"/>
          <w:szCs w:val="24"/>
          <w:lang w:eastAsia="pl-PL"/>
        </w:rPr>
        <w:t xml:space="preserve">   </w:t>
      </w:r>
      <w:r w:rsidRPr="00472B1A">
        <w:rPr>
          <w:b/>
          <w:kern w:val="0"/>
          <w:sz w:val="24"/>
          <w:szCs w:val="24"/>
          <w:lang w:eastAsia="pl-PL"/>
        </w:rPr>
        <w:t>Zakres wymaganych czynności:</w:t>
      </w:r>
    </w:p>
    <w:p w:rsidR="004E0FDF" w:rsidRPr="004E0FDF" w:rsidRDefault="00830B28" w:rsidP="004E0FDF">
      <w:pPr>
        <w:suppressAutoHyphens w:val="0"/>
        <w:spacing w:line="360" w:lineRule="auto"/>
        <w:ind w:firstLine="284"/>
        <w:rPr>
          <w:kern w:val="0"/>
          <w:sz w:val="24"/>
          <w:szCs w:val="24"/>
          <w:lang w:eastAsia="pl-PL"/>
        </w:rPr>
      </w:pPr>
      <w:r w:rsidRPr="004E0FDF">
        <w:rPr>
          <w:kern w:val="0"/>
          <w:sz w:val="24"/>
          <w:szCs w:val="24"/>
          <w:lang w:eastAsia="pl-PL"/>
        </w:rPr>
        <w:t>Usługa konserwacji obejmować ma:</w:t>
      </w:r>
    </w:p>
    <w:p w:rsidR="004E0FDF" w:rsidRPr="004E0FDF" w:rsidRDefault="00830B28" w:rsidP="00B81377">
      <w:pPr>
        <w:numPr>
          <w:ilvl w:val="0"/>
          <w:numId w:val="10"/>
        </w:numPr>
        <w:suppressAutoHyphens w:val="0"/>
        <w:spacing w:line="360" w:lineRule="auto"/>
        <w:ind w:hanging="294"/>
        <w:jc w:val="both"/>
        <w:rPr>
          <w:kern w:val="0"/>
          <w:sz w:val="24"/>
          <w:szCs w:val="24"/>
          <w:lang w:eastAsia="pl-PL"/>
        </w:rPr>
      </w:pPr>
      <w:r w:rsidRPr="004E0FDF">
        <w:rPr>
          <w:kern w:val="0"/>
          <w:sz w:val="24"/>
          <w:szCs w:val="24"/>
          <w:lang w:eastAsia="pl-PL"/>
        </w:rPr>
        <w:t>przeczyszczenie siatek odmulaczy i filtrów;</w:t>
      </w:r>
    </w:p>
    <w:p w:rsidR="004E0FDF" w:rsidRPr="004E0FDF" w:rsidRDefault="00830B28" w:rsidP="00B81377">
      <w:pPr>
        <w:numPr>
          <w:ilvl w:val="0"/>
          <w:numId w:val="10"/>
        </w:numPr>
        <w:suppressAutoHyphens w:val="0"/>
        <w:spacing w:line="360" w:lineRule="auto"/>
        <w:ind w:hanging="294"/>
        <w:jc w:val="both"/>
        <w:rPr>
          <w:kern w:val="0"/>
          <w:sz w:val="24"/>
          <w:szCs w:val="24"/>
          <w:lang w:eastAsia="pl-PL"/>
        </w:rPr>
      </w:pPr>
      <w:r w:rsidRPr="004E0FDF">
        <w:rPr>
          <w:kern w:val="0"/>
          <w:sz w:val="24"/>
          <w:szCs w:val="24"/>
          <w:lang w:eastAsia="pl-PL"/>
        </w:rPr>
        <w:t>sprawdzenie temperatury zasilania i powrotu;</w:t>
      </w:r>
    </w:p>
    <w:p w:rsidR="004E0FDF" w:rsidRPr="004E0FDF" w:rsidRDefault="00830B28" w:rsidP="00B81377">
      <w:pPr>
        <w:numPr>
          <w:ilvl w:val="0"/>
          <w:numId w:val="10"/>
        </w:numPr>
        <w:suppressAutoHyphens w:val="0"/>
        <w:spacing w:line="360" w:lineRule="auto"/>
        <w:ind w:hanging="294"/>
        <w:jc w:val="both"/>
        <w:rPr>
          <w:kern w:val="0"/>
          <w:sz w:val="24"/>
          <w:szCs w:val="24"/>
          <w:lang w:eastAsia="pl-PL"/>
        </w:rPr>
      </w:pPr>
      <w:r w:rsidRPr="004E0FDF">
        <w:rPr>
          <w:kern w:val="0"/>
          <w:sz w:val="24"/>
          <w:szCs w:val="24"/>
          <w:lang w:eastAsia="pl-PL"/>
        </w:rPr>
        <w:t>sprawdzenie parametrów regulatora;</w:t>
      </w:r>
    </w:p>
    <w:p w:rsidR="004E0FDF" w:rsidRPr="004E0FDF" w:rsidRDefault="00830B28" w:rsidP="00B81377">
      <w:pPr>
        <w:numPr>
          <w:ilvl w:val="0"/>
          <w:numId w:val="10"/>
        </w:numPr>
        <w:suppressAutoHyphens w:val="0"/>
        <w:spacing w:line="360" w:lineRule="auto"/>
        <w:ind w:hanging="294"/>
        <w:jc w:val="both"/>
        <w:rPr>
          <w:kern w:val="0"/>
          <w:sz w:val="24"/>
          <w:szCs w:val="24"/>
          <w:lang w:eastAsia="pl-PL"/>
        </w:rPr>
      </w:pPr>
      <w:r w:rsidRPr="004E0FDF">
        <w:rPr>
          <w:kern w:val="0"/>
          <w:sz w:val="24"/>
          <w:szCs w:val="24"/>
          <w:lang w:eastAsia="pl-PL"/>
        </w:rPr>
        <w:t>sprawdzenie spadków ciśnień w wymiennikach ciepła;</w:t>
      </w:r>
    </w:p>
    <w:p w:rsidR="004E0FDF" w:rsidRPr="004E0FDF" w:rsidRDefault="00830B28" w:rsidP="00B81377">
      <w:pPr>
        <w:numPr>
          <w:ilvl w:val="0"/>
          <w:numId w:val="10"/>
        </w:numPr>
        <w:suppressAutoHyphens w:val="0"/>
        <w:spacing w:line="360" w:lineRule="auto"/>
        <w:ind w:hanging="294"/>
        <w:jc w:val="both"/>
        <w:rPr>
          <w:kern w:val="0"/>
          <w:sz w:val="24"/>
          <w:szCs w:val="24"/>
          <w:lang w:eastAsia="pl-PL"/>
        </w:rPr>
      </w:pPr>
      <w:r w:rsidRPr="004E0FDF">
        <w:rPr>
          <w:kern w:val="0"/>
          <w:sz w:val="24"/>
          <w:szCs w:val="24"/>
          <w:lang w:eastAsia="pl-PL"/>
        </w:rPr>
        <w:t>sprawdzenie/zmierzenie ciśnienia w naczyniu zbiorczym;</w:t>
      </w:r>
    </w:p>
    <w:p w:rsidR="004E0FDF" w:rsidRDefault="00830B28" w:rsidP="00B81377">
      <w:pPr>
        <w:numPr>
          <w:ilvl w:val="0"/>
          <w:numId w:val="10"/>
        </w:numPr>
        <w:suppressAutoHyphens w:val="0"/>
        <w:spacing w:line="360" w:lineRule="auto"/>
        <w:ind w:left="709" w:hanging="283"/>
        <w:rPr>
          <w:kern w:val="0"/>
          <w:sz w:val="24"/>
          <w:szCs w:val="24"/>
          <w:lang w:eastAsia="pl-PL"/>
        </w:rPr>
      </w:pPr>
      <w:r w:rsidRPr="004E0FDF">
        <w:rPr>
          <w:kern w:val="0"/>
          <w:sz w:val="24"/>
          <w:szCs w:val="24"/>
          <w:lang w:eastAsia="pl-PL"/>
        </w:rPr>
        <w:t>sprawdzenie czy punkt prac</w:t>
      </w:r>
      <w:r w:rsidRPr="004E0FDF">
        <w:rPr>
          <w:kern w:val="0"/>
          <w:sz w:val="24"/>
          <w:szCs w:val="24"/>
          <w:lang w:eastAsia="pl-PL"/>
        </w:rPr>
        <w:t>y pompy pozostaje w dozwolonym obszarze</w:t>
      </w:r>
      <w:r>
        <w:rPr>
          <w:kern w:val="0"/>
          <w:sz w:val="24"/>
          <w:szCs w:val="24"/>
          <w:lang w:eastAsia="pl-PL"/>
        </w:rPr>
        <w:t xml:space="preserve"> </w:t>
      </w:r>
    </w:p>
    <w:p w:rsidR="004E0FDF" w:rsidRPr="00DE2EC8" w:rsidRDefault="00830B28" w:rsidP="00B81377">
      <w:pPr>
        <w:suppressAutoHyphens w:val="0"/>
        <w:spacing w:line="360" w:lineRule="auto"/>
        <w:ind w:left="426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      </w:t>
      </w:r>
      <w:r w:rsidRPr="004E0FDF">
        <w:rPr>
          <w:kern w:val="0"/>
          <w:sz w:val="24"/>
          <w:szCs w:val="24"/>
          <w:lang w:eastAsia="pl-PL"/>
        </w:rPr>
        <w:t>charakterystyki pompy.</w:t>
      </w:r>
    </w:p>
    <w:p w:rsidR="00472B1A" w:rsidRPr="004E0FDF" w:rsidRDefault="00830B28" w:rsidP="004E0FDF">
      <w:pPr>
        <w:pStyle w:val="Akapitzlist"/>
        <w:numPr>
          <w:ilvl w:val="0"/>
          <w:numId w:val="7"/>
        </w:numPr>
        <w:tabs>
          <w:tab w:val="left" w:pos="360"/>
        </w:tabs>
        <w:suppressAutoHyphens w:val="0"/>
        <w:spacing w:line="360" w:lineRule="auto"/>
        <w:ind w:hanging="1080"/>
        <w:rPr>
          <w:b/>
          <w:kern w:val="0"/>
          <w:sz w:val="24"/>
          <w:szCs w:val="24"/>
          <w:lang w:eastAsia="pl-PL"/>
        </w:rPr>
      </w:pPr>
      <w:r>
        <w:rPr>
          <w:b/>
          <w:kern w:val="0"/>
          <w:sz w:val="24"/>
          <w:szCs w:val="24"/>
          <w:lang w:eastAsia="pl-PL"/>
        </w:rPr>
        <w:t xml:space="preserve">  </w:t>
      </w:r>
      <w:r w:rsidRPr="004E0FDF">
        <w:rPr>
          <w:b/>
          <w:kern w:val="0"/>
          <w:sz w:val="24"/>
          <w:szCs w:val="24"/>
          <w:lang w:eastAsia="pl-PL"/>
        </w:rPr>
        <w:t xml:space="preserve">Kryteria oceny ofert </w:t>
      </w:r>
    </w:p>
    <w:p w:rsidR="00472B1A" w:rsidRPr="004E0FDF" w:rsidRDefault="00830B28" w:rsidP="004E0FDF">
      <w:pPr>
        <w:pStyle w:val="Akapitzlist"/>
        <w:numPr>
          <w:ilvl w:val="3"/>
          <w:numId w:val="7"/>
        </w:numPr>
        <w:tabs>
          <w:tab w:val="left" w:pos="360"/>
          <w:tab w:val="left" w:pos="851"/>
        </w:tabs>
        <w:suppressAutoHyphens w:val="0"/>
        <w:spacing w:line="360" w:lineRule="auto"/>
        <w:ind w:hanging="2454"/>
        <w:rPr>
          <w:b/>
          <w:kern w:val="0"/>
          <w:sz w:val="24"/>
          <w:szCs w:val="24"/>
          <w:lang w:eastAsia="pl-PL"/>
        </w:rPr>
      </w:pPr>
      <w:r w:rsidRPr="004E0FDF">
        <w:rPr>
          <w:kern w:val="0"/>
          <w:sz w:val="24"/>
          <w:szCs w:val="24"/>
          <w:lang w:eastAsia="pl-PL"/>
        </w:rPr>
        <w:t>Cena 100 %</w:t>
      </w:r>
    </w:p>
    <w:p w:rsidR="00472B1A" w:rsidRPr="00472B1A" w:rsidRDefault="00830B28" w:rsidP="00DE2EC8">
      <w:pPr>
        <w:numPr>
          <w:ilvl w:val="0"/>
          <w:numId w:val="7"/>
        </w:numPr>
        <w:tabs>
          <w:tab w:val="left" w:pos="284"/>
          <w:tab w:val="left" w:pos="426"/>
        </w:tabs>
        <w:suppressAutoHyphens w:val="0"/>
        <w:spacing w:line="360" w:lineRule="auto"/>
        <w:ind w:left="0" w:firstLine="0"/>
        <w:rPr>
          <w:b/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>Warunki realizacji zamówienia:</w:t>
      </w:r>
    </w:p>
    <w:p w:rsidR="00DE2EC8" w:rsidRPr="00DE2EC8" w:rsidRDefault="00830B28" w:rsidP="00DE2EC8">
      <w:pPr>
        <w:pStyle w:val="Akapitzlist"/>
        <w:numPr>
          <w:ilvl w:val="1"/>
          <w:numId w:val="7"/>
        </w:numPr>
        <w:suppressAutoHyphens w:val="0"/>
        <w:spacing w:line="360" w:lineRule="auto"/>
        <w:ind w:left="709" w:hanging="283"/>
        <w:rPr>
          <w:kern w:val="0"/>
          <w:sz w:val="24"/>
          <w:szCs w:val="24"/>
          <w:lang w:eastAsia="pl-PL"/>
        </w:rPr>
      </w:pPr>
      <w:r w:rsidRPr="00DE2EC8">
        <w:rPr>
          <w:color w:val="000000"/>
          <w:spacing w:val="1"/>
          <w:kern w:val="0"/>
          <w:sz w:val="24"/>
          <w:szCs w:val="24"/>
          <w:lang w:eastAsia="pl-PL"/>
        </w:rPr>
        <w:t>Zamówienie zostanie wykonane w terminie nie dłuższym niż 7 dni roboczych</w:t>
      </w:r>
      <w:r w:rsidRPr="00DE2EC8">
        <w:rPr>
          <w:color w:val="000000"/>
          <w:spacing w:val="1"/>
          <w:kern w:val="0"/>
          <w:sz w:val="24"/>
          <w:szCs w:val="24"/>
          <w:lang w:eastAsia="pl-PL"/>
        </w:rPr>
        <w:t xml:space="preserve"> </w:t>
      </w:r>
      <w:r w:rsidRPr="00DE2EC8">
        <w:rPr>
          <w:color w:val="000000"/>
          <w:spacing w:val="1"/>
          <w:kern w:val="0"/>
          <w:sz w:val="24"/>
          <w:szCs w:val="24"/>
          <w:lang w:eastAsia="pl-PL"/>
        </w:rPr>
        <w:t>otrzymania zlecenia</w:t>
      </w:r>
    </w:p>
    <w:p w:rsidR="00472B1A" w:rsidRPr="00DE2EC8" w:rsidRDefault="00830B28" w:rsidP="00DE2EC8">
      <w:pPr>
        <w:pStyle w:val="Akapitzlist"/>
        <w:numPr>
          <w:ilvl w:val="1"/>
          <w:numId w:val="7"/>
        </w:numPr>
        <w:suppressAutoHyphens w:val="0"/>
        <w:spacing w:line="360" w:lineRule="auto"/>
        <w:ind w:left="709" w:hanging="283"/>
        <w:rPr>
          <w:kern w:val="0"/>
          <w:sz w:val="24"/>
          <w:szCs w:val="24"/>
          <w:lang w:eastAsia="pl-PL"/>
        </w:rPr>
      </w:pPr>
      <w:r w:rsidRPr="00DE2EC8">
        <w:rPr>
          <w:color w:val="000000"/>
          <w:spacing w:val="1"/>
          <w:kern w:val="0"/>
          <w:sz w:val="24"/>
          <w:szCs w:val="24"/>
          <w:lang w:eastAsia="pl-PL"/>
        </w:rPr>
        <w:t>Warunki płatności:</w:t>
      </w:r>
    </w:p>
    <w:p w:rsidR="00472B1A" w:rsidRPr="009A34D0" w:rsidRDefault="00830B28" w:rsidP="00DE2EC8">
      <w:pPr>
        <w:tabs>
          <w:tab w:val="left" w:pos="284"/>
          <w:tab w:val="left" w:pos="709"/>
        </w:tabs>
        <w:suppressAutoHyphens w:val="0"/>
        <w:spacing w:line="360" w:lineRule="auto"/>
        <w:ind w:left="709"/>
        <w:rPr>
          <w:color w:val="000000"/>
          <w:spacing w:val="1"/>
          <w:kern w:val="0"/>
          <w:sz w:val="24"/>
          <w:szCs w:val="24"/>
          <w:lang w:eastAsia="pl-PL"/>
        </w:rPr>
      </w:pPr>
      <w:r w:rsidRPr="00472B1A">
        <w:rPr>
          <w:color w:val="000000"/>
          <w:spacing w:val="1"/>
          <w:kern w:val="0"/>
          <w:sz w:val="24"/>
          <w:szCs w:val="24"/>
          <w:lang w:eastAsia="pl-PL"/>
        </w:rPr>
        <w:t xml:space="preserve">Należność za wykonanie usługi zostanie uregulowana przelewem bankowym, </w:t>
      </w:r>
      <w:r w:rsidRPr="00472B1A">
        <w:rPr>
          <w:color w:val="000000"/>
          <w:spacing w:val="1"/>
          <w:kern w:val="0"/>
          <w:sz w:val="24"/>
          <w:szCs w:val="24"/>
          <w:lang w:eastAsia="pl-PL"/>
        </w:rPr>
        <w:br/>
        <w:t xml:space="preserve">w terminie 21 dni od daty otrzymania przez Zamawiającego prawidłowo wystawionej </w:t>
      </w:r>
      <w:r w:rsidRPr="00472B1A">
        <w:rPr>
          <w:color w:val="000000"/>
          <w:spacing w:val="1"/>
          <w:kern w:val="0"/>
          <w:sz w:val="24"/>
          <w:szCs w:val="24"/>
          <w:lang w:eastAsia="pl-PL"/>
        </w:rPr>
        <w:lastRenderedPageBreak/>
        <w:t xml:space="preserve">faktury VAT. Za dzień zapłaty przyjmuje się dzień złożenia zlecenia płatności </w:t>
      </w:r>
      <w:r>
        <w:rPr>
          <w:color w:val="000000"/>
          <w:spacing w:val="1"/>
          <w:kern w:val="0"/>
          <w:sz w:val="24"/>
          <w:szCs w:val="24"/>
          <w:lang w:eastAsia="pl-PL"/>
        </w:rPr>
        <w:br/>
      </w:r>
      <w:r w:rsidRPr="00472B1A">
        <w:rPr>
          <w:color w:val="000000"/>
          <w:spacing w:val="1"/>
          <w:kern w:val="0"/>
          <w:sz w:val="24"/>
          <w:szCs w:val="24"/>
          <w:lang w:eastAsia="pl-PL"/>
        </w:rPr>
        <w:t>w banku Zamawiającego.</w:t>
      </w:r>
    </w:p>
    <w:p w:rsidR="00472B1A" w:rsidRPr="00472B1A" w:rsidRDefault="00830B28" w:rsidP="004E0FDF">
      <w:pPr>
        <w:numPr>
          <w:ilvl w:val="0"/>
          <w:numId w:val="7"/>
        </w:numPr>
        <w:suppressAutoHyphens w:val="0"/>
        <w:spacing w:line="360" w:lineRule="auto"/>
        <w:ind w:left="0" w:firstLine="284"/>
        <w:rPr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>Te</w:t>
      </w:r>
      <w:r w:rsidRPr="00472B1A">
        <w:rPr>
          <w:b/>
          <w:kern w:val="0"/>
          <w:sz w:val="24"/>
          <w:szCs w:val="24"/>
          <w:lang w:eastAsia="pl-PL"/>
        </w:rPr>
        <w:t>rmin związania ofertą</w:t>
      </w:r>
    </w:p>
    <w:p w:rsidR="00472B1A" w:rsidRPr="00472B1A" w:rsidRDefault="00830B28" w:rsidP="005C30B9">
      <w:pPr>
        <w:tabs>
          <w:tab w:val="left" w:pos="426"/>
        </w:tabs>
        <w:suppressAutoHyphens w:val="0"/>
        <w:spacing w:line="360" w:lineRule="auto"/>
        <w:ind w:left="567"/>
        <w:rPr>
          <w:kern w:val="0"/>
          <w:sz w:val="24"/>
          <w:szCs w:val="24"/>
          <w:lang w:eastAsia="pl-PL"/>
        </w:rPr>
      </w:pPr>
      <w:r w:rsidRPr="00472B1A">
        <w:rPr>
          <w:kern w:val="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472B1A" w:rsidRPr="00472B1A" w:rsidRDefault="00830B28" w:rsidP="004E0FDF">
      <w:pPr>
        <w:numPr>
          <w:ilvl w:val="0"/>
          <w:numId w:val="7"/>
        </w:numPr>
        <w:suppressAutoHyphens w:val="0"/>
        <w:spacing w:line="360" w:lineRule="auto"/>
        <w:ind w:left="0" w:firstLine="284"/>
        <w:rPr>
          <w:b/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>Termin, miejsce i sposób składania ofert</w:t>
      </w:r>
    </w:p>
    <w:p w:rsidR="00472B1A" w:rsidRPr="00472B1A" w:rsidRDefault="00830B28" w:rsidP="005C30B9">
      <w:pPr>
        <w:widowControl w:val="0"/>
        <w:spacing w:line="360" w:lineRule="auto"/>
        <w:ind w:left="567"/>
        <w:contextualSpacing/>
        <w:rPr>
          <w:rFonts w:eastAsia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</w:pPr>
      <w:r w:rsidRPr="00472B1A"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Każdy Wykonawca może złożyć tylko jedną ofertę. Ofertę należy złożyć na formularzu stanowiącym załącznik nr 1 do zapytania ofertowego drogą e-mailową na adres: </w:t>
      </w:r>
      <w:hyperlink r:id="rId8" w:history="1">
        <w:r w:rsidRPr="00472B1A">
          <w:rPr>
            <w:rFonts w:eastAsia="Calibri"/>
            <w:b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</w:rPr>
          <w:t>bou@mazowieckie.pl</w:t>
        </w:r>
      </w:hyperlink>
      <w:r w:rsidRPr="00472B1A">
        <w:rPr>
          <w:rFonts w:eastAsia="Calibri"/>
          <w:kern w:val="0"/>
          <w:sz w:val="24"/>
          <w:szCs w:val="24"/>
          <w:lang w:eastAsia="pl-PL"/>
        </w:rPr>
        <w:t xml:space="preserve"> lub złożyć w sekretariacie w siedzi</w:t>
      </w:r>
      <w:r w:rsidRPr="00472B1A">
        <w:rPr>
          <w:rFonts w:eastAsia="Calibri"/>
          <w:kern w:val="0"/>
          <w:sz w:val="24"/>
          <w:szCs w:val="24"/>
          <w:lang w:eastAsia="pl-PL"/>
        </w:rPr>
        <w:t xml:space="preserve">bie Zamawiającego w Mazowieckim Urzędzie Wojewódzkim Delegaturze - Placówce Zamiejscowej w Płocku przy ul. Kolegialnej 15, sekretariat Kierownika Delegatury, pok. 109 w terminie do dnia </w:t>
      </w:r>
      <w:r w:rsidRPr="00472B1A">
        <w:rPr>
          <w:rFonts w:eastAsia="Calibri"/>
          <w:kern w:val="0"/>
          <w:sz w:val="24"/>
          <w:szCs w:val="24"/>
          <w:lang w:eastAsia="pl-PL"/>
        </w:rPr>
        <w:br/>
      </w:r>
      <w:r>
        <w:rPr>
          <w:rFonts w:eastAsia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>0</w:t>
      </w:r>
      <w:r>
        <w:rPr>
          <w:rFonts w:eastAsia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>6</w:t>
      </w:r>
      <w:r>
        <w:rPr>
          <w:rFonts w:eastAsia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 sierpnia</w:t>
      </w:r>
      <w:r w:rsidRPr="00472B1A">
        <w:rPr>
          <w:rFonts w:eastAsia="Calibri"/>
          <w:b/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 2024 r. do godz. 11.00.</w:t>
      </w:r>
    </w:p>
    <w:p w:rsidR="00472B1A" w:rsidRPr="00472B1A" w:rsidRDefault="00830B28" w:rsidP="004E0FD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ind w:left="0" w:firstLine="0"/>
        <w:contextualSpacing/>
        <w:rPr>
          <w:rFonts w:eastAsia="Calibri"/>
          <w:b/>
          <w:kern w:val="0"/>
          <w:sz w:val="24"/>
          <w:szCs w:val="24"/>
          <w:shd w:val="clear" w:color="auto" w:fill="FFFFFF"/>
          <w:lang w:eastAsia="pl-PL"/>
        </w:rPr>
      </w:pPr>
      <w:r w:rsidRPr="00472B1A">
        <w:rPr>
          <w:rFonts w:eastAsia="Calibri"/>
          <w:b/>
          <w:kern w:val="0"/>
          <w:sz w:val="24"/>
          <w:szCs w:val="24"/>
          <w:lang w:eastAsia="pl-PL"/>
        </w:rPr>
        <w:t>Informacja o dokumentach jakie wy</w:t>
      </w:r>
      <w:r w:rsidRPr="00472B1A">
        <w:rPr>
          <w:rFonts w:eastAsia="Calibri"/>
          <w:b/>
          <w:kern w:val="0"/>
          <w:sz w:val="24"/>
          <w:szCs w:val="24"/>
          <w:lang w:eastAsia="pl-PL"/>
        </w:rPr>
        <w:t>konawca musi załączyć do oferty:</w:t>
      </w:r>
    </w:p>
    <w:p w:rsidR="00472B1A" w:rsidRPr="00472B1A" w:rsidRDefault="00830B28" w:rsidP="009A34D0">
      <w:pPr>
        <w:widowControl w:val="0"/>
        <w:tabs>
          <w:tab w:val="left" w:pos="426"/>
        </w:tabs>
        <w:suppressAutoHyphens w:val="0"/>
        <w:spacing w:line="360" w:lineRule="auto"/>
        <w:ind w:firstLine="567"/>
        <w:rPr>
          <w:kern w:val="0"/>
          <w:sz w:val="24"/>
          <w:szCs w:val="24"/>
          <w:shd w:val="clear" w:color="auto" w:fill="FFFFFF"/>
          <w:lang w:eastAsia="pl-PL"/>
        </w:rPr>
      </w:pPr>
      <w:r w:rsidRPr="00472B1A">
        <w:rPr>
          <w:kern w:val="0"/>
          <w:sz w:val="24"/>
          <w:szCs w:val="24"/>
          <w:shd w:val="clear" w:color="auto" w:fill="FFFFFF"/>
          <w:lang w:eastAsia="pl-PL"/>
        </w:rPr>
        <w:t>Do oferty należy załączyć:</w:t>
      </w:r>
    </w:p>
    <w:p w:rsidR="00472B1A" w:rsidRPr="00472B1A" w:rsidRDefault="00830B28" w:rsidP="004E0FDF">
      <w:pPr>
        <w:widowControl w:val="0"/>
        <w:numPr>
          <w:ilvl w:val="3"/>
          <w:numId w:val="7"/>
        </w:numPr>
        <w:tabs>
          <w:tab w:val="left" w:pos="426"/>
          <w:tab w:val="left" w:pos="851"/>
        </w:tabs>
        <w:suppressAutoHyphens w:val="0"/>
        <w:spacing w:line="360" w:lineRule="auto"/>
        <w:ind w:left="851" w:hanging="284"/>
        <w:rPr>
          <w:kern w:val="0"/>
          <w:sz w:val="24"/>
          <w:szCs w:val="24"/>
          <w:shd w:val="clear" w:color="auto" w:fill="FFFFFF"/>
          <w:lang w:eastAsia="pl-PL"/>
        </w:rPr>
      </w:pPr>
      <w:r w:rsidRPr="00472B1A">
        <w:rPr>
          <w:kern w:val="0"/>
          <w:sz w:val="24"/>
          <w:szCs w:val="24"/>
          <w:shd w:val="clear" w:color="auto" w:fill="FFFFFF"/>
          <w:lang w:eastAsia="pl-PL"/>
        </w:rPr>
        <w:t xml:space="preserve">oświadczenie, że składający ofertę posiada odpowiednie kwalifikacje oraz wszelkie </w:t>
      </w:r>
      <w:r>
        <w:rPr>
          <w:kern w:val="0"/>
          <w:sz w:val="24"/>
          <w:szCs w:val="24"/>
          <w:shd w:val="clear" w:color="auto" w:fill="FFFFFF"/>
          <w:lang w:eastAsia="pl-PL"/>
        </w:rPr>
        <w:t xml:space="preserve">    </w:t>
      </w:r>
      <w:r w:rsidRPr="00472B1A">
        <w:rPr>
          <w:kern w:val="0"/>
          <w:sz w:val="24"/>
          <w:szCs w:val="24"/>
          <w:shd w:val="clear" w:color="auto" w:fill="FFFFFF"/>
          <w:lang w:eastAsia="pl-PL"/>
        </w:rPr>
        <w:t>wymagane prawem uprawnienia do świadczenia usługi.</w:t>
      </w:r>
    </w:p>
    <w:p w:rsidR="00472B1A" w:rsidRPr="00472B1A" w:rsidRDefault="00830B28" w:rsidP="004E0FDF">
      <w:pPr>
        <w:numPr>
          <w:ilvl w:val="0"/>
          <w:numId w:val="7"/>
        </w:numPr>
        <w:tabs>
          <w:tab w:val="left" w:pos="567"/>
        </w:tabs>
        <w:suppressAutoHyphens w:val="0"/>
        <w:spacing w:line="360" w:lineRule="auto"/>
        <w:ind w:left="0" w:firstLine="0"/>
        <w:rPr>
          <w:b/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 xml:space="preserve"> Informacja dotycząca negocjacji z wykonawcami:</w:t>
      </w:r>
    </w:p>
    <w:p w:rsidR="00472B1A" w:rsidRPr="00472B1A" w:rsidRDefault="00830B28" w:rsidP="009A34D0">
      <w:pPr>
        <w:suppressAutoHyphens w:val="0"/>
        <w:spacing w:line="360" w:lineRule="auto"/>
        <w:ind w:left="708"/>
        <w:rPr>
          <w:kern w:val="0"/>
          <w:sz w:val="24"/>
          <w:szCs w:val="24"/>
          <w:lang w:eastAsia="pl-PL"/>
        </w:rPr>
      </w:pPr>
      <w:r w:rsidRPr="00472B1A">
        <w:rPr>
          <w:kern w:val="0"/>
          <w:sz w:val="24"/>
          <w:szCs w:val="24"/>
          <w:lang w:eastAsia="pl-PL"/>
        </w:rPr>
        <w:t xml:space="preserve">Dopuszcza </w:t>
      </w:r>
      <w:r w:rsidRPr="00472B1A">
        <w:rPr>
          <w:kern w:val="0"/>
          <w:sz w:val="24"/>
          <w:szCs w:val="24"/>
          <w:lang w:eastAsia="pl-PL"/>
        </w:rPr>
        <w:t>się negocjowanie ofertowych cen ze wszystkimi wykonawcami, którzy złożyli prawidłowe oferty.</w:t>
      </w:r>
    </w:p>
    <w:p w:rsidR="00472B1A" w:rsidRPr="00472B1A" w:rsidRDefault="00830B28" w:rsidP="004E0FDF">
      <w:pPr>
        <w:numPr>
          <w:ilvl w:val="0"/>
          <w:numId w:val="7"/>
        </w:numPr>
        <w:suppressAutoHyphens w:val="0"/>
        <w:spacing w:line="360" w:lineRule="auto"/>
        <w:ind w:left="0" w:firstLine="0"/>
        <w:rPr>
          <w:kern w:val="0"/>
          <w:sz w:val="24"/>
          <w:szCs w:val="24"/>
          <w:lang w:eastAsia="pl-PL"/>
        </w:rPr>
      </w:pPr>
      <w:r w:rsidRPr="00472B1A">
        <w:rPr>
          <w:b/>
          <w:kern w:val="0"/>
          <w:sz w:val="24"/>
          <w:szCs w:val="24"/>
          <w:lang w:eastAsia="pl-PL"/>
        </w:rPr>
        <w:t>Informacje o sposobie komunikacji zamawiającego z wykonawcami</w:t>
      </w:r>
    </w:p>
    <w:p w:rsidR="00472B1A" w:rsidRPr="00472B1A" w:rsidRDefault="00830B28" w:rsidP="004E0FDF">
      <w:pPr>
        <w:numPr>
          <w:ilvl w:val="1"/>
          <w:numId w:val="7"/>
        </w:numPr>
        <w:tabs>
          <w:tab w:val="left" w:pos="993"/>
        </w:tabs>
        <w:suppressAutoHyphens w:val="0"/>
        <w:spacing w:line="360" w:lineRule="auto"/>
        <w:ind w:left="709" w:firstLine="0"/>
        <w:rPr>
          <w:b/>
          <w:kern w:val="0"/>
          <w:sz w:val="24"/>
          <w:szCs w:val="24"/>
          <w:shd w:val="clear" w:color="auto" w:fill="FFFFFF"/>
          <w:lang w:eastAsia="pl-PL"/>
        </w:rPr>
      </w:pPr>
      <w:r w:rsidRPr="00472B1A">
        <w:rPr>
          <w:color w:val="000000"/>
          <w:kern w:val="0"/>
          <w:sz w:val="24"/>
          <w:szCs w:val="24"/>
          <w:shd w:val="clear" w:color="auto" w:fill="FFFFFF"/>
          <w:lang w:eastAsia="pl-PL"/>
        </w:rPr>
        <w:t>Porozumiewanie się z Zamawiającym w związku z zapytaniem ofertowym:</w:t>
      </w:r>
    </w:p>
    <w:p w:rsidR="00472B1A" w:rsidRPr="00DE2EC8" w:rsidRDefault="00830B28" w:rsidP="00DE2EC8">
      <w:pPr>
        <w:pStyle w:val="Akapitzlist"/>
        <w:numPr>
          <w:ilvl w:val="2"/>
          <w:numId w:val="7"/>
        </w:numPr>
        <w:suppressAutoHyphens w:val="0"/>
        <w:spacing w:line="360" w:lineRule="auto"/>
        <w:ind w:left="1276" w:hanging="283"/>
        <w:rPr>
          <w:b/>
          <w:kern w:val="0"/>
          <w:sz w:val="24"/>
          <w:szCs w:val="24"/>
          <w:shd w:val="clear" w:color="auto" w:fill="FFFFFF"/>
          <w:lang w:eastAsia="pl-PL"/>
        </w:rPr>
      </w:pPr>
      <w:r>
        <w:rPr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  </w:t>
      </w:r>
      <w:r w:rsidRPr="00DE2EC8">
        <w:rPr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osoba uprawniona ze strony </w:t>
      </w:r>
      <w:r w:rsidRPr="00DE2EC8">
        <w:rPr>
          <w:color w:val="000000"/>
          <w:kern w:val="0"/>
          <w:sz w:val="24"/>
          <w:szCs w:val="24"/>
          <w:shd w:val="clear" w:color="auto" w:fill="FFFFFF"/>
          <w:lang w:eastAsia="pl-PL"/>
        </w:rPr>
        <w:t>Zamawiającego do kontaktów z Wykonawcami:</w:t>
      </w:r>
    </w:p>
    <w:p w:rsidR="00472B1A" w:rsidRPr="009A34D0" w:rsidRDefault="00830B28" w:rsidP="009A34D0">
      <w:pPr>
        <w:widowControl w:val="0"/>
        <w:tabs>
          <w:tab w:val="left" w:pos="426"/>
        </w:tabs>
        <w:suppressAutoHyphens w:val="0"/>
        <w:spacing w:line="360" w:lineRule="auto"/>
        <w:rPr>
          <w:b/>
          <w:kern w:val="0"/>
          <w:sz w:val="24"/>
          <w:szCs w:val="24"/>
          <w:shd w:val="clear" w:color="auto" w:fill="FFFFFF"/>
          <w:lang w:val="en-AU" w:eastAsia="pl-PL"/>
        </w:rPr>
      </w:pPr>
      <w:r>
        <w:rPr>
          <w:color w:val="000000"/>
          <w:kern w:val="0"/>
          <w:sz w:val="24"/>
          <w:szCs w:val="24"/>
          <w:shd w:val="clear" w:color="auto" w:fill="FFFFFF"/>
          <w:lang w:val="en-AU" w:eastAsia="pl-PL"/>
        </w:rPr>
        <w:t xml:space="preserve">                       </w:t>
      </w:r>
      <w:r w:rsidRPr="00472B1A">
        <w:rPr>
          <w:color w:val="000000"/>
          <w:kern w:val="0"/>
          <w:sz w:val="24"/>
          <w:szCs w:val="24"/>
          <w:shd w:val="clear" w:color="auto" w:fill="FFFFFF"/>
          <w:lang w:val="en-AU" w:eastAsia="pl-PL"/>
        </w:rPr>
        <w:t>Anna Bednarska,  tel. 24 235 11 06, email</w:t>
      </w:r>
      <w:r w:rsidRPr="00472B1A">
        <w:rPr>
          <w:color w:val="4472C4"/>
          <w:kern w:val="0"/>
          <w:sz w:val="24"/>
          <w:szCs w:val="24"/>
          <w:shd w:val="clear" w:color="auto" w:fill="FFFFFF"/>
          <w:lang w:val="en-AU" w:eastAsia="pl-PL"/>
        </w:rPr>
        <w:t xml:space="preserve">: </w:t>
      </w:r>
      <w:hyperlink r:id="rId9" w:history="1">
        <w:r w:rsidRPr="00472B1A">
          <w:rPr>
            <w:b/>
            <w:color w:val="0000FF"/>
            <w:kern w:val="0"/>
            <w:sz w:val="24"/>
            <w:szCs w:val="24"/>
            <w:u w:val="single"/>
            <w:shd w:val="clear" w:color="auto" w:fill="FFFFFF"/>
            <w:lang w:val="en-AU" w:eastAsia="pl-PL"/>
          </w:rPr>
          <w:t>abednarska@mazowieckie.pl</w:t>
        </w:r>
      </w:hyperlink>
    </w:p>
    <w:p w:rsidR="00472B1A" w:rsidRPr="00472B1A" w:rsidRDefault="00830B28" w:rsidP="004E0FDF">
      <w:pPr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ind w:left="0" w:firstLine="0"/>
        <w:rPr>
          <w:b/>
          <w:kern w:val="0"/>
          <w:sz w:val="24"/>
          <w:szCs w:val="24"/>
          <w:lang w:eastAsia="pl-PL"/>
        </w:rPr>
      </w:pPr>
      <w:r w:rsidRPr="00472B1A">
        <w:rPr>
          <w:kern w:val="0"/>
          <w:sz w:val="24"/>
          <w:szCs w:val="24"/>
          <w:lang w:val="en-AU" w:eastAsia="pl-PL"/>
        </w:rPr>
        <w:t xml:space="preserve"> </w:t>
      </w:r>
      <w:r w:rsidRPr="00472B1A">
        <w:rPr>
          <w:b/>
          <w:kern w:val="0"/>
          <w:sz w:val="24"/>
          <w:szCs w:val="24"/>
          <w:lang w:eastAsia="pl-PL"/>
        </w:rPr>
        <w:t xml:space="preserve">Załączniki do zapytania ofertowego: </w:t>
      </w:r>
    </w:p>
    <w:p w:rsidR="00472B1A" w:rsidRPr="00DE2EC8" w:rsidRDefault="00830B28" w:rsidP="00DE2EC8">
      <w:pPr>
        <w:pStyle w:val="Akapitzlist"/>
        <w:numPr>
          <w:ilvl w:val="1"/>
          <w:numId w:val="7"/>
        </w:numPr>
        <w:suppressAutoHyphens w:val="0"/>
        <w:spacing w:line="360" w:lineRule="auto"/>
        <w:rPr>
          <w:kern w:val="0"/>
          <w:sz w:val="24"/>
          <w:szCs w:val="24"/>
          <w:lang w:eastAsia="pl-PL"/>
        </w:rPr>
      </w:pPr>
      <w:r w:rsidRPr="00DE2EC8">
        <w:rPr>
          <w:kern w:val="0"/>
          <w:sz w:val="24"/>
          <w:szCs w:val="24"/>
          <w:lang w:eastAsia="pl-PL"/>
        </w:rPr>
        <w:t>formularz ofertowy</w:t>
      </w:r>
      <w:r w:rsidRPr="00DE2EC8">
        <w:rPr>
          <w:b/>
          <w:kern w:val="0"/>
          <w:sz w:val="24"/>
          <w:szCs w:val="24"/>
          <w:lang w:eastAsia="pl-PL"/>
        </w:rPr>
        <w:t xml:space="preserve">                                       </w:t>
      </w:r>
    </w:p>
    <w:p w:rsidR="00472B1A" w:rsidRPr="00472B1A" w:rsidRDefault="00830B28" w:rsidP="00472B1A">
      <w:pPr>
        <w:suppressAutoHyphens w:val="0"/>
        <w:spacing w:line="360" w:lineRule="auto"/>
        <w:ind w:left="1440"/>
        <w:rPr>
          <w:b/>
          <w:kern w:val="0"/>
          <w:sz w:val="22"/>
          <w:szCs w:val="22"/>
          <w:lang w:eastAsia="pl-PL"/>
        </w:rPr>
      </w:pPr>
    </w:p>
    <w:bookmarkEnd w:id="4"/>
    <w:p w:rsidR="00734143" w:rsidRPr="009A34D0" w:rsidRDefault="00830B28" w:rsidP="009A34D0">
      <w:pPr>
        <w:spacing w:line="480" w:lineRule="auto"/>
        <w:ind w:left="709"/>
        <w:rPr>
          <w:i/>
          <w:color w:val="000000"/>
          <w:sz w:val="24"/>
          <w:szCs w:val="24"/>
        </w:rPr>
      </w:pPr>
      <w:r w:rsidRPr="00D564EF">
        <w:rPr>
          <w:i/>
          <w:color w:val="000000"/>
          <w:sz w:val="24"/>
          <w:szCs w:val="24"/>
        </w:rPr>
        <w:t>łączę wyrazy szacunku i poważania</w:t>
      </w:r>
    </w:p>
    <w:p w:rsidR="00090A39" w:rsidRDefault="00830B28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5" w:name="ezdPracownikNazwa"/>
      <w:bookmarkStart w:id="6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5"/>
    </w:p>
    <w:p w:rsidR="00090A39" w:rsidRPr="00D35A04" w:rsidRDefault="00830B28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Default="00830B28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7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7"/>
    </w:p>
    <w:bookmarkEnd w:id="6"/>
    <w:p w:rsidR="00734143" w:rsidRDefault="00830B28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Default="00830B28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Sect="00734143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elektronicznym/</w:t>
      </w:r>
    </w:p>
    <w:p w:rsidR="00734143" w:rsidRPr="00D35A04" w:rsidRDefault="00830B28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D35A04" w:rsidSect="00734143"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B28" w:rsidRDefault="00830B28">
      <w:r>
        <w:separator/>
      </w:r>
    </w:p>
  </w:endnote>
  <w:endnote w:type="continuationSeparator" w:id="0">
    <w:p w:rsidR="00830B28" w:rsidRDefault="0083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4D0" w:rsidRPr="00C8649C" w:rsidRDefault="00830B28" w:rsidP="009A34D0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9A34D0" w:rsidRPr="00C8649C" w:rsidRDefault="00830B28" w:rsidP="009A34D0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9A34D0" w:rsidRPr="00C8649C" w:rsidRDefault="00830B28" w:rsidP="009A34D0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9A34D0" w:rsidRPr="00E67C65" w:rsidRDefault="00830B28" w:rsidP="009A34D0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</w:t>
    </w:r>
    <w:r w:rsidRPr="00C8649C">
      <w:rPr>
        <w:sz w:val="14"/>
        <w:szCs w:val="14"/>
      </w:rPr>
      <w:t xml:space="preserve">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  <w:p w:rsidR="009A34D0" w:rsidRDefault="00830B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830B28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bookmarkStart w:id="8" w:name="_Hlk173132081"/>
    <w:bookmarkStart w:id="9" w:name="_Hlk173132082"/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734143" w:rsidRPr="00C8649C" w:rsidRDefault="00830B28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 xml:space="preserve">(+48) 22 </w:t>
    </w:r>
    <w:r w:rsidRPr="00BC1F6F">
      <w:rPr>
        <w:noProof/>
        <w:sz w:val="14"/>
        <w:szCs w:val="14"/>
      </w:rPr>
      <w:t>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734143" w:rsidRPr="00C8649C" w:rsidRDefault="00830B28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830B28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</w:t>
    </w:r>
    <w:r w:rsidRPr="00C8649C">
      <w:rPr>
        <w:sz w:val="14"/>
        <w:szCs w:val="14"/>
      </w:rPr>
      <w:t xml:space="preserve">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</w:t>
    </w:r>
    <w:r w:rsidRPr="00C8649C">
      <w:rPr>
        <w:sz w:val="14"/>
        <w:szCs w:val="14"/>
      </w:rPr>
      <w:t>obowych.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830B28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830B28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 xml:space="preserve">: </w:t>
    </w:r>
    <w:r w:rsidRPr="00C8649C">
      <w:rPr>
        <w:color w:val="000000" w:themeColor="text1"/>
        <w:sz w:val="14"/>
        <w:szCs w:val="14"/>
      </w:rPr>
      <w:t>/t6j4ljd68r/skrytka</w:t>
    </w:r>
  </w:p>
  <w:p w:rsidR="00E67C65" w:rsidRPr="00C8649C" w:rsidRDefault="00830B28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830B28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realizacji czynności urzędowych. Masz prawo do d</w:t>
    </w:r>
    <w:r w:rsidRPr="00C8649C">
      <w:rPr>
        <w:sz w:val="14"/>
        <w:szCs w:val="14"/>
      </w:rPr>
      <w:t xml:space="preserve">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B28" w:rsidRDefault="00830B28">
      <w:r>
        <w:separator/>
      </w:r>
    </w:p>
  </w:footnote>
  <w:footnote w:type="continuationSeparator" w:id="0">
    <w:p w:rsidR="00830B28" w:rsidRDefault="0083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Default="00830B28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734143" w:rsidRPr="00E67C65" w:rsidRDefault="00830B28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9A34D0" w:rsidRDefault="00830B28" w:rsidP="009A3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64E7"/>
    <w:multiLevelType w:val="hybridMultilevel"/>
    <w:tmpl w:val="28FE1A1E"/>
    <w:lvl w:ilvl="0" w:tplc="565C9BA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27CC0CB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44043B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AAC3BB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E8603F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E78965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F460A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020BA1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762343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5018DB"/>
    <w:multiLevelType w:val="hybridMultilevel"/>
    <w:tmpl w:val="D65E5CAE"/>
    <w:lvl w:ilvl="0" w:tplc="A4B89776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216ED2C4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A2CF5E8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5D5E36E4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5C6CCE8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9DD4682A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A21210FC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E08E2F80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C68C7C1C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21881130"/>
    <w:multiLevelType w:val="hybridMultilevel"/>
    <w:tmpl w:val="417A6D02"/>
    <w:lvl w:ilvl="0" w:tplc="4612A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E867D4" w:tentative="1">
      <w:start w:val="1"/>
      <w:numFmt w:val="lowerLetter"/>
      <w:lvlText w:val="%2."/>
      <w:lvlJc w:val="left"/>
      <w:pPr>
        <w:ind w:left="1080" w:hanging="360"/>
      </w:pPr>
    </w:lvl>
    <w:lvl w:ilvl="2" w:tplc="CC4AE4D4" w:tentative="1">
      <w:start w:val="1"/>
      <w:numFmt w:val="lowerRoman"/>
      <w:lvlText w:val="%3."/>
      <w:lvlJc w:val="right"/>
      <w:pPr>
        <w:ind w:left="1800" w:hanging="180"/>
      </w:pPr>
    </w:lvl>
    <w:lvl w:ilvl="3" w:tplc="562436FA" w:tentative="1">
      <w:start w:val="1"/>
      <w:numFmt w:val="decimal"/>
      <w:lvlText w:val="%4."/>
      <w:lvlJc w:val="left"/>
      <w:pPr>
        <w:ind w:left="2520" w:hanging="360"/>
      </w:pPr>
    </w:lvl>
    <w:lvl w:ilvl="4" w:tplc="67C66CCA" w:tentative="1">
      <w:start w:val="1"/>
      <w:numFmt w:val="lowerLetter"/>
      <w:lvlText w:val="%5."/>
      <w:lvlJc w:val="left"/>
      <w:pPr>
        <w:ind w:left="3240" w:hanging="360"/>
      </w:pPr>
    </w:lvl>
    <w:lvl w:ilvl="5" w:tplc="1172BEF2" w:tentative="1">
      <w:start w:val="1"/>
      <w:numFmt w:val="lowerRoman"/>
      <w:lvlText w:val="%6."/>
      <w:lvlJc w:val="right"/>
      <w:pPr>
        <w:ind w:left="3960" w:hanging="180"/>
      </w:pPr>
    </w:lvl>
    <w:lvl w:ilvl="6" w:tplc="E5129F42" w:tentative="1">
      <w:start w:val="1"/>
      <w:numFmt w:val="decimal"/>
      <w:lvlText w:val="%7."/>
      <w:lvlJc w:val="left"/>
      <w:pPr>
        <w:ind w:left="4680" w:hanging="360"/>
      </w:pPr>
    </w:lvl>
    <w:lvl w:ilvl="7" w:tplc="1548D330" w:tentative="1">
      <w:start w:val="1"/>
      <w:numFmt w:val="lowerLetter"/>
      <w:lvlText w:val="%8."/>
      <w:lvlJc w:val="left"/>
      <w:pPr>
        <w:ind w:left="5400" w:hanging="360"/>
      </w:pPr>
    </w:lvl>
    <w:lvl w:ilvl="8" w:tplc="6902EA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F54DC"/>
    <w:multiLevelType w:val="hybridMultilevel"/>
    <w:tmpl w:val="CD166296"/>
    <w:lvl w:ilvl="0" w:tplc="B2F281B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E310918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8DC492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B002B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724FBE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222432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4124C7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D2A915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1BAB3F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F0A2555"/>
    <w:multiLevelType w:val="hybridMultilevel"/>
    <w:tmpl w:val="4B58EE5A"/>
    <w:lvl w:ilvl="0" w:tplc="C4E290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CE48EE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6C6AD3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D0BC6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95AF7D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930E6F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BE479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F9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EB4FF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D63CFE"/>
    <w:multiLevelType w:val="hybridMultilevel"/>
    <w:tmpl w:val="618EF22E"/>
    <w:lvl w:ilvl="0" w:tplc="5ED2238E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6C72E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5540F2CC">
      <w:start w:val="1"/>
      <w:numFmt w:val="lowerRoman"/>
      <w:lvlText w:val="%3."/>
      <w:lvlJc w:val="right"/>
      <w:pPr>
        <w:ind w:left="2160" w:hanging="180"/>
      </w:pPr>
    </w:lvl>
    <w:lvl w:ilvl="3" w:tplc="4524EE5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000000"/>
      </w:rPr>
    </w:lvl>
    <w:lvl w:ilvl="4" w:tplc="7220CE24" w:tentative="1">
      <w:start w:val="1"/>
      <w:numFmt w:val="lowerLetter"/>
      <w:lvlText w:val="%5."/>
      <w:lvlJc w:val="left"/>
      <w:pPr>
        <w:ind w:left="3600" w:hanging="360"/>
      </w:pPr>
    </w:lvl>
    <w:lvl w:ilvl="5" w:tplc="D766E30E" w:tentative="1">
      <w:start w:val="1"/>
      <w:numFmt w:val="lowerRoman"/>
      <w:lvlText w:val="%6."/>
      <w:lvlJc w:val="right"/>
      <w:pPr>
        <w:ind w:left="4320" w:hanging="180"/>
      </w:pPr>
    </w:lvl>
    <w:lvl w:ilvl="6" w:tplc="46B2AD96" w:tentative="1">
      <w:start w:val="1"/>
      <w:numFmt w:val="decimal"/>
      <w:lvlText w:val="%7."/>
      <w:lvlJc w:val="left"/>
      <w:pPr>
        <w:ind w:left="5040" w:hanging="360"/>
      </w:pPr>
    </w:lvl>
    <w:lvl w:ilvl="7" w:tplc="CCF44640" w:tentative="1">
      <w:start w:val="1"/>
      <w:numFmt w:val="lowerLetter"/>
      <w:lvlText w:val="%8."/>
      <w:lvlJc w:val="left"/>
      <w:pPr>
        <w:ind w:left="5760" w:hanging="360"/>
      </w:pPr>
    </w:lvl>
    <w:lvl w:ilvl="8" w:tplc="98C41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20259"/>
    <w:multiLevelType w:val="hybridMultilevel"/>
    <w:tmpl w:val="66BA4C86"/>
    <w:lvl w:ilvl="0" w:tplc="5300B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E0AE778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A3CC54A0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EC0268A" w:tentative="1">
      <w:start w:val="1"/>
      <w:numFmt w:val="decimal"/>
      <w:lvlText w:val="%4."/>
      <w:lvlJc w:val="left"/>
      <w:pPr>
        <w:ind w:left="2880" w:hanging="360"/>
      </w:pPr>
    </w:lvl>
    <w:lvl w:ilvl="4" w:tplc="E5385404" w:tentative="1">
      <w:start w:val="1"/>
      <w:numFmt w:val="lowerLetter"/>
      <w:lvlText w:val="%5."/>
      <w:lvlJc w:val="left"/>
      <w:pPr>
        <w:ind w:left="3600" w:hanging="360"/>
      </w:pPr>
    </w:lvl>
    <w:lvl w:ilvl="5" w:tplc="A5A65F08" w:tentative="1">
      <w:start w:val="1"/>
      <w:numFmt w:val="lowerRoman"/>
      <w:lvlText w:val="%6."/>
      <w:lvlJc w:val="right"/>
      <w:pPr>
        <w:ind w:left="4320" w:hanging="180"/>
      </w:pPr>
    </w:lvl>
    <w:lvl w:ilvl="6" w:tplc="2FBCBE56" w:tentative="1">
      <w:start w:val="1"/>
      <w:numFmt w:val="decimal"/>
      <w:lvlText w:val="%7."/>
      <w:lvlJc w:val="left"/>
      <w:pPr>
        <w:ind w:left="5040" w:hanging="360"/>
      </w:pPr>
    </w:lvl>
    <w:lvl w:ilvl="7" w:tplc="7152ECE4" w:tentative="1">
      <w:start w:val="1"/>
      <w:numFmt w:val="lowerLetter"/>
      <w:lvlText w:val="%8."/>
      <w:lvlJc w:val="left"/>
      <w:pPr>
        <w:ind w:left="5760" w:hanging="360"/>
      </w:pPr>
    </w:lvl>
    <w:lvl w:ilvl="8" w:tplc="701EA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53394"/>
    <w:multiLevelType w:val="hybridMultilevel"/>
    <w:tmpl w:val="75768944"/>
    <w:lvl w:ilvl="0" w:tplc="9DB841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CC825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00014E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000000"/>
      </w:rPr>
    </w:lvl>
    <w:lvl w:ilvl="3" w:tplc="2114845C">
      <w:start w:val="1"/>
      <w:numFmt w:val="decimal"/>
      <w:lvlText w:val="%4."/>
      <w:lvlJc w:val="left"/>
      <w:pPr>
        <w:ind w:left="2880" w:hanging="360"/>
      </w:pPr>
    </w:lvl>
    <w:lvl w:ilvl="4" w:tplc="5B3A1964" w:tentative="1">
      <w:start w:val="1"/>
      <w:numFmt w:val="lowerLetter"/>
      <w:lvlText w:val="%5."/>
      <w:lvlJc w:val="left"/>
      <w:pPr>
        <w:ind w:left="3600" w:hanging="360"/>
      </w:pPr>
    </w:lvl>
    <w:lvl w:ilvl="5" w:tplc="9A9018EA" w:tentative="1">
      <w:start w:val="1"/>
      <w:numFmt w:val="lowerRoman"/>
      <w:lvlText w:val="%6."/>
      <w:lvlJc w:val="right"/>
      <w:pPr>
        <w:ind w:left="4320" w:hanging="180"/>
      </w:pPr>
    </w:lvl>
    <w:lvl w:ilvl="6" w:tplc="52CA8E0A" w:tentative="1">
      <w:start w:val="1"/>
      <w:numFmt w:val="decimal"/>
      <w:lvlText w:val="%7."/>
      <w:lvlJc w:val="left"/>
      <w:pPr>
        <w:ind w:left="5040" w:hanging="360"/>
      </w:pPr>
    </w:lvl>
    <w:lvl w:ilvl="7" w:tplc="BC7C8AD4" w:tentative="1">
      <w:start w:val="1"/>
      <w:numFmt w:val="lowerLetter"/>
      <w:lvlText w:val="%8."/>
      <w:lvlJc w:val="left"/>
      <w:pPr>
        <w:ind w:left="5760" w:hanging="360"/>
      </w:pPr>
    </w:lvl>
    <w:lvl w:ilvl="8" w:tplc="5C1C1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02E0"/>
    <w:multiLevelType w:val="hybridMultilevel"/>
    <w:tmpl w:val="92C2C6CE"/>
    <w:lvl w:ilvl="0" w:tplc="3288D6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BF40690" w:tentative="1">
      <w:start w:val="1"/>
      <w:numFmt w:val="lowerLetter"/>
      <w:lvlText w:val="%2."/>
      <w:lvlJc w:val="left"/>
      <w:pPr>
        <w:ind w:left="1440" w:hanging="360"/>
      </w:pPr>
    </w:lvl>
    <w:lvl w:ilvl="2" w:tplc="285E0A06" w:tentative="1">
      <w:start w:val="1"/>
      <w:numFmt w:val="lowerRoman"/>
      <w:lvlText w:val="%3."/>
      <w:lvlJc w:val="right"/>
      <w:pPr>
        <w:ind w:left="2160" w:hanging="180"/>
      </w:pPr>
    </w:lvl>
    <w:lvl w:ilvl="3" w:tplc="EDC2B6A4" w:tentative="1">
      <w:start w:val="1"/>
      <w:numFmt w:val="decimal"/>
      <w:lvlText w:val="%4."/>
      <w:lvlJc w:val="left"/>
      <w:pPr>
        <w:ind w:left="2880" w:hanging="360"/>
      </w:pPr>
    </w:lvl>
    <w:lvl w:ilvl="4" w:tplc="6090DADA" w:tentative="1">
      <w:start w:val="1"/>
      <w:numFmt w:val="lowerLetter"/>
      <w:lvlText w:val="%5."/>
      <w:lvlJc w:val="left"/>
      <w:pPr>
        <w:ind w:left="3600" w:hanging="360"/>
      </w:pPr>
    </w:lvl>
    <w:lvl w:ilvl="5" w:tplc="9588E962" w:tentative="1">
      <w:start w:val="1"/>
      <w:numFmt w:val="lowerRoman"/>
      <w:lvlText w:val="%6."/>
      <w:lvlJc w:val="right"/>
      <w:pPr>
        <w:ind w:left="4320" w:hanging="180"/>
      </w:pPr>
    </w:lvl>
    <w:lvl w:ilvl="6" w:tplc="F7C4A35C" w:tentative="1">
      <w:start w:val="1"/>
      <w:numFmt w:val="decimal"/>
      <w:lvlText w:val="%7."/>
      <w:lvlJc w:val="left"/>
      <w:pPr>
        <w:ind w:left="5040" w:hanging="360"/>
      </w:pPr>
    </w:lvl>
    <w:lvl w:ilvl="7" w:tplc="947CD780" w:tentative="1">
      <w:start w:val="1"/>
      <w:numFmt w:val="lowerLetter"/>
      <w:lvlText w:val="%8."/>
      <w:lvlJc w:val="left"/>
      <w:pPr>
        <w:ind w:left="5760" w:hanging="360"/>
      </w:pPr>
    </w:lvl>
    <w:lvl w:ilvl="8" w:tplc="EE084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50281"/>
    <w:multiLevelType w:val="hybridMultilevel"/>
    <w:tmpl w:val="16AC21F4"/>
    <w:lvl w:ilvl="0" w:tplc="6D889D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6C22AF56" w:tentative="1">
      <w:start w:val="1"/>
      <w:numFmt w:val="lowerLetter"/>
      <w:lvlText w:val="%2."/>
      <w:lvlJc w:val="left"/>
      <w:pPr>
        <w:ind w:left="654" w:hanging="360"/>
      </w:pPr>
    </w:lvl>
    <w:lvl w:ilvl="2" w:tplc="EC809CEE" w:tentative="1">
      <w:start w:val="1"/>
      <w:numFmt w:val="lowerRoman"/>
      <w:lvlText w:val="%3."/>
      <w:lvlJc w:val="right"/>
      <w:pPr>
        <w:ind w:left="1374" w:hanging="180"/>
      </w:pPr>
    </w:lvl>
    <w:lvl w:ilvl="3" w:tplc="D4DC8824" w:tentative="1">
      <w:start w:val="1"/>
      <w:numFmt w:val="decimal"/>
      <w:lvlText w:val="%4."/>
      <w:lvlJc w:val="left"/>
      <w:pPr>
        <w:ind w:left="2094" w:hanging="360"/>
      </w:pPr>
    </w:lvl>
    <w:lvl w:ilvl="4" w:tplc="41B2B452" w:tentative="1">
      <w:start w:val="1"/>
      <w:numFmt w:val="lowerLetter"/>
      <w:lvlText w:val="%5."/>
      <w:lvlJc w:val="left"/>
      <w:pPr>
        <w:ind w:left="2814" w:hanging="360"/>
      </w:pPr>
    </w:lvl>
    <w:lvl w:ilvl="5" w:tplc="45040968" w:tentative="1">
      <w:start w:val="1"/>
      <w:numFmt w:val="lowerRoman"/>
      <w:lvlText w:val="%6."/>
      <w:lvlJc w:val="right"/>
      <w:pPr>
        <w:ind w:left="3534" w:hanging="180"/>
      </w:pPr>
    </w:lvl>
    <w:lvl w:ilvl="6" w:tplc="1A187E46" w:tentative="1">
      <w:start w:val="1"/>
      <w:numFmt w:val="decimal"/>
      <w:lvlText w:val="%7."/>
      <w:lvlJc w:val="left"/>
      <w:pPr>
        <w:ind w:left="4254" w:hanging="360"/>
      </w:pPr>
    </w:lvl>
    <w:lvl w:ilvl="7" w:tplc="C8B0B340" w:tentative="1">
      <w:start w:val="1"/>
      <w:numFmt w:val="lowerLetter"/>
      <w:lvlText w:val="%8."/>
      <w:lvlJc w:val="left"/>
      <w:pPr>
        <w:ind w:left="4974" w:hanging="360"/>
      </w:pPr>
    </w:lvl>
    <w:lvl w:ilvl="8" w:tplc="561E298A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CE"/>
    <w:rsid w:val="00830B28"/>
    <w:rsid w:val="0098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92164-671D-4C4D-A62A-85C34AC8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472B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72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@mazowieckie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gov.pl/web/uw-mazowieck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bednarska@mazowieckie.pl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2024-07-30T05:36:00Z</dcterms:created>
  <dcterms:modified xsi:type="dcterms:W3CDTF">2024-07-30T05:36:00Z</dcterms:modified>
</cp:coreProperties>
</file>