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67" w:rsidRDefault="00741E67" w:rsidP="00741E6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606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1 do zapytania ofertowego </w:t>
      </w:r>
    </w:p>
    <w:p w:rsidR="00606A6A" w:rsidRPr="00606A6A" w:rsidRDefault="00606A6A" w:rsidP="00741E6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7223" w:rsidRDefault="00765654" w:rsidP="00E77223">
      <w:pPr>
        <w:keepNext/>
        <w:keepLines/>
        <w:spacing w:line="360" w:lineRule="auto"/>
        <w:ind w:right="20"/>
        <w:jc w:val="center"/>
        <w:rPr>
          <w:rStyle w:val="Nagwek1"/>
          <w:rFonts w:eastAsia="Arial Unicode MS"/>
          <w:sz w:val="24"/>
          <w:szCs w:val="24"/>
        </w:rPr>
      </w:pPr>
      <w:bookmarkStart w:id="1" w:name="_Hlk175305260"/>
      <w:r>
        <w:rPr>
          <w:rStyle w:val="Nagwek1"/>
          <w:rFonts w:eastAsia="Arial Unicode MS"/>
          <w:sz w:val="24"/>
          <w:szCs w:val="24"/>
        </w:rPr>
        <w:t xml:space="preserve">SZCZEGÓŁOWY </w:t>
      </w:r>
      <w:r w:rsidR="00E77223" w:rsidRPr="00606A6A">
        <w:rPr>
          <w:rStyle w:val="Nagwek1"/>
          <w:rFonts w:eastAsia="Arial Unicode MS"/>
          <w:sz w:val="24"/>
          <w:szCs w:val="24"/>
        </w:rPr>
        <w:t>OPIS PRZEDMIOTU ZAMÓWIENIA</w:t>
      </w:r>
      <w:r>
        <w:rPr>
          <w:rStyle w:val="Nagwek1"/>
          <w:rFonts w:eastAsia="Arial Unicode MS"/>
          <w:sz w:val="24"/>
          <w:szCs w:val="24"/>
        </w:rPr>
        <w:t xml:space="preserve"> (OPZ)</w:t>
      </w:r>
    </w:p>
    <w:p w:rsidR="00606A6A" w:rsidRPr="00606A6A" w:rsidRDefault="00606A6A" w:rsidP="00E77223">
      <w:pPr>
        <w:keepNext/>
        <w:keepLines/>
        <w:spacing w:line="36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E77223" w:rsidRPr="0048176C" w:rsidRDefault="00E77223" w:rsidP="00E77223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142"/>
          <w:tab w:val="left" w:pos="1038"/>
        </w:tabs>
        <w:spacing w:before="0" w:line="360" w:lineRule="auto"/>
        <w:rPr>
          <w:sz w:val="24"/>
          <w:szCs w:val="24"/>
        </w:rPr>
      </w:pPr>
      <w:r w:rsidRPr="0048176C">
        <w:rPr>
          <w:sz w:val="24"/>
          <w:szCs w:val="24"/>
        </w:rPr>
        <w:t>PRZEDMIOT ZAMÓWIENIA</w:t>
      </w:r>
    </w:p>
    <w:p w:rsidR="00E77223" w:rsidRPr="0048176C" w:rsidRDefault="00E77223" w:rsidP="00E77223">
      <w:pPr>
        <w:pStyle w:val="Nagwek20"/>
        <w:keepNext/>
        <w:keepLines/>
        <w:shd w:val="clear" w:color="auto" w:fill="auto"/>
        <w:tabs>
          <w:tab w:val="left" w:pos="142"/>
          <w:tab w:val="left" w:pos="1038"/>
        </w:tabs>
        <w:spacing w:before="0" w:line="360" w:lineRule="auto"/>
        <w:ind w:left="1080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 xml:space="preserve">Przedmiotem zamówienia jest wykonanie naprawy </w:t>
      </w:r>
      <w:r w:rsidR="00FC05AE" w:rsidRPr="0048176C">
        <w:rPr>
          <w:b w:val="0"/>
          <w:sz w:val="24"/>
          <w:szCs w:val="24"/>
        </w:rPr>
        <w:t xml:space="preserve">agregatu prądotwórczego </w:t>
      </w:r>
      <w:r w:rsidRPr="0048176C">
        <w:rPr>
          <w:b w:val="0"/>
          <w:sz w:val="24"/>
          <w:szCs w:val="24"/>
        </w:rPr>
        <w:t xml:space="preserve">w budynku przy pl. Bankowym 3/5 w Warszawie </w:t>
      </w:r>
    </w:p>
    <w:p w:rsidR="00E77223" w:rsidRPr="0048176C" w:rsidRDefault="00E77223" w:rsidP="00E77223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142"/>
          <w:tab w:val="left" w:pos="1038"/>
        </w:tabs>
        <w:spacing w:before="0" w:line="360" w:lineRule="auto"/>
        <w:rPr>
          <w:sz w:val="24"/>
          <w:szCs w:val="24"/>
        </w:rPr>
      </w:pPr>
      <w:r w:rsidRPr="0048176C">
        <w:rPr>
          <w:sz w:val="24"/>
          <w:szCs w:val="24"/>
        </w:rPr>
        <w:t>SZCZEGÓŁOWY ZAKRES PRAC</w:t>
      </w:r>
    </w:p>
    <w:p w:rsidR="00E77223" w:rsidRPr="0048176C" w:rsidRDefault="00E77223" w:rsidP="00E77223">
      <w:pPr>
        <w:pStyle w:val="Nagwek20"/>
        <w:keepNext/>
        <w:keepLines/>
        <w:shd w:val="clear" w:color="auto" w:fill="auto"/>
        <w:tabs>
          <w:tab w:val="left" w:pos="142"/>
          <w:tab w:val="left" w:pos="1038"/>
        </w:tabs>
        <w:spacing w:before="0" w:line="360" w:lineRule="auto"/>
        <w:ind w:left="1080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 xml:space="preserve">Przedmiot zamówienia </w:t>
      </w:r>
      <w:r w:rsidR="0048176C" w:rsidRPr="0048176C">
        <w:rPr>
          <w:b w:val="0"/>
          <w:sz w:val="24"/>
          <w:szCs w:val="24"/>
        </w:rPr>
        <w:t>dotyczy wykonania</w:t>
      </w:r>
      <w:r w:rsidRPr="0048176C">
        <w:rPr>
          <w:b w:val="0"/>
          <w:sz w:val="24"/>
          <w:szCs w:val="24"/>
        </w:rPr>
        <w:t xml:space="preserve"> </w:t>
      </w:r>
      <w:r w:rsidR="00FC05AE" w:rsidRPr="0048176C">
        <w:rPr>
          <w:b w:val="0"/>
          <w:sz w:val="24"/>
          <w:szCs w:val="24"/>
        </w:rPr>
        <w:t>napraw</w:t>
      </w:r>
      <w:r w:rsidR="0048176C" w:rsidRPr="0048176C">
        <w:rPr>
          <w:b w:val="0"/>
          <w:sz w:val="24"/>
          <w:szCs w:val="24"/>
        </w:rPr>
        <w:t>y</w:t>
      </w:r>
      <w:r w:rsidR="00FC05AE" w:rsidRPr="0048176C">
        <w:rPr>
          <w:b w:val="0"/>
          <w:sz w:val="24"/>
          <w:szCs w:val="24"/>
        </w:rPr>
        <w:t xml:space="preserve"> agregatu prądotwórczego </w:t>
      </w:r>
      <w:r w:rsidR="00FC05AE" w:rsidRPr="0048176C">
        <w:rPr>
          <w:rFonts w:eastAsiaTheme="minorHAnsi"/>
          <w:b w:val="0"/>
          <w:sz w:val="24"/>
          <w:szCs w:val="24"/>
        </w:rPr>
        <w:t xml:space="preserve">FG Wilson P100 poprzez wymianę pompy wtryskowej </w:t>
      </w:r>
      <w:r w:rsidR="00782364" w:rsidRPr="0048176C">
        <w:rPr>
          <w:rFonts w:eastAsiaTheme="minorHAnsi"/>
          <w:b w:val="0"/>
          <w:sz w:val="24"/>
          <w:szCs w:val="24"/>
        </w:rPr>
        <w:t xml:space="preserve">do agregatu. </w:t>
      </w:r>
    </w:p>
    <w:p w:rsidR="00E77223" w:rsidRPr="0048176C" w:rsidRDefault="00E77223" w:rsidP="00E77223">
      <w:pPr>
        <w:pStyle w:val="Teksttreci30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360" w:lineRule="auto"/>
        <w:jc w:val="both"/>
        <w:rPr>
          <w:sz w:val="24"/>
          <w:szCs w:val="24"/>
        </w:rPr>
      </w:pPr>
      <w:r w:rsidRPr="0048176C">
        <w:rPr>
          <w:sz w:val="24"/>
          <w:szCs w:val="24"/>
        </w:rPr>
        <w:t>PONADTO:</w:t>
      </w:r>
    </w:p>
    <w:p w:rsidR="00CF6208" w:rsidRPr="0048176C" w:rsidRDefault="00CF6208" w:rsidP="00CF6208">
      <w:pPr>
        <w:pStyle w:val="Teksttreci30"/>
        <w:shd w:val="clear" w:color="auto" w:fill="auto"/>
        <w:tabs>
          <w:tab w:val="left" w:pos="636"/>
        </w:tabs>
        <w:spacing w:after="0" w:line="360" w:lineRule="auto"/>
        <w:ind w:left="1080" w:firstLine="0"/>
        <w:jc w:val="both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>Oferta musi zawierać</w:t>
      </w:r>
      <w:r w:rsidR="00606A6A" w:rsidRPr="0048176C">
        <w:rPr>
          <w:b w:val="0"/>
          <w:sz w:val="24"/>
          <w:szCs w:val="24"/>
        </w:rPr>
        <w:t>/uwzględniać</w:t>
      </w:r>
      <w:r w:rsidRPr="0048176C">
        <w:rPr>
          <w:b w:val="0"/>
          <w:sz w:val="24"/>
          <w:szCs w:val="24"/>
        </w:rPr>
        <w:t>:</w:t>
      </w:r>
    </w:p>
    <w:p w:rsidR="00CF6208" w:rsidRPr="0048176C" w:rsidRDefault="00855154" w:rsidP="00CF6208">
      <w:pPr>
        <w:pStyle w:val="Teksttreci30"/>
        <w:shd w:val="clear" w:color="auto" w:fill="auto"/>
        <w:tabs>
          <w:tab w:val="left" w:pos="636"/>
        </w:tabs>
        <w:spacing w:after="0" w:line="360" w:lineRule="auto"/>
        <w:ind w:left="1080" w:firstLine="0"/>
        <w:jc w:val="both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 xml:space="preserve">- wykonanie prac przy użyciu własnych środków, materiałów, urządzeń i transportu niezbędnych do wykonania Przedmiotu Zamówienia, </w:t>
      </w:r>
    </w:p>
    <w:p w:rsidR="002F719C" w:rsidRPr="0048176C" w:rsidRDefault="002F719C" w:rsidP="00CF6208">
      <w:pPr>
        <w:pStyle w:val="Teksttreci30"/>
        <w:shd w:val="clear" w:color="auto" w:fill="auto"/>
        <w:tabs>
          <w:tab w:val="left" w:pos="636"/>
        </w:tabs>
        <w:spacing w:after="0" w:line="360" w:lineRule="auto"/>
        <w:ind w:left="1080" w:firstLine="0"/>
        <w:jc w:val="both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 xml:space="preserve">- </w:t>
      </w:r>
      <w:r w:rsidR="0053766F" w:rsidRPr="0048176C">
        <w:rPr>
          <w:b w:val="0"/>
          <w:sz w:val="24"/>
          <w:szCs w:val="24"/>
        </w:rPr>
        <w:t>wykonanie przeglądu po wymianie pompy wtryskowej potwierdzonego protokołem,</w:t>
      </w:r>
      <w:r w:rsidR="0053766F" w:rsidRPr="0048176C">
        <w:rPr>
          <w:sz w:val="24"/>
          <w:szCs w:val="24"/>
        </w:rPr>
        <w:t xml:space="preserve"> </w:t>
      </w:r>
    </w:p>
    <w:p w:rsidR="00606A6A" w:rsidRPr="0048176C" w:rsidRDefault="00606A6A" w:rsidP="00CF6208">
      <w:pPr>
        <w:pStyle w:val="Teksttreci30"/>
        <w:shd w:val="clear" w:color="auto" w:fill="auto"/>
        <w:tabs>
          <w:tab w:val="left" w:pos="636"/>
        </w:tabs>
        <w:spacing w:after="0" w:line="360" w:lineRule="auto"/>
        <w:ind w:left="1080" w:firstLine="0"/>
        <w:jc w:val="both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>- zastosowanie do wykonania prac materiałów i urządzeń dopuszczonych do obrotu</w:t>
      </w:r>
      <w:r w:rsidRPr="0048176C">
        <w:rPr>
          <w:b w:val="0"/>
          <w:sz w:val="24"/>
          <w:szCs w:val="24"/>
        </w:rPr>
        <w:br/>
        <w:t>i stosowania</w:t>
      </w:r>
      <w:r w:rsidR="00855154" w:rsidRPr="0048176C">
        <w:rPr>
          <w:b w:val="0"/>
          <w:sz w:val="24"/>
          <w:szCs w:val="24"/>
        </w:rPr>
        <w:t>,</w:t>
      </w:r>
      <w:r w:rsidRPr="0048176C">
        <w:rPr>
          <w:b w:val="0"/>
          <w:sz w:val="24"/>
          <w:szCs w:val="24"/>
        </w:rPr>
        <w:t xml:space="preserve"> </w:t>
      </w:r>
    </w:p>
    <w:p w:rsidR="004003E0" w:rsidRPr="0048176C" w:rsidRDefault="004003E0" w:rsidP="00CF6208">
      <w:pPr>
        <w:pStyle w:val="Teksttreci30"/>
        <w:shd w:val="clear" w:color="auto" w:fill="auto"/>
        <w:tabs>
          <w:tab w:val="left" w:pos="636"/>
        </w:tabs>
        <w:spacing w:after="0" w:line="360" w:lineRule="auto"/>
        <w:ind w:left="1080" w:firstLine="0"/>
        <w:jc w:val="both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 xml:space="preserve">- utylizację odpadów po realizacji Przedmiotu Zamówienia, </w:t>
      </w:r>
    </w:p>
    <w:p w:rsidR="00606A6A" w:rsidRPr="0048176C" w:rsidRDefault="00606A6A" w:rsidP="00CF6208">
      <w:pPr>
        <w:pStyle w:val="Teksttreci30"/>
        <w:shd w:val="clear" w:color="auto" w:fill="auto"/>
        <w:tabs>
          <w:tab w:val="left" w:pos="636"/>
        </w:tabs>
        <w:spacing w:after="0" w:line="360" w:lineRule="auto"/>
        <w:ind w:left="1080" w:firstLine="0"/>
        <w:jc w:val="both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>-</w:t>
      </w:r>
      <w:r w:rsidRPr="0048176C">
        <w:rPr>
          <w:sz w:val="24"/>
          <w:szCs w:val="24"/>
        </w:rPr>
        <w:t xml:space="preserve"> </w:t>
      </w:r>
      <w:r w:rsidRPr="0048176C">
        <w:rPr>
          <w:b w:val="0"/>
          <w:sz w:val="24"/>
          <w:szCs w:val="24"/>
        </w:rPr>
        <w:t>wykonanie ustalonego Przedmiotu Zamówienia zgodnie ze sztuką budowlaną, posiadaną wiedzą i doświadczeniem, a także potencjałem ekonomicznym i technicznym oraz pracownikami zdolnymi do wykonania zamówienia,</w:t>
      </w:r>
    </w:p>
    <w:p w:rsidR="00606A6A" w:rsidRPr="0048176C" w:rsidRDefault="00606A6A" w:rsidP="00CF6208">
      <w:pPr>
        <w:pStyle w:val="Teksttreci30"/>
        <w:shd w:val="clear" w:color="auto" w:fill="auto"/>
        <w:tabs>
          <w:tab w:val="left" w:pos="636"/>
        </w:tabs>
        <w:spacing w:after="0" w:line="360" w:lineRule="auto"/>
        <w:ind w:left="1080" w:firstLine="0"/>
        <w:jc w:val="both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 xml:space="preserve">- dokładnego zapoznania się z uwarunkowaniami występującymi w obiekcie przed przystąpieniem do wykonywania robót, a następnie do ich uwzględnienia w trakcie realizacji prac. </w:t>
      </w:r>
    </w:p>
    <w:p w:rsidR="00606A6A" w:rsidRPr="00606A6A" w:rsidRDefault="00606A6A" w:rsidP="00CF6208">
      <w:pPr>
        <w:pStyle w:val="Teksttreci30"/>
        <w:shd w:val="clear" w:color="auto" w:fill="auto"/>
        <w:tabs>
          <w:tab w:val="left" w:pos="636"/>
        </w:tabs>
        <w:spacing w:after="0" w:line="360" w:lineRule="auto"/>
        <w:ind w:left="1080" w:firstLine="0"/>
        <w:jc w:val="both"/>
        <w:rPr>
          <w:b w:val="0"/>
          <w:sz w:val="24"/>
          <w:szCs w:val="24"/>
        </w:rPr>
      </w:pPr>
    </w:p>
    <w:p w:rsidR="00E77223" w:rsidRPr="00606A6A" w:rsidRDefault="00E77223" w:rsidP="00E7722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bookmarkEnd w:id="1"/>
    <w:p w:rsidR="00E77223" w:rsidRPr="00606A6A" w:rsidRDefault="00E77223" w:rsidP="00E772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7223" w:rsidRPr="0060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41E4"/>
    <w:multiLevelType w:val="hybridMultilevel"/>
    <w:tmpl w:val="5EEC02D6"/>
    <w:lvl w:ilvl="0" w:tplc="EBC0DE8C">
      <w:start w:val="1"/>
      <w:numFmt w:val="upperRoman"/>
      <w:lvlText w:val="%1."/>
      <w:lvlJc w:val="left"/>
      <w:pPr>
        <w:ind w:left="578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0F40BE6"/>
    <w:multiLevelType w:val="hybridMultilevel"/>
    <w:tmpl w:val="D1DC71FC"/>
    <w:lvl w:ilvl="0" w:tplc="EE8293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67"/>
    <w:rsid w:val="000657EE"/>
    <w:rsid w:val="002F719C"/>
    <w:rsid w:val="004003E0"/>
    <w:rsid w:val="00405824"/>
    <w:rsid w:val="00445C86"/>
    <w:rsid w:val="0048176C"/>
    <w:rsid w:val="0053766F"/>
    <w:rsid w:val="00606A6A"/>
    <w:rsid w:val="0065477B"/>
    <w:rsid w:val="00741E67"/>
    <w:rsid w:val="00765654"/>
    <w:rsid w:val="00782364"/>
    <w:rsid w:val="00855154"/>
    <w:rsid w:val="00AF7BEB"/>
    <w:rsid w:val="00CF6208"/>
    <w:rsid w:val="00E77223"/>
    <w:rsid w:val="00F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4F6C0-5AD9-4105-82ED-98761D12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"/>
    <w:basedOn w:val="Domylnaczcionkaakapitu"/>
    <w:rsid w:val="00E772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77223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locked/>
    <w:rsid w:val="00E772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77223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locked/>
    <w:rsid w:val="00E772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77223"/>
    <w:pPr>
      <w:widowControl w:val="0"/>
      <w:shd w:val="clear" w:color="auto" w:fill="FFFFFF"/>
      <w:spacing w:after="240" w:line="288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2024-08-23T11:06:00Z</dcterms:created>
  <dcterms:modified xsi:type="dcterms:W3CDTF">2024-08-23T11:06:00Z</dcterms:modified>
</cp:coreProperties>
</file>