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BF5D8" w14:textId="67973246" w:rsidR="00AC628B" w:rsidRPr="000C7805" w:rsidRDefault="001966A1" w:rsidP="000C7805">
      <w:pPr>
        <w:keepNext/>
        <w:keepLines/>
        <w:spacing w:line="360" w:lineRule="auto"/>
        <w:ind w:right="20"/>
        <w:jc w:val="right"/>
        <w:rPr>
          <w:rStyle w:val="Nagwek10"/>
          <w:rFonts w:eastAsia="Arial Unicode MS"/>
          <w:b w:val="0"/>
          <w:sz w:val="24"/>
          <w:szCs w:val="24"/>
        </w:rPr>
      </w:pPr>
      <w:bookmarkStart w:id="0" w:name="bookmark0"/>
      <w:bookmarkStart w:id="1" w:name="_Toc66722153"/>
      <w:bookmarkStart w:id="2" w:name="_GoBack"/>
      <w:bookmarkEnd w:id="2"/>
      <w:r w:rsidRPr="000C7805">
        <w:rPr>
          <w:rStyle w:val="Nagwek10"/>
          <w:rFonts w:eastAsia="Arial Unicode MS"/>
          <w:b w:val="0"/>
          <w:sz w:val="24"/>
          <w:szCs w:val="24"/>
        </w:rPr>
        <w:t xml:space="preserve">Załącznik nr </w:t>
      </w:r>
      <w:r w:rsidR="00537E44" w:rsidRPr="000C7805">
        <w:rPr>
          <w:rStyle w:val="Nagwek10"/>
          <w:rFonts w:eastAsia="Arial Unicode MS"/>
          <w:b w:val="0"/>
          <w:sz w:val="24"/>
          <w:szCs w:val="24"/>
        </w:rPr>
        <w:t>1</w:t>
      </w:r>
      <w:r w:rsidR="007D49A6" w:rsidRPr="000C7805">
        <w:rPr>
          <w:rStyle w:val="Nagwek10"/>
          <w:rFonts w:eastAsia="Arial Unicode MS"/>
          <w:b w:val="0"/>
          <w:sz w:val="24"/>
          <w:szCs w:val="24"/>
        </w:rPr>
        <w:t xml:space="preserve"> do </w:t>
      </w:r>
      <w:r w:rsidR="00537E44" w:rsidRPr="000C7805">
        <w:rPr>
          <w:rStyle w:val="Nagwek10"/>
          <w:rFonts w:eastAsia="Arial Unicode MS"/>
          <w:b w:val="0"/>
          <w:sz w:val="24"/>
          <w:szCs w:val="24"/>
        </w:rPr>
        <w:t>Zapytania ofertowego</w:t>
      </w:r>
    </w:p>
    <w:p w14:paraId="32A31DA9" w14:textId="77777777" w:rsidR="00AC628B" w:rsidRPr="000C7805" w:rsidRDefault="00AC628B" w:rsidP="000C7805">
      <w:pPr>
        <w:keepNext/>
        <w:keepLines/>
        <w:spacing w:line="360" w:lineRule="auto"/>
        <w:ind w:right="20"/>
        <w:jc w:val="right"/>
        <w:rPr>
          <w:rStyle w:val="Nagwek10"/>
          <w:rFonts w:eastAsia="Arial Unicode MS"/>
          <w:b w:val="0"/>
          <w:sz w:val="24"/>
          <w:szCs w:val="24"/>
        </w:rPr>
      </w:pPr>
    </w:p>
    <w:p w14:paraId="36B5AD18" w14:textId="77777777" w:rsidR="00AC628B" w:rsidRPr="000C7805" w:rsidRDefault="00AC628B" w:rsidP="000C7805">
      <w:pPr>
        <w:keepNext/>
        <w:keepLines/>
        <w:spacing w:line="360" w:lineRule="auto"/>
        <w:ind w:right="20"/>
        <w:jc w:val="right"/>
        <w:rPr>
          <w:rStyle w:val="Nagwek10"/>
          <w:rFonts w:eastAsia="Arial Unicode MS"/>
          <w:b w:val="0"/>
          <w:sz w:val="24"/>
          <w:szCs w:val="24"/>
        </w:rPr>
      </w:pPr>
    </w:p>
    <w:p w14:paraId="72BE3D3E" w14:textId="77777777" w:rsidR="00AC628B" w:rsidRPr="000C7805" w:rsidRDefault="00AC628B" w:rsidP="000C7805">
      <w:pPr>
        <w:keepNext/>
        <w:keepLines/>
        <w:spacing w:line="360" w:lineRule="auto"/>
        <w:ind w:right="20"/>
        <w:jc w:val="center"/>
        <w:rPr>
          <w:rStyle w:val="Nagwek10"/>
          <w:rFonts w:eastAsia="Arial Unicode MS"/>
          <w:b w:val="0"/>
          <w:bCs w:val="0"/>
          <w:sz w:val="24"/>
          <w:szCs w:val="24"/>
        </w:rPr>
      </w:pPr>
      <w:r w:rsidRPr="000C7805">
        <w:rPr>
          <w:rStyle w:val="Nagwek10"/>
          <w:rFonts w:eastAsia="Arial Unicode MS"/>
          <w:sz w:val="24"/>
          <w:szCs w:val="24"/>
        </w:rPr>
        <w:t>OPIS PRZEDMIOTU ZAMÓWIENIA</w:t>
      </w:r>
      <w:bookmarkEnd w:id="0"/>
    </w:p>
    <w:p w14:paraId="07407753" w14:textId="77777777" w:rsidR="00AC628B" w:rsidRPr="000C7805" w:rsidRDefault="00AC628B" w:rsidP="000C7805">
      <w:pPr>
        <w:keepNext/>
        <w:keepLines/>
        <w:spacing w:line="360" w:lineRule="auto"/>
        <w:ind w:right="20"/>
        <w:rPr>
          <w:rFonts w:ascii="Times New Roman" w:hAnsi="Times New Roman" w:cs="Times New Roman"/>
          <w:sz w:val="24"/>
        </w:rPr>
      </w:pPr>
    </w:p>
    <w:p w14:paraId="7BBC41DA" w14:textId="77777777" w:rsidR="00AC628B" w:rsidRPr="000C7805" w:rsidRDefault="00AC628B" w:rsidP="000C7805">
      <w:pPr>
        <w:pStyle w:val="Nagwek1"/>
        <w:numPr>
          <w:ilvl w:val="0"/>
          <w:numId w:val="28"/>
        </w:numPr>
        <w:spacing w:line="360" w:lineRule="auto"/>
        <w:rPr>
          <w:rFonts w:ascii="Times New Roman" w:hAnsi="Times New Roman" w:cs="Times New Roman"/>
          <w:i w:val="0"/>
          <w:sz w:val="24"/>
          <w:szCs w:val="24"/>
        </w:rPr>
      </w:pPr>
      <w:r w:rsidRPr="000C7805">
        <w:rPr>
          <w:rFonts w:ascii="Times New Roman" w:hAnsi="Times New Roman" w:cs="Times New Roman"/>
          <w:i w:val="0"/>
          <w:sz w:val="24"/>
          <w:szCs w:val="24"/>
        </w:rPr>
        <w:t>PRZEDMIOT ZAMÓWIENIA</w:t>
      </w:r>
    </w:p>
    <w:p w14:paraId="653D1313" w14:textId="77777777" w:rsidR="00AC628B" w:rsidRPr="000C7805" w:rsidRDefault="00AC628B" w:rsidP="000C7805">
      <w:pPr>
        <w:pStyle w:val="Akapitzlist"/>
        <w:numPr>
          <w:ilvl w:val="0"/>
          <w:numId w:val="29"/>
        </w:numPr>
        <w:spacing w:line="360" w:lineRule="auto"/>
        <w:ind w:left="284" w:hanging="284"/>
        <w:rPr>
          <w:rFonts w:ascii="Times New Roman" w:hAnsi="Times New Roman" w:cs="Times New Roman"/>
          <w:sz w:val="24"/>
        </w:rPr>
      </w:pPr>
      <w:r w:rsidRPr="000C7805">
        <w:rPr>
          <w:rFonts w:ascii="Times New Roman" w:hAnsi="Times New Roman" w:cs="Times New Roman"/>
          <w:sz w:val="24"/>
        </w:rPr>
        <w:t xml:space="preserve">Przedmiotem zamówienia jest usługa konserwacji i awaryjnego całodobowego serwisu instalacji, urządzeń i wyposażenia zainstalowanych na potrzeby Dyspozytorni Medycznej zlokalizowanej w budynku Mazowieckiego Urzędu Wojewódzkiego w Warszawie, </w:t>
      </w:r>
      <w:r w:rsidR="002F0FEE" w:rsidRPr="000C7805">
        <w:rPr>
          <w:rFonts w:ascii="Times New Roman" w:hAnsi="Times New Roman" w:cs="Times New Roman"/>
          <w:sz w:val="24"/>
        </w:rPr>
        <w:t xml:space="preserve">                             </w:t>
      </w:r>
      <w:r w:rsidRPr="000C7805">
        <w:rPr>
          <w:rFonts w:ascii="Times New Roman" w:hAnsi="Times New Roman" w:cs="Times New Roman"/>
          <w:sz w:val="24"/>
        </w:rPr>
        <w:t>pl.</w:t>
      </w:r>
      <w:r w:rsidR="002F0FEE" w:rsidRPr="000C7805">
        <w:rPr>
          <w:rFonts w:ascii="Times New Roman" w:hAnsi="Times New Roman" w:cs="Times New Roman"/>
          <w:sz w:val="24"/>
        </w:rPr>
        <w:t xml:space="preserve"> </w:t>
      </w:r>
      <w:r w:rsidRPr="000C7805">
        <w:rPr>
          <w:rFonts w:ascii="Times New Roman" w:hAnsi="Times New Roman" w:cs="Times New Roman"/>
          <w:sz w:val="24"/>
        </w:rPr>
        <w:t>Bankowy 3/5 00-950 Warszawa.</w:t>
      </w:r>
      <w:r w:rsidR="00FA2164" w:rsidRPr="000C7805">
        <w:rPr>
          <w:rFonts w:ascii="Times New Roman" w:hAnsi="Times New Roman" w:cs="Times New Roman"/>
          <w:sz w:val="24"/>
        </w:rPr>
        <w:t xml:space="preserve"> </w:t>
      </w:r>
    </w:p>
    <w:p w14:paraId="7311BFBB" w14:textId="77777777" w:rsidR="00AC628B" w:rsidRPr="000C7805" w:rsidRDefault="00AC628B" w:rsidP="000C7805">
      <w:pPr>
        <w:pStyle w:val="Akapitzlist"/>
        <w:numPr>
          <w:ilvl w:val="0"/>
          <w:numId w:val="29"/>
        </w:numPr>
        <w:spacing w:line="360" w:lineRule="auto"/>
        <w:ind w:left="284" w:hanging="284"/>
        <w:rPr>
          <w:rFonts w:ascii="Times New Roman" w:hAnsi="Times New Roman" w:cs="Times New Roman"/>
          <w:sz w:val="24"/>
        </w:rPr>
      </w:pPr>
      <w:r w:rsidRPr="000C7805">
        <w:rPr>
          <w:rFonts w:ascii="Times New Roman" w:hAnsi="Times New Roman" w:cs="Times New Roman"/>
          <w:sz w:val="24"/>
        </w:rPr>
        <w:t xml:space="preserve">Wykonawca zobowiązany będzie do świadczenia usługi </w:t>
      </w:r>
      <w:r w:rsidR="003B5831" w:rsidRPr="000C7805">
        <w:rPr>
          <w:rFonts w:ascii="Times New Roman" w:hAnsi="Times New Roman" w:cs="Times New Roman"/>
          <w:sz w:val="24"/>
        </w:rPr>
        <w:t xml:space="preserve">całodobowo przez wszystkie dni </w:t>
      </w:r>
      <w:r w:rsidR="00DD1AF6" w:rsidRPr="000C7805">
        <w:rPr>
          <w:rFonts w:ascii="Times New Roman" w:hAnsi="Times New Roman" w:cs="Times New Roman"/>
          <w:sz w:val="24"/>
        </w:rPr>
        <w:br/>
      </w:r>
      <w:r w:rsidR="003B5831" w:rsidRPr="000C7805">
        <w:rPr>
          <w:rFonts w:ascii="Times New Roman" w:hAnsi="Times New Roman" w:cs="Times New Roman"/>
          <w:sz w:val="24"/>
        </w:rPr>
        <w:t>w roku</w:t>
      </w:r>
      <w:r w:rsidRPr="000C7805">
        <w:rPr>
          <w:rFonts w:ascii="Times New Roman" w:hAnsi="Times New Roman" w:cs="Times New Roman"/>
          <w:sz w:val="24"/>
        </w:rPr>
        <w:t xml:space="preserve"> z uwzględnieniem zapewnienia ciągłości działania Dyspozytorni Medycznej</w:t>
      </w:r>
      <w:r w:rsidR="002A10BC" w:rsidRPr="000C7805">
        <w:rPr>
          <w:rFonts w:ascii="Times New Roman" w:hAnsi="Times New Roman" w:cs="Times New Roman"/>
          <w:sz w:val="24"/>
        </w:rPr>
        <w:t>.</w:t>
      </w:r>
      <w:r w:rsidRPr="000C7805">
        <w:rPr>
          <w:rFonts w:ascii="Times New Roman" w:hAnsi="Times New Roman" w:cs="Times New Roman"/>
          <w:sz w:val="24"/>
        </w:rPr>
        <w:t xml:space="preserve"> </w:t>
      </w:r>
    </w:p>
    <w:p w14:paraId="0AF54C84" w14:textId="77777777" w:rsidR="00AC628B" w:rsidRPr="000C7805" w:rsidRDefault="00AC628B" w:rsidP="000C7805">
      <w:pPr>
        <w:pStyle w:val="Akapitzlist"/>
        <w:numPr>
          <w:ilvl w:val="0"/>
          <w:numId w:val="29"/>
        </w:numPr>
        <w:spacing w:line="360" w:lineRule="auto"/>
        <w:ind w:left="284" w:hanging="284"/>
        <w:rPr>
          <w:rFonts w:ascii="Times New Roman" w:hAnsi="Times New Roman" w:cs="Times New Roman"/>
          <w:sz w:val="24"/>
        </w:rPr>
      </w:pPr>
      <w:r w:rsidRPr="000C7805">
        <w:rPr>
          <w:rFonts w:ascii="Times New Roman" w:hAnsi="Times New Roman" w:cs="Times New Roman"/>
          <w:sz w:val="24"/>
        </w:rPr>
        <w:t xml:space="preserve">Wykonawca będzie wykonywał obsługę, serwis, </w:t>
      </w:r>
      <w:r w:rsidR="002A10BC" w:rsidRPr="000C7805">
        <w:rPr>
          <w:rFonts w:ascii="Times New Roman" w:hAnsi="Times New Roman" w:cs="Times New Roman"/>
          <w:sz w:val="24"/>
        </w:rPr>
        <w:t xml:space="preserve">naprawy, </w:t>
      </w:r>
      <w:r w:rsidRPr="000C7805">
        <w:rPr>
          <w:rFonts w:ascii="Times New Roman" w:hAnsi="Times New Roman" w:cs="Times New Roman"/>
          <w:sz w:val="24"/>
        </w:rPr>
        <w:t xml:space="preserve">konserwację urządzeń </w:t>
      </w:r>
      <w:r w:rsidR="00DD1AF6" w:rsidRPr="000C7805">
        <w:rPr>
          <w:rFonts w:ascii="Times New Roman" w:hAnsi="Times New Roman" w:cs="Times New Roman"/>
          <w:sz w:val="24"/>
        </w:rPr>
        <w:br/>
      </w:r>
      <w:r w:rsidRPr="000C7805">
        <w:rPr>
          <w:rFonts w:ascii="Times New Roman" w:hAnsi="Times New Roman" w:cs="Times New Roman"/>
          <w:sz w:val="24"/>
        </w:rPr>
        <w:t>i elementów zainstalowanych na potrzeby Dyspozytorni Medycznej koniecznych dla zachowania ciągłości jej działania oraz zachowania warunków gwarancji poprzez:</w:t>
      </w:r>
    </w:p>
    <w:p w14:paraId="7F8526DC" w14:textId="60D4F1D7" w:rsidR="00AC628B" w:rsidRPr="000C7805" w:rsidRDefault="00AC628B" w:rsidP="000C7805">
      <w:pPr>
        <w:pStyle w:val="Akapitzlist"/>
        <w:numPr>
          <w:ilvl w:val="0"/>
          <w:numId w:val="30"/>
        </w:numPr>
        <w:spacing w:line="360" w:lineRule="auto"/>
        <w:ind w:hanging="436"/>
        <w:rPr>
          <w:rFonts w:ascii="Times New Roman" w:hAnsi="Times New Roman" w:cs="Times New Roman"/>
          <w:sz w:val="24"/>
        </w:rPr>
      </w:pPr>
      <w:r w:rsidRPr="000C7805">
        <w:rPr>
          <w:rFonts w:ascii="Times New Roman" w:hAnsi="Times New Roman" w:cs="Times New Roman"/>
          <w:sz w:val="24"/>
        </w:rPr>
        <w:t>Bieżącą konserwację i usuwanie usterek i awarii</w:t>
      </w:r>
      <w:r w:rsidR="000C7805">
        <w:rPr>
          <w:rFonts w:ascii="Times New Roman" w:hAnsi="Times New Roman" w:cs="Times New Roman"/>
          <w:sz w:val="24"/>
        </w:rPr>
        <w:t>.</w:t>
      </w:r>
    </w:p>
    <w:p w14:paraId="3230CDFE" w14:textId="3ACF3213" w:rsidR="00AC628B" w:rsidRPr="000C7805" w:rsidRDefault="00AC628B" w:rsidP="000C7805">
      <w:pPr>
        <w:pStyle w:val="Akapitzlist"/>
        <w:numPr>
          <w:ilvl w:val="0"/>
          <w:numId w:val="30"/>
        </w:numPr>
        <w:spacing w:line="360" w:lineRule="auto"/>
        <w:ind w:hanging="436"/>
        <w:rPr>
          <w:rFonts w:ascii="Times New Roman" w:hAnsi="Times New Roman" w:cs="Times New Roman"/>
          <w:sz w:val="24"/>
        </w:rPr>
      </w:pPr>
      <w:r w:rsidRPr="000C7805">
        <w:rPr>
          <w:rFonts w:ascii="Times New Roman" w:hAnsi="Times New Roman" w:cs="Times New Roman"/>
          <w:sz w:val="24"/>
        </w:rPr>
        <w:t>Wykonanie przeglądów okresowych, wymianę materiałów eksploatacyjnych (jeśli jest wymagane)</w:t>
      </w:r>
      <w:r w:rsidR="000C7805">
        <w:rPr>
          <w:rFonts w:ascii="Times New Roman" w:hAnsi="Times New Roman" w:cs="Times New Roman"/>
          <w:sz w:val="24"/>
        </w:rPr>
        <w:t>.</w:t>
      </w:r>
      <w:r w:rsidRPr="000C7805">
        <w:rPr>
          <w:rFonts w:ascii="Times New Roman" w:hAnsi="Times New Roman" w:cs="Times New Roman"/>
          <w:sz w:val="24"/>
        </w:rPr>
        <w:t xml:space="preserve"> </w:t>
      </w:r>
    </w:p>
    <w:p w14:paraId="155B5DB8" w14:textId="3409F76A" w:rsidR="00AC628B" w:rsidRPr="000C7805" w:rsidRDefault="00AC628B" w:rsidP="000C7805">
      <w:pPr>
        <w:pStyle w:val="Akapitzlist"/>
        <w:numPr>
          <w:ilvl w:val="0"/>
          <w:numId w:val="30"/>
        </w:numPr>
        <w:spacing w:line="360" w:lineRule="auto"/>
        <w:ind w:hanging="436"/>
        <w:rPr>
          <w:rFonts w:ascii="Times New Roman" w:hAnsi="Times New Roman" w:cs="Times New Roman"/>
          <w:sz w:val="24"/>
        </w:rPr>
      </w:pPr>
      <w:r w:rsidRPr="000C7805">
        <w:rPr>
          <w:rFonts w:ascii="Times New Roman" w:hAnsi="Times New Roman" w:cs="Times New Roman"/>
          <w:sz w:val="24"/>
        </w:rPr>
        <w:t xml:space="preserve">Wykonywanie czynności serwisowych wymaganych przez producentów urządzeń </w:t>
      </w:r>
      <w:r w:rsidR="00DD1AF6" w:rsidRPr="000C7805">
        <w:rPr>
          <w:rFonts w:ascii="Times New Roman" w:hAnsi="Times New Roman" w:cs="Times New Roman"/>
          <w:sz w:val="24"/>
        </w:rPr>
        <w:br/>
      </w:r>
      <w:r w:rsidRPr="000C7805">
        <w:rPr>
          <w:rFonts w:ascii="Times New Roman" w:hAnsi="Times New Roman" w:cs="Times New Roman"/>
          <w:sz w:val="24"/>
        </w:rPr>
        <w:t>i systemów</w:t>
      </w:r>
      <w:r w:rsidR="000C7805">
        <w:rPr>
          <w:rFonts w:ascii="Times New Roman" w:hAnsi="Times New Roman" w:cs="Times New Roman"/>
          <w:sz w:val="24"/>
        </w:rPr>
        <w:t>.</w:t>
      </w:r>
    </w:p>
    <w:p w14:paraId="6D272A84" w14:textId="19641F89" w:rsidR="00AC628B" w:rsidRPr="000C7805" w:rsidRDefault="00AC628B" w:rsidP="000C7805">
      <w:pPr>
        <w:pStyle w:val="Akapitzlist"/>
        <w:numPr>
          <w:ilvl w:val="0"/>
          <w:numId w:val="30"/>
        </w:numPr>
        <w:spacing w:line="360" w:lineRule="auto"/>
        <w:ind w:hanging="436"/>
        <w:rPr>
          <w:rFonts w:ascii="Times New Roman" w:hAnsi="Times New Roman" w:cs="Times New Roman"/>
          <w:sz w:val="24"/>
        </w:rPr>
      </w:pPr>
      <w:r w:rsidRPr="000C7805">
        <w:rPr>
          <w:rFonts w:ascii="Times New Roman" w:hAnsi="Times New Roman" w:cs="Times New Roman"/>
          <w:sz w:val="24"/>
        </w:rPr>
        <w:t>Zgłaszanie do Zamawiającego/Gwaranta zauważonych usterek lub wad niezwłocznie po ich wystąpieniu</w:t>
      </w:r>
      <w:r w:rsidR="000C7805">
        <w:rPr>
          <w:rFonts w:ascii="Times New Roman" w:hAnsi="Times New Roman" w:cs="Times New Roman"/>
          <w:sz w:val="24"/>
        </w:rPr>
        <w:t>.</w:t>
      </w:r>
    </w:p>
    <w:p w14:paraId="1296FF85" w14:textId="647D799D" w:rsidR="00AC628B" w:rsidRPr="000C7805" w:rsidRDefault="00AC628B" w:rsidP="000C7805">
      <w:pPr>
        <w:pStyle w:val="Akapitzlist"/>
        <w:numPr>
          <w:ilvl w:val="0"/>
          <w:numId w:val="30"/>
        </w:numPr>
        <w:spacing w:line="360" w:lineRule="auto"/>
        <w:ind w:hanging="436"/>
        <w:rPr>
          <w:rFonts w:ascii="Times New Roman" w:hAnsi="Times New Roman" w:cs="Times New Roman"/>
          <w:sz w:val="24"/>
        </w:rPr>
      </w:pPr>
      <w:r w:rsidRPr="000C7805">
        <w:rPr>
          <w:rFonts w:ascii="Times New Roman" w:hAnsi="Times New Roman" w:cs="Times New Roman"/>
          <w:sz w:val="24"/>
        </w:rPr>
        <w:t xml:space="preserve">Pisemne potwierdzanie Zamawiającemu wykonanych czynności dokumentując je </w:t>
      </w:r>
      <w:r w:rsidR="00DD1AF6" w:rsidRPr="000C7805">
        <w:rPr>
          <w:rFonts w:ascii="Times New Roman" w:hAnsi="Times New Roman" w:cs="Times New Roman"/>
          <w:sz w:val="24"/>
        </w:rPr>
        <w:br/>
      </w:r>
      <w:r w:rsidRPr="000C7805">
        <w:rPr>
          <w:rFonts w:ascii="Times New Roman" w:hAnsi="Times New Roman" w:cs="Times New Roman"/>
          <w:sz w:val="24"/>
        </w:rPr>
        <w:t>w dzienniku serwisowym</w:t>
      </w:r>
      <w:r w:rsidR="000C7805">
        <w:rPr>
          <w:rFonts w:ascii="Times New Roman" w:hAnsi="Times New Roman" w:cs="Times New Roman"/>
          <w:sz w:val="24"/>
        </w:rPr>
        <w:t>.</w:t>
      </w:r>
    </w:p>
    <w:p w14:paraId="45D544A4" w14:textId="77777777" w:rsidR="00AC628B" w:rsidRPr="000C7805" w:rsidRDefault="00AC628B" w:rsidP="000C7805">
      <w:pPr>
        <w:pStyle w:val="Akapitzlist"/>
        <w:numPr>
          <w:ilvl w:val="0"/>
          <w:numId w:val="30"/>
        </w:numPr>
        <w:spacing w:line="360" w:lineRule="auto"/>
        <w:ind w:hanging="436"/>
        <w:rPr>
          <w:rFonts w:ascii="Times New Roman" w:hAnsi="Times New Roman" w:cs="Times New Roman"/>
          <w:sz w:val="24"/>
        </w:rPr>
      </w:pPr>
      <w:r w:rsidRPr="000C7805">
        <w:rPr>
          <w:rFonts w:ascii="Times New Roman" w:hAnsi="Times New Roman" w:cs="Times New Roman"/>
          <w:sz w:val="24"/>
        </w:rPr>
        <w:t xml:space="preserve">Dedykowanie do realizacji przedmiotu usług osób przeszkolonych posiadających niezbędną wiedzę i doświadczenie oraz autoryzacje serwisowe w zakresie poszczególnych instalacji i urządzeń. </w:t>
      </w:r>
    </w:p>
    <w:p w14:paraId="21B731AE" w14:textId="77777777" w:rsidR="00AC628B" w:rsidRPr="000C7805" w:rsidRDefault="00AC628B" w:rsidP="000C7805">
      <w:pPr>
        <w:pStyle w:val="Akapitzlist"/>
        <w:numPr>
          <w:ilvl w:val="0"/>
          <w:numId w:val="30"/>
        </w:numPr>
        <w:spacing w:line="360" w:lineRule="auto"/>
        <w:ind w:hanging="436"/>
        <w:rPr>
          <w:rFonts w:ascii="Times New Roman" w:hAnsi="Times New Roman" w:cs="Times New Roman"/>
          <w:sz w:val="24"/>
        </w:rPr>
      </w:pPr>
      <w:r w:rsidRPr="000C7805">
        <w:rPr>
          <w:rFonts w:ascii="Times New Roman" w:hAnsi="Times New Roman" w:cs="Times New Roman"/>
          <w:sz w:val="24"/>
        </w:rPr>
        <w:t>Kontrolę użytkowania zainstalowanych urządzeń zgodnie Dokumentacją Techniczno–Ruchową lub Instrukcjami Obsługi producentów oraz stosowaniem wymogów producenta zawartych w kartach gwarancyjnych.</w:t>
      </w:r>
    </w:p>
    <w:p w14:paraId="0BF99B7C" w14:textId="77777777" w:rsidR="00AC628B" w:rsidRPr="000C7805" w:rsidRDefault="00AC628B" w:rsidP="000C7805">
      <w:pPr>
        <w:pStyle w:val="Akapitzlist"/>
        <w:numPr>
          <w:ilvl w:val="0"/>
          <w:numId w:val="30"/>
        </w:numPr>
        <w:spacing w:line="360" w:lineRule="auto"/>
        <w:ind w:hanging="436"/>
        <w:rPr>
          <w:rFonts w:ascii="Times New Roman" w:hAnsi="Times New Roman" w:cs="Times New Roman"/>
          <w:sz w:val="24"/>
        </w:rPr>
      </w:pPr>
      <w:r w:rsidRPr="000C7805">
        <w:rPr>
          <w:rFonts w:ascii="Times New Roman" w:hAnsi="Times New Roman" w:cs="Times New Roman"/>
          <w:sz w:val="24"/>
        </w:rPr>
        <w:t xml:space="preserve">Spełnienie wymogów gwarancyjnych producentów urządzeń (DTR, instrukcje obsługi, karty gwarancyjne), niezbędnych do zachowania pełnego okresu gwarancji, co wiązać się będzie z koniecznością wykonywania przez Wykonawcę przeglądów serwisowych </w:t>
      </w:r>
      <w:r w:rsidRPr="000C7805">
        <w:rPr>
          <w:rFonts w:ascii="Times New Roman" w:hAnsi="Times New Roman" w:cs="Times New Roman"/>
          <w:sz w:val="24"/>
        </w:rPr>
        <w:lastRenderedPageBreak/>
        <w:t>przez osoby przeszkolone o odpowiednich kwalifikacjach posiadające odpowiednie uprawnienia oraz certyfikaty i autoryzacje poszczególnych producentów, prowadzenie dokumenta</w:t>
      </w:r>
      <w:r w:rsidR="00294F34" w:rsidRPr="000C7805">
        <w:rPr>
          <w:rFonts w:ascii="Times New Roman" w:hAnsi="Times New Roman" w:cs="Times New Roman"/>
          <w:sz w:val="24"/>
        </w:rPr>
        <w:t xml:space="preserve">cji eksploatacji urządzeń oraz </w:t>
      </w:r>
      <w:r w:rsidRPr="000C7805">
        <w:rPr>
          <w:rFonts w:ascii="Times New Roman" w:hAnsi="Times New Roman" w:cs="Times New Roman"/>
          <w:sz w:val="24"/>
        </w:rPr>
        <w:t>zapewnienie zapasu części zamiennych (wkłady filtracyjne, zapasowy osprzęt elektryczny, itp.).</w:t>
      </w:r>
    </w:p>
    <w:p w14:paraId="01CE8B2A" w14:textId="77777777" w:rsidR="00AC628B" w:rsidRPr="000C7805" w:rsidRDefault="00AC628B" w:rsidP="000C7805">
      <w:pPr>
        <w:pStyle w:val="Akapitzlist"/>
        <w:numPr>
          <w:ilvl w:val="0"/>
          <w:numId w:val="29"/>
        </w:numPr>
        <w:spacing w:line="360" w:lineRule="auto"/>
        <w:ind w:left="284" w:hanging="284"/>
        <w:rPr>
          <w:rFonts w:ascii="Times New Roman" w:hAnsi="Times New Roman" w:cs="Times New Roman"/>
          <w:color w:val="000000" w:themeColor="text1"/>
          <w:sz w:val="24"/>
        </w:rPr>
      </w:pPr>
      <w:r w:rsidRPr="000C7805">
        <w:rPr>
          <w:rFonts w:ascii="Times New Roman" w:hAnsi="Times New Roman" w:cs="Times New Roman"/>
          <w:color w:val="000000" w:themeColor="text1"/>
          <w:sz w:val="24"/>
        </w:rPr>
        <w:t>W sytuacjach awaryjnych, Wykonawca zapewn</w:t>
      </w:r>
      <w:r w:rsidR="009F106C" w:rsidRPr="000C7805">
        <w:rPr>
          <w:rFonts w:ascii="Times New Roman" w:hAnsi="Times New Roman" w:cs="Times New Roman"/>
          <w:color w:val="000000" w:themeColor="text1"/>
          <w:sz w:val="24"/>
        </w:rPr>
        <w:t>i</w:t>
      </w:r>
      <w:r w:rsidRPr="000C7805">
        <w:rPr>
          <w:rFonts w:ascii="Times New Roman" w:hAnsi="Times New Roman" w:cs="Times New Roman"/>
          <w:color w:val="000000" w:themeColor="text1"/>
          <w:sz w:val="24"/>
        </w:rPr>
        <w:t xml:space="preserve"> :</w:t>
      </w:r>
    </w:p>
    <w:p w14:paraId="6BBD76B0" w14:textId="3E6BF85E" w:rsidR="00AC628B" w:rsidRPr="000C7805" w:rsidRDefault="000C7805" w:rsidP="000C7805">
      <w:pPr>
        <w:pStyle w:val="Akapitzlist"/>
        <w:numPr>
          <w:ilvl w:val="0"/>
          <w:numId w:val="31"/>
        </w:numPr>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C</w:t>
      </w:r>
      <w:r w:rsidR="009F106C" w:rsidRPr="000C7805">
        <w:rPr>
          <w:rFonts w:ascii="Times New Roman" w:hAnsi="Times New Roman" w:cs="Times New Roman"/>
          <w:color w:val="000000" w:themeColor="text1"/>
          <w:sz w:val="24"/>
        </w:rPr>
        <w:t>ałodobowo we wszystkie dni w roku</w:t>
      </w:r>
      <w:r w:rsidR="008223A8" w:rsidRPr="000C7805">
        <w:rPr>
          <w:rFonts w:ascii="Times New Roman" w:hAnsi="Times New Roman" w:cs="Times New Roman"/>
          <w:color w:val="000000" w:themeColor="text1"/>
          <w:sz w:val="24"/>
        </w:rPr>
        <w:t xml:space="preserve"> </w:t>
      </w:r>
      <w:r w:rsidR="009F106C" w:rsidRPr="000C7805">
        <w:rPr>
          <w:rFonts w:ascii="Times New Roman" w:hAnsi="Times New Roman" w:cs="Times New Roman"/>
          <w:color w:val="000000" w:themeColor="text1"/>
          <w:sz w:val="24"/>
        </w:rPr>
        <w:t>–</w:t>
      </w:r>
      <w:r w:rsidR="00AC628B" w:rsidRPr="000C7805">
        <w:rPr>
          <w:rFonts w:ascii="Times New Roman" w:hAnsi="Times New Roman" w:cs="Times New Roman"/>
          <w:color w:val="000000" w:themeColor="text1"/>
          <w:sz w:val="24"/>
        </w:rPr>
        <w:t xml:space="preserve"> </w:t>
      </w:r>
      <w:r w:rsidR="009F106C" w:rsidRPr="000C7805">
        <w:rPr>
          <w:rFonts w:ascii="Times New Roman" w:hAnsi="Times New Roman" w:cs="Times New Roman"/>
          <w:color w:val="000000" w:themeColor="text1"/>
          <w:sz w:val="24"/>
        </w:rPr>
        <w:t xml:space="preserve">podjęcie działań </w:t>
      </w:r>
      <w:r w:rsidR="00D224A9" w:rsidRPr="000C7805">
        <w:rPr>
          <w:rFonts w:ascii="Times New Roman" w:hAnsi="Times New Roman" w:cs="Times New Roman"/>
          <w:color w:val="000000" w:themeColor="text1"/>
          <w:sz w:val="24"/>
        </w:rPr>
        <w:t>w czasie reakcji</w:t>
      </w:r>
      <w:r w:rsidR="00AC628B" w:rsidRPr="000C7805">
        <w:rPr>
          <w:rFonts w:ascii="Times New Roman" w:hAnsi="Times New Roman" w:cs="Times New Roman"/>
          <w:color w:val="000000" w:themeColor="text1"/>
          <w:sz w:val="24"/>
        </w:rPr>
        <w:t>*</w:t>
      </w:r>
      <w:r w:rsidR="00E60BB0" w:rsidRPr="000C7805">
        <w:rPr>
          <w:rFonts w:ascii="Times New Roman" w:hAnsi="Times New Roman" w:cs="Times New Roman"/>
          <w:color w:val="000000" w:themeColor="text1"/>
          <w:sz w:val="24"/>
        </w:rPr>
        <w:t>…</w:t>
      </w:r>
      <w:r w:rsidR="001966A1" w:rsidRPr="000C7805">
        <w:rPr>
          <w:rFonts w:ascii="Times New Roman" w:hAnsi="Times New Roman" w:cs="Times New Roman"/>
          <w:color w:val="000000" w:themeColor="text1"/>
          <w:sz w:val="24"/>
        </w:rPr>
        <w:t xml:space="preserve"> min </w:t>
      </w:r>
      <w:r w:rsidR="00AC628B" w:rsidRPr="000C7805">
        <w:rPr>
          <w:rFonts w:ascii="Times New Roman" w:hAnsi="Times New Roman" w:cs="Times New Roman"/>
          <w:color w:val="000000" w:themeColor="text1"/>
          <w:sz w:val="24"/>
        </w:rPr>
        <w:t>zgodnie</w:t>
      </w:r>
      <w:r w:rsidR="00DE1308" w:rsidRPr="000C7805">
        <w:rPr>
          <w:rFonts w:ascii="Times New Roman" w:hAnsi="Times New Roman" w:cs="Times New Roman"/>
          <w:color w:val="000000" w:themeColor="text1"/>
          <w:sz w:val="24"/>
        </w:rPr>
        <w:t xml:space="preserve"> </w:t>
      </w:r>
      <w:r w:rsidR="00AC628B" w:rsidRPr="000C7805">
        <w:rPr>
          <w:rFonts w:ascii="Times New Roman" w:hAnsi="Times New Roman" w:cs="Times New Roman"/>
          <w:color w:val="000000" w:themeColor="text1"/>
          <w:sz w:val="24"/>
        </w:rPr>
        <w:t>z ofertą Wykonawcy</w:t>
      </w:r>
      <w:r>
        <w:rPr>
          <w:rFonts w:ascii="Times New Roman" w:hAnsi="Times New Roman" w:cs="Times New Roman"/>
          <w:color w:val="000000" w:themeColor="text1"/>
          <w:sz w:val="24"/>
        </w:rPr>
        <w:t>.</w:t>
      </w:r>
      <w:r w:rsidR="00AC628B" w:rsidRPr="000C7805">
        <w:rPr>
          <w:rFonts w:ascii="Times New Roman" w:hAnsi="Times New Roman" w:cs="Times New Roman"/>
          <w:color w:val="000000" w:themeColor="text1"/>
          <w:sz w:val="24"/>
        </w:rPr>
        <w:t xml:space="preserve"> </w:t>
      </w:r>
    </w:p>
    <w:p w14:paraId="50D946D7" w14:textId="1897A2B8" w:rsidR="00AC628B" w:rsidRPr="000C7805" w:rsidRDefault="000C7805" w:rsidP="000C7805">
      <w:pPr>
        <w:pStyle w:val="Akapitzlist"/>
        <w:numPr>
          <w:ilvl w:val="0"/>
          <w:numId w:val="31"/>
        </w:numPr>
        <w:spacing w:line="360" w:lineRule="auto"/>
        <w:rPr>
          <w:rFonts w:ascii="Times New Roman" w:hAnsi="Times New Roman" w:cs="Times New Roman"/>
          <w:sz w:val="24"/>
        </w:rPr>
      </w:pPr>
      <w:r w:rsidRPr="000C7805">
        <w:rPr>
          <w:rFonts w:ascii="Times New Roman" w:hAnsi="Times New Roman" w:cs="Times New Roman"/>
          <w:color w:val="000000" w:themeColor="text1"/>
          <w:sz w:val="24"/>
        </w:rPr>
        <w:t>C</w:t>
      </w:r>
      <w:r w:rsidR="009F106C" w:rsidRPr="000C7805">
        <w:rPr>
          <w:rFonts w:ascii="Times New Roman" w:hAnsi="Times New Roman" w:cs="Times New Roman"/>
          <w:color w:val="000000" w:themeColor="text1"/>
          <w:sz w:val="24"/>
        </w:rPr>
        <w:t xml:space="preserve">ałodobowo we wszystkie dni w roku </w:t>
      </w:r>
      <w:r w:rsidR="00FF5522" w:rsidRPr="000C7805">
        <w:rPr>
          <w:rFonts w:ascii="Times New Roman" w:hAnsi="Times New Roman" w:cs="Times New Roman"/>
          <w:color w:val="000000" w:themeColor="text1"/>
          <w:sz w:val="24"/>
        </w:rPr>
        <w:t>– usuniecie awarii lub zapewnienie rozwiązania zastępczego w podziale na kategori</w:t>
      </w:r>
      <w:r w:rsidR="00047102" w:rsidRPr="000C7805">
        <w:rPr>
          <w:rFonts w:ascii="Times New Roman" w:hAnsi="Times New Roman" w:cs="Times New Roman"/>
          <w:color w:val="000000" w:themeColor="text1"/>
          <w:sz w:val="24"/>
        </w:rPr>
        <w:t>ę</w:t>
      </w:r>
      <w:r w:rsidR="00FF5522" w:rsidRPr="000C7805">
        <w:rPr>
          <w:rFonts w:ascii="Times New Roman" w:hAnsi="Times New Roman" w:cs="Times New Roman"/>
          <w:color w:val="000000" w:themeColor="text1"/>
          <w:sz w:val="24"/>
        </w:rPr>
        <w:t xml:space="preserve"> serwisow</w:t>
      </w:r>
      <w:r w:rsidR="00D224A9" w:rsidRPr="000C7805">
        <w:rPr>
          <w:rFonts w:ascii="Times New Roman" w:hAnsi="Times New Roman" w:cs="Times New Roman"/>
          <w:color w:val="000000" w:themeColor="text1"/>
          <w:sz w:val="24"/>
        </w:rPr>
        <w:t>ą 1 w czasie reakcji</w:t>
      </w:r>
      <w:r w:rsidR="003B5831" w:rsidRPr="000C7805">
        <w:rPr>
          <w:rFonts w:ascii="Times New Roman" w:hAnsi="Times New Roman" w:cs="Times New Roman"/>
          <w:color w:val="000000" w:themeColor="text1"/>
          <w:sz w:val="24"/>
        </w:rPr>
        <w:t>*</w:t>
      </w:r>
      <w:r w:rsidR="001966A1" w:rsidRPr="000C7805">
        <w:rPr>
          <w:rFonts w:ascii="Times New Roman" w:hAnsi="Times New Roman" w:cs="Times New Roman"/>
          <w:color w:val="000000" w:themeColor="text1"/>
          <w:sz w:val="24"/>
        </w:rPr>
        <w:t xml:space="preserve"> </w:t>
      </w:r>
      <w:r w:rsidR="00E60BB0" w:rsidRPr="000C7805">
        <w:rPr>
          <w:rFonts w:ascii="Times New Roman" w:hAnsi="Times New Roman" w:cs="Times New Roman"/>
          <w:color w:val="000000" w:themeColor="text1"/>
          <w:sz w:val="24"/>
        </w:rPr>
        <w:t>……</w:t>
      </w:r>
      <w:r w:rsidR="001966A1" w:rsidRPr="000C7805">
        <w:rPr>
          <w:rFonts w:ascii="Times New Roman" w:hAnsi="Times New Roman" w:cs="Times New Roman"/>
          <w:color w:val="000000" w:themeColor="text1"/>
          <w:sz w:val="24"/>
        </w:rPr>
        <w:t xml:space="preserve"> minut</w:t>
      </w:r>
      <w:r w:rsidR="00F92F41" w:rsidRPr="000C7805">
        <w:rPr>
          <w:rFonts w:ascii="Times New Roman" w:hAnsi="Times New Roman" w:cs="Times New Roman"/>
          <w:color w:val="000000" w:themeColor="text1"/>
          <w:sz w:val="24"/>
        </w:rPr>
        <w:t xml:space="preserve"> zgodnie</w:t>
      </w:r>
      <w:r w:rsidR="00F92F41" w:rsidRPr="000C7805">
        <w:rPr>
          <w:rFonts w:ascii="Times New Roman" w:hAnsi="Times New Roman" w:cs="Times New Roman"/>
          <w:color w:val="000000" w:themeColor="text1"/>
          <w:sz w:val="24"/>
        </w:rPr>
        <w:br/>
        <w:t>z ofertą Wykonawcy</w:t>
      </w:r>
      <w:r w:rsidR="008F5A6D" w:rsidRPr="000C7805">
        <w:rPr>
          <w:rFonts w:ascii="Times New Roman" w:hAnsi="Times New Roman" w:cs="Times New Roman"/>
          <w:color w:val="000000" w:themeColor="text1"/>
          <w:sz w:val="24"/>
        </w:rPr>
        <w:t xml:space="preserve"> </w:t>
      </w:r>
      <w:r w:rsidR="00FF5522" w:rsidRPr="000C7805">
        <w:rPr>
          <w:rFonts w:ascii="Times New Roman" w:hAnsi="Times New Roman" w:cs="Times New Roman"/>
          <w:color w:val="000000" w:themeColor="text1"/>
          <w:sz w:val="24"/>
        </w:rPr>
        <w:t xml:space="preserve">i </w:t>
      </w:r>
      <w:r w:rsidR="00047102" w:rsidRPr="000C7805">
        <w:rPr>
          <w:rFonts w:ascii="Times New Roman" w:hAnsi="Times New Roman" w:cs="Times New Roman"/>
          <w:color w:val="000000" w:themeColor="text1"/>
          <w:sz w:val="24"/>
        </w:rPr>
        <w:t>kategorię serwisow</w:t>
      </w:r>
      <w:r w:rsidR="00B42039" w:rsidRPr="000C7805">
        <w:rPr>
          <w:rFonts w:ascii="Times New Roman" w:hAnsi="Times New Roman" w:cs="Times New Roman"/>
          <w:color w:val="000000" w:themeColor="text1"/>
          <w:sz w:val="24"/>
        </w:rPr>
        <w:t>ą</w:t>
      </w:r>
      <w:r w:rsidR="00294F34" w:rsidRPr="000C7805">
        <w:rPr>
          <w:rFonts w:ascii="Times New Roman" w:hAnsi="Times New Roman" w:cs="Times New Roman"/>
          <w:color w:val="000000" w:themeColor="text1"/>
          <w:sz w:val="24"/>
        </w:rPr>
        <w:t xml:space="preserve"> 2 </w:t>
      </w:r>
      <w:r w:rsidR="00D224A9" w:rsidRPr="000C7805">
        <w:rPr>
          <w:rFonts w:ascii="Times New Roman" w:hAnsi="Times New Roman" w:cs="Times New Roman"/>
          <w:color w:val="000000" w:themeColor="text1"/>
          <w:sz w:val="24"/>
        </w:rPr>
        <w:t>w czasie reakcji</w:t>
      </w:r>
      <w:r w:rsidR="003B5831" w:rsidRPr="000C7805">
        <w:rPr>
          <w:rFonts w:ascii="Times New Roman" w:hAnsi="Times New Roman" w:cs="Times New Roman"/>
          <w:color w:val="000000" w:themeColor="text1"/>
          <w:sz w:val="24"/>
        </w:rPr>
        <w:t>*</w:t>
      </w:r>
      <w:r w:rsidR="008F5A6D" w:rsidRPr="000C7805">
        <w:rPr>
          <w:rFonts w:ascii="Times New Roman" w:hAnsi="Times New Roman" w:cs="Times New Roman"/>
          <w:color w:val="000000" w:themeColor="text1"/>
          <w:sz w:val="24"/>
        </w:rPr>
        <w:t xml:space="preserve"> </w:t>
      </w:r>
      <w:r w:rsidR="00E60BB0" w:rsidRPr="000C7805">
        <w:rPr>
          <w:rFonts w:ascii="Times New Roman" w:hAnsi="Times New Roman" w:cs="Times New Roman"/>
          <w:color w:val="000000" w:themeColor="text1"/>
          <w:sz w:val="24"/>
        </w:rPr>
        <w:t>…</w:t>
      </w:r>
      <w:r w:rsidRPr="000C7805">
        <w:rPr>
          <w:rFonts w:ascii="Times New Roman" w:hAnsi="Times New Roman" w:cs="Times New Roman"/>
          <w:color w:val="000000" w:themeColor="text1"/>
          <w:sz w:val="24"/>
        </w:rPr>
        <w:t>.</w:t>
      </w:r>
      <w:r w:rsidR="00E60BB0" w:rsidRPr="000C7805">
        <w:rPr>
          <w:rFonts w:ascii="Times New Roman" w:hAnsi="Times New Roman" w:cs="Times New Roman"/>
          <w:color w:val="000000" w:themeColor="text1"/>
          <w:sz w:val="24"/>
        </w:rPr>
        <w:t>..</w:t>
      </w:r>
      <w:r w:rsidR="001966A1" w:rsidRPr="000C7805">
        <w:rPr>
          <w:rFonts w:ascii="Times New Roman" w:hAnsi="Times New Roman" w:cs="Times New Roman"/>
          <w:color w:val="000000" w:themeColor="text1"/>
          <w:sz w:val="24"/>
        </w:rPr>
        <w:t xml:space="preserve"> godzin</w:t>
      </w:r>
      <w:r w:rsidR="00DE1308" w:rsidRPr="000C7805">
        <w:rPr>
          <w:rFonts w:ascii="Times New Roman" w:hAnsi="Times New Roman" w:cs="Times New Roman"/>
          <w:color w:val="000000" w:themeColor="text1"/>
          <w:sz w:val="24"/>
        </w:rPr>
        <w:t xml:space="preserve"> </w:t>
      </w:r>
      <w:r w:rsidR="008F5A6D" w:rsidRPr="000C7805">
        <w:rPr>
          <w:rFonts w:ascii="Times New Roman" w:hAnsi="Times New Roman" w:cs="Times New Roman"/>
          <w:color w:val="000000" w:themeColor="text1"/>
          <w:sz w:val="24"/>
        </w:rPr>
        <w:t xml:space="preserve">zgodnie </w:t>
      </w:r>
      <w:r w:rsidR="00E60BB0" w:rsidRPr="000C7805">
        <w:rPr>
          <w:rFonts w:ascii="Times New Roman" w:hAnsi="Times New Roman" w:cs="Times New Roman"/>
          <w:color w:val="000000" w:themeColor="text1"/>
          <w:sz w:val="24"/>
        </w:rPr>
        <w:br/>
      </w:r>
      <w:r w:rsidR="008F5A6D" w:rsidRPr="000C7805">
        <w:rPr>
          <w:rFonts w:ascii="Times New Roman" w:hAnsi="Times New Roman" w:cs="Times New Roman"/>
          <w:color w:val="000000" w:themeColor="text1"/>
          <w:sz w:val="24"/>
        </w:rPr>
        <w:t xml:space="preserve">z ofertą </w:t>
      </w:r>
      <w:r w:rsidR="00F92F41" w:rsidRPr="000C7805">
        <w:rPr>
          <w:rFonts w:ascii="Times New Roman" w:hAnsi="Times New Roman" w:cs="Times New Roman"/>
          <w:color w:val="000000" w:themeColor="text1"/>
          <w:sz w:val="24"/>
        </w:rPr>
        <w:t>Wykonawcy</w:t>
      </w:r>
      <w:r w:rsidR="00FF5522" w:rsidRPr="000C7805">
        <w:rPr>
          <w:rFonts w:ascii="Times New Roman" w:hAnsi="Times New Roman" w:cs="Times New Roman"/>
          <w:color w:val="000000" w:themeColor="text1"/>
          <w:sz w:val="24"/>
        </w:rPr>
        <w:t>.</w:t>
      </w:r>
    </w:p>
    <w:p w14:paraId="46C6EAD2" w14:textId="7DE19C68" w:rsidR="00AC628B" w:rsidRPr="000C7805" w:rsidRDefault="00AC628B" w:rsidP="000C7805">
      <w:pPr>
        <w:pStyle w:val="Akapitzlist"/>
        <w:spacing w:line="360" w:lineRule="auto"/>
        <w:rPr>
          <w:rFonts w:ascii="Times New Roman" w:hAnsi="Times New Roman" w:cs="Times New Roman"/>
          <w:szCs w:val="22"/>
        </w:rPr>
      </w:pPr>
      <w:r w:rsidRPr="000C7805">
        <w:rPr>
          <w:rFonts w:ascii="Times New Roman" w:hAnsi="Times New Roman" w:cs="Times New Roman"/>
          <w:b/>
          <w:szCs w:val="22"/>
        </w:rPr>
        <w:t>*</w:t>
      </w:r>
      <w:r w:rsidRPr="000C7805">
        <w:rPr>
          <w:rFonts w:ascii="Times New Roman" w:hAnsi="Times New Roman" w:cs="Times New Roman"/>
          <w:szCs w:val="22"/>
        </w:rPr>
        <w:t>(czas reakcji - czas pomiędzy każdorazowym zgłoszeniem telefonicznym/mailem przez zamawiającego awarii/usterki, a rzeczywistym rozpoczęciem przez wykonawcę działania na wskazanym obiekcie</w:t>
      </w:r>
      <w:r w:rsidR="003B5831" w:rsidRPr="000C7805">
        <w:rPr>
          <w:rFonts w:ascii="Times New Roman" w:hAnsi="Times New Roman" w:cs="Times New Roman"/>
          <w:szCs w:val="22"/>
        </w:rPr>
        <w:t>, czas usunięcia awarii lub zapewnienia rozwiązania zastępczego – czas pomiędzy każdorazowym zgłoszeniem telefonicznym/mailem przez zamawiającego awarii/usterki, a rzeczywistym przywróceniem pełnej sprawności działania</w:t>
      </w:r>
      <w:r w:rsidR="00192646" w:rsidRPr="000C7805">
        <w:rPr>
          <w:rFonts w:ascii="Times New Roman" w:hAnsi="Times New Roman" w:cs="Times New Roman"/>
          <w:szCs w:val="22"/>
        </w:rPr>
        <w:t xml:space="preserve"> instalacji lub urządzeń</w:t>
      </w:r>
      <w:r w:rsidRPr="000C7805">
        <w:rPr>
          <w:rFonts w:ascii="Times New Roman" w:hAnsi="Times New Roman" w:cs="Times New Roman"/>
          <w:szCs w:val="22"/>
        </w:rPr>
        <w:t>).</w:t>
      </w:r>
    </w:p>
    <w:p w14:paraId="582B594C" w14:textId="77777777" w:rsidR="00AC628B" w:rsidRPr="000C7805" w:rsidRDefault="00AC628B" w:rsidP="000C7805">
      <w:pPr>
        <w:spacing w:line="360" w:lineRule="auto"/>
        <w:rPr>
          <w:rFonts w:ascii="Times New Roman" w:hAnsi="Times New Roman" w:cs="Times New Roman"/>
          <w:sz w:val="24"/>
        </w:rPr>
      </w:pPr>
    </w:p>
    <w:p w14:paraId="120D9EBD" w14:textId="77777777" w:rsidR="00AC628B" w:rsidRPr="000C7805" w:rsidRDefault="00AC628B" w:rsidP="000C7805">
      <w:pPr>
        <w:pStyle w:val="Nagwek1"/>
        <w:numPr>
          <w:ilvl w:val="0"/>
          <w:numId w:val="28"/>
        </w:numPr>
        <w:spacing w:line="360" w:lineRule="auto"/>
        <w:rPr>
          <w:rFonts w:ascii="Times New Roman" w:hAnsi="Times New Roman" w:cs="Times New Roman"/>
          <w:i w:val="0"/>
          <w:sz w:val="24"/>
          <w:szCs w:val="24"/>
        </w:rPr>
      </w:pPr>
      <w:bookmarkStart w:id="3" w:name="_Toc66722152"/>
      <w:r w:rsidRPr="000C7805">
        <w:rPr>
          <w:rFonts w:ascii="Times New Roman" w:hAnsi="Times New Roman" w:cs="Times New Roman"/>
          <w:i w:val="0"/>
          <w:sz w:val="24"/>
          <w:szCs w:val="24"/>
        </w:rPr>
        <w:t>WYKAZ URZĄDZEŃ, INSTALACJI I CZYNNOŚCI</w:t>
      </w:r>
      <w:bookmarkEnd w:id="3"/>
    </w:p>
    <w:p w14:paraId="2F8F823E" w14:textId="77777777" w:rsidR="00F54F93" w:rsidRPr="000C7805" w:rsidRDefault="00F54F93" w:rsidP="000C7805">
      <w:pPr>
        <w:pStyle w:val="Nagwek1"/>
        <w:spacing w:line="360" w:lineRule="auto"/>
        <w:rPr>
          <w:rFonts w:ascii="Times New Roman" w:hAnsi="Times New Roman" w:cs="Times New Roman"/>
          <w:i w:val="0"/>
          <w:sz w:val="24"/>
          <w:szCs w:val="24"/>
        </w:rPr>
      </w:pPr>
      <w:r w:rsidRPr="000C7805">
        <w:rPr>
          <w:rFonts w:ascii="Times New Roman" w:hAnsi="Times New Roman" w:cs="Times New Roman"/>
          <w:i w:val="0"/>
          <w:sz w:val="24"/>
          <w:szCs w:val="24"/>
        </w:rPr>
        <w:t>Instalacje i urządzenie elektryczne</w:t>
      </w:r>
      <w:bookmarkEnd w:id="1"/>
    </w:p>
    <w:p w14:paraId="2F84463D" w14:textId="77777777" w:rsidR="00F54F93" w:rsidRPr="000C7805" w:rsidRDefault="00F54F93" w:rsidP="000C7805">
      <w:pPr>
        <w:pStyle w:val="Nagwek2"/>
        <w:spacing w:line="360" w:lineRule="auto"/>
        <w:ind w:left="788" w:hanging="431"/>
        <w:rPr>
          <w:rFonts w:ascii="Times New Roman" w:hAnsi="Times New Roman" w:cs="Times New Roman"/>
          <w:szCs w:val="24"/>
        </w:rPr>
      </w:pPr>
      <w:bookmarkStart w:id="4" w:name="_Toc66722154"/>
      <w:r w:rsidRPr="000C7805">
        <w:rPr>
          <w:rFonts w:ascii="Times New Roman" w:hAnsi="Times New Roman" w:cs="Times New Roman"/>
          <w:szCs w:val="24"/>
        </w:rPr>
        <w:t>Agregat prądotwórczy</w:t>
      </w:r>
      <w:bookmarkEnd w:id="4"/>
    </w:p>
    <w:p w14:paraId="0087511B" w14:textId="77777777" w:rsidR="00F54F93" w:rsidRPr="000C7805" w:rsidRDefault="00F54F93" w:rsidP="000C7805">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Agregat prądotwórczy RDPB100 produkcji </w:t>
      </w:r>
      <w:proofErr w:type="spellStart"/>
      <w:r w:rsidRPr="000C7805">
        <w:rPr>
          <w:rFonts w:ascii="Times New Roman" w:hAnsi="Times New Roman" w:cs="Times New Roman"/>
          <w:sz w:val="24"/>
        </w:rPr>
        <w:t>Riello</w:t>
      </w:r>
      <w:proofErr w:type="spellEnd"/>
      <w:r w:rsidRPr="000C7805">
        <w:rPr>
          <w:rFonts w:ascii="Times New Roman" w:hAnsi="Times New Roman" w:cs="Times New Roman"/>
          <w:sz w:val="24"/>
        </w:rPr>
        <w:t xml:space="preserve"> Delta Power, w wykonaniu przewoźnym podłączony do instalacji budynkowej poprzez złącze naścienne wyposażone w złącza typu </w:t>
      </w:r>
      <w:proofErr w:type="spellStart"/>
      <w:r w:rsidRPr="000C7805">
        <w:rPr>
          <w:rFonts w:ascii="Times New Roman" w:hAnsi="Times New Roman" w:cs="Times New Roman"/>
          <w:sz w:val="24"/>
        </w:rPr>
        <w:t>PowerLock</w:t>
      </w:r>
      <w:proofErr w:type="spellEnd"/>
      <w:r w:rsidRPr="000C7805">
        <w:rPr>
          <w:rFonts w:ascii="Times New Roman" w:hAnsi="Times New Roman" w:cs="Times New Roman"/>
          <w:sz w:val="24"/>
        </w:rPr>
        <w:t xml:space="preserve"> 400A.</w:t>
      </w:r>
    </w:p>
    <w:p w14:paraId="2A25DA21" w14:textId="304002F0" w:rsidR="00662B73" w:rsidRPr="000C7805" w:rsidRDefault="00F54F93" w:rsidP="000C7805">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Agregat prądotwórczy wymaga bieżącej obsługi przez osoby przeszkolone i posiadające stosowne uprawnienia oraz przeglądów okresowych wykonywanych przez </w:t>
      </w:r>
      <w:r w:rsidR="00662B73" w:rsidRPr="000C7805">
        <w:rPr>
          <w:rFonts w:ascii="Times New Roman" w:hAnsi="Times New Roman" w:cs="Times New Roman"/>
          <w:sz w:val="24"/>
        </w:rPr>
        <w:t xml:space="preserve">podmioty posiadające autoryzację producenta. </w:t>
      </w:r>
    </w:p>
    <w:p w14:paraId="092DEA46" w14:textId="77777777" w:rsidR="00F54F93" w:rsidRPr="000C7805" w:rsidRDefault="00662B73" w:rsidP="000C7805">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Agregat prądotwórczy wymaga bieżącej obsługi </w:t>
      </w:r>
      <w:r w:rsidR="00F54F93" w:rsidRPr="000C7805">
        <w:rPr>
          <w:rFonts w:ascii="Times New Roman" w:hAnsi="Times New Roman" w:cs="Times New Roman"/>
          <w:sz w:val="24"/>
        </w:rPr>
        <w:t>w szczególności:</w:t>
      </w:r>
    </w:p>
    <w:p w14:paraId="41814171" w14:textId="77777777" w:rsidR="00F54F93" w:rsidRPr="000C7805" w:rsidRDefault="00F54F93" w:rsidP="000C7805">
      <w:pPr>
        <w:pStyle w:val="Akapitzlist"/>
        <w:numPr>
          <w:ilvl w:val="0"/>
          <w:numId w:val="4"/>
        </w:numPr>
        <w:spacing w:line="360" w:lineRule="auto"/>
        <w:ind w:left="1428"/>
        <w:rPr>
          <w:rFonts w:ascii="Times New Roman" w:hAnsi="Times New Roman" w:cs="Times New Roman"/>
          <w:sz w:val="24"/>
        </w:rPr>
      </w:pPr>
      <w:r w:rsidRPr="000C7805">
        <w:rPr>
          <w:rFonts w:ascii="Times New Roman" w:hAnsi="Times New Roman" w:cs="Times New Roman"/>
          <w:sz w:val="24"/>
        </w:rPr>
        <w:t>Oględziny zewnętrzne zespołu prądotwórczego:</w:t>
      </w:r>
    </w:p>
    <w:p w14:paraId="16B866DE" w14:textId="77777777" w:rsidR="00F54F93" w:rsidRPr="000C7805" w:rsidRDefault="00F54F93" w:rsidP="000C7805">
      <w:pPr>
        <w:pStyle w:val="Akapitzlist"/>
        <w:numPr>
          <w:ilvl w:val="0"/>
          <w:numId w:val="8"/>
        </w:numPr>
        <w:spacing w:line="360" w:lineRule="auto"/>
        <w:ind w:left="1788"/>
        <w:rPr>
          <w:rFonts w:ascii="Times New Roman" w:hAnsi="Times New Roman" w:cs="Times New Roman"/>
          <w:sz w:val="24"/>
        </w:rPr>
      </w:pPr>
      <w:r w:rsidRPr="000C7805">
        <w:rPr>
          <w:rFonts w:ascii="Times New Roman" w:hAnsi="Times New Roman" w:cs="Times New Roman"/>
          <w:sz w:val="24"/>
        </w:rPr>
        <w:t>Sprawdzenie czynności zespołu prądotwórczego, ewentualne czyszczenie,</w:t>
      </w:r>
    </w:p>
    <w:p w14:paraId="3B4F0BD2" w14:textId="77777777" w:rsidR="00F54F93" w:rsidRPr="000C7805" w:rsidRDefault="00F54F93" w:rsidP="000C7805">
      <w:pPr>
        <w:pStyle w:val="Akapitzlist"/>
        <w:numPr>
          <w:ilvl w:val="0"/>
          <w:numId w:val="8"/>
        </w:numPr>
        <w:spacing w:line="360" w:lineRule="auto"/>
        <w:ind w:left="1788"/>
        <w:rPr>
          <w:rFonts w:ascii="Times New Roman" w:hAnsi="Times New Roman" w:cs="Times New Roman"/>
          <w:sz w:val="24"/>
        </w:rPr>
      </w:pPr>
      <w:r w:rsidRPr="000C7805">
        <w:rPr>
          <w:rFonts w:ascii="Times New Roman" w:hAnsi="Times New Roman" w:cs="Times New Roman"/>
          <w:sz w:val="24"/>
        </w:rPr>
        <w:t>Zlokalizowanie ewentualnych uszkodzeń mechanicznych, ewentualna naprawa.</w:t>
      </w:r>
    </w:p>
    <w:p w14:paraId="62854177" w14:textId="77777777" w:rsidR="00F54F93" w:rsidRPr="000C7805" w:rsidRDefault="00F54F93" w:rsidP="000C7805">
      <w:pPr>
        <w:pStyle w:val="Akapitzlist"/>
        <w:numPr>
          <w:ilvl w:val="0"/>
          <w:numId w:val="4"/>
        </w:numPr>
        <w:spacing w:line="360" w:lineRule="auto"/>
        <w:ind w:left="1428"/>
        <w:rPr>
          <w:rFonts w:ascii="Times New Roman" w:hAnsi="Times New Roman" w:cs="Times New Roman"/>
          <w:sz w:val="24"/>
        </w:rPr>
      </w:pPr>
      <w:r w:rsidRPr="000C7805">
        <w:rPr>
          <w:rFonts w:ascii="Times New Roman" w:hAnsi="Times New Roman" w:cs="Times New Roman"/>
          <w:sz w:val="24"/>
        </w:rPr>
        <w:lastRenderedPageBreak/>
        <w:t>Oględziny układu paliwowego w zespole prądotwórczym:</w:t>
      </w:r>
    </w:p>
    <w:p w14:paraId="2D2D6BB1" w14:textId="45FADE80" w:rsidR="00F54F93" w:rsidRPr="000C7805" w:rsidRDefault="00F54F93" w:rsidP="000C7805">
      <w:pPr>
        <w:pStyle w:val="Akapitzlist"/>
        <w:numPr>
          <w:ilvl w:val="0"/>
          <w:numId w:val="10"/>
        </w:numPr>
        <w:spacing w:line="360" w:lineRule="auto"/>
        <w:ind w:left="1788"/>
        <w:rPr>
          <w:rFonts w:ascii="Times New Roman" w:hAnsi="Times New Roman" w:cs="Times New Roman"/>
          <w:sz w:val="24"/>
        </w:rPr>
      </w:pPr>
      <w:r w:rsidRPr="000C7805">
        <w:rPr>
          <w:rFonts w:ascii="Times New Roman" w:hAnsi="Times New Roman" w:cs="Times New Roman"/>
          <w:sz w:val="24"/>
        </w:rPr>
        <w:t>Wymiana filtrów paliwa</w:t>
      </w:r>
      <w:r w:rsidR="000C7805">
        <w:rPr>
          <w:rFonts w:ascii="Times New Roman" w:hAnsi="Times New Roman" w:cs="Times New Roman"/>
          <w:sz w:val="24"/>
        </w:rPr>
        <w:t>.</w:t>
      </w:r>
    </w:p>
    <w:p w14:paraId="428929A3" w14:textId="00F90F36" w:rsidR="00F54F93" w:rsidRPr="000C7805" w:rsidRDefault="00F54F93" w:rsidP="000C7805">
      <w:pPr>
        <w:pStyle w:val="Akapitzlist"/>
        <w:numPr>
          <w:ilvl w:val="0"/>
          <w:numId w:val="10"/>
        </w:numPr>
        <w:spacing w:line="360" w:lineRule="auto"/>
        <w:ind w:left="1788"/>
        <w:rPr>
          <w:rFonts w:ascii="Times New Roman" w:hAnsi="Times New Roman" w:cs="Times New Roman"/>
          <w:sz w:val="24"/>
        </w:rPr>
      </w:pPr>
      <w:r w:rsidRPr="000C7805">
        <w:rPr>
          <w:rFonts w:ascii="Times New Roman" w:hAnsi="Times New Roman" w:cs="Times New Roman"/>
          <w:sz w:val="24"/>
        </w:rPr>
        <w:t>Sprawdzenie szczelności</w:t>
      </w:r>
      <w:r w:rsidR="00294F34" w:rsidRPr="000C7805">
        <w:rPr>
          <w:rFonts w:ascii="Times New Roman" w:hAnsi="Times New Roman" w:cs="Times New Roman"/>
          <w:sz w:val="24"/>
        </w:rPr>
        <w:t xml:space="preserve"> układu paliwowego, ewentualna </w:t>
      </w:r>
      <w:r w:rsidRPr="000C7805">
        <w:rPr>
          <w:rFonts w:ascii="Times New Roman" w:hAnsi="Times New Roman" w:cs="Times New Roman"/>
          <w:sz w:val="24"/>
        </w:rPr>
        <w:t>naprawa</w:t>
      </w:r>
      <w:r w:rsidR="000C7805">
        <w:rPr>
          <w:rFonts w:ascii="Times New Roman" w:hAnsi="Times New Roman" w:cs="Times New Roman"/>
          <w:sz w:val="24"/>
        </w:rPr>
        <w:t>.</w:t>
      </w:r>
    </w:p>
    <w:p w14:paraId="230F1EDE" w14:textId="5BB08B11" w:rsidR="00F54F93" w:rsidRPr="000C7805" w:rsidRDefault="00F54F93" w:rsidP="000C7805">
      <w:pPr>
        <w:pStyle w:val="Akapitzlist"/>
        <w:numPr>
          <w:ilvl w:val="0"/>
          <w:numId w:val="10"/>
        </w:numPr>
        <w:spacing w:line="360" w:lineRule="auto"/>
        <w:ind w:left="1788"/>
        <w:rPr>
          <w:rFonts w:ascii="Times New Roman" w:hAnsi="Times New Roman" w:cs="Times New Roman"/>
          <w:sz w:val="24"/>
        </w:rPr>
      </w:pPr>
      <w:r w:rsidRPr="000C7805">
        <w:rPr>
          <w:rFonts w:ascii="Times New Roman" w:hAnsi="Times New Roman" w:cs="Times New Roman"/>
          <w:sz w:val="24"/>
        </w:rPr>
        <w:t>Sprawdzenie układu tankowania, ewentualna naprawa</w:t>
      </w:r>
      <w:r w:rsidR="000C7805">
        <w:rPr>
          <w:rFonts w:ascii="Times New Roman" w:hAnsi="Times New Roman" w:cs="Times New Roman"/>
          <w:sz w:val="24"/>
        </w:rPr>
        <w:t>.</w:t>
      </w:r>
    </w:p>
    <w:p w14:paraId="161FFD86" w14:textId="77777777" w:rsidR="00F54F93" w:rsidRPr="000C7805" w:rsidRDefault="00F54F93" w:rsidP="000C7805">
      <w:pPr>
        <w:pStyle w:val="Akapitzlist"/>
        <w:numPr>
          <w:ilvl w:val="0"/>
          <w:numId w:val="4"/>
        </w:numPr>
        <w:spacing w:line="360" w:lineRule="auto"/>
        <w:ind w:left="1428"/>
        <w:rPr>
          <w:rFonts w:ascii="Times New Roman" w:hAnsi="Times New Roman" w:cs="Times New Roman"/>
          <w:sz w:val="24"/>
        </w:rPr>
      </w:pPr>
      <w:r w:rsidRPr="000C7805">
        <w:rPr>
          <w:rFonts w:ascii="Times New Roman" w:hAnsi="Times New Roman" w:cs="Times New Roman"/>
          <w:sz w:val="24"/>
        </w:rPr>
        <w:t>Oględziny układu chłodzenia w zespole prądotwórczym:</w:t>
      </w:r>
    </w:p>
    <w:p w14:paraId="644DAD1B" w14:textId="5DEC9E8B" w:rsidR="00F54F93" w:rsidRPr="000C7805" w:rsidRDefault="00F54F93" w:rsidP="000C7805">
      <w:pPr>
        <w:pStyle w:val="Akapitzlist"/>
        <w:numPr>
          <w:ilvl w:val="0"/>
          <w:numId w:val="11"/>
        </w:numPr>
        <w:spacing w:line="360" w:lineRule="auto"/>
        <w:ind w:left="1788"/>
        <w:rPr>
          <w:rFonts w:ascii="Times New Roman" w:hAnsi="Times New Roman" w:cs="Times New Roman"/>
          <w:sz w:val="24"/>
        </w:rPr>
      </w:pPr>
      <w:r w:rsidRPr="000C7805">
        <w:rPr>
          <w:rFonts w:ascii="Times New Roman" w:hAnsi="Times New Roman" w:cs="Times New Roman"/>
          <w:sz w:val="24"/>
        </w:rPr>
        <w:t>Sprawdzenie poziomu płynu chłodzącego, ewentualne uzupełnienie</w:t>
      </w:r>
      <w:r w:rsidR="000C7805">
        <w:rPr>
          <w:rFonts w:ascii="Times New Roman" w:hAnsi="Times New Roman" w:cs="Times New Roman"/>
          <w:sz w:val="24"/>
        </w:rPr>
        <w:t>.</w:t>
      </w:r>
    </w:p>
    <w:p w14:paraId="12F6E431" w14:textId="4A441A22" w:rsidR="00F54F93" w:rsidRPr="000C7805" w:rsidRDefault="00F54F93" w:rsidP="000C7805">
      <w:pPr>
        <w:pStyle w:val="Akapitzlist"/>
        <w:numPr>
          <w:ilvl w:val="0"/>
          <w:numId w:val="11"/>
        </w:numPr>
        <w:spacing w:line="360" w:lineRule="auto"/>
        <w:ind w:left="1788"/>
        <w:rPr>
          <w:rFonts w:ascii="Times New Roman" w:hAnsi="Times New Roman" w:cs="Times New Roman"/>
          <w:sz w:val="24"/>
        </w:rPr>
      </w:pPr>
      <w:r w:rsidRPr="000C7805">
        <w:rPr>
          <w:rFonts w:ascii="Times New Roman" w:hAnsi="Times New Roman" w:cs="Times New Roman"/>
          <w:sz w:val="24"/>
        </w:rPr>
        <w:t>Sprawdzenie złączy elastycznych</w:t>
      </w:r>
      <w:r w:rsidR="000C7805">
        <w:rPr>
          <w:rFonts w:ascii="Times New Roman" w:hAnsi="Times New Roman" w:cs="Times New Roman"/>
          <w:sz w:val="24"/>
        </w:rPr>
        <w:t>.</w:t>
      </w:r>
    </w:p>
    <w:p w14:paraId="249CD730" w14:textId="199C618A" w:rsidR="00F54F93" w:rsidRPr="000C7805" w:rsidRDefault="00F54F93" w:rsidP="000C7805">
      <w:pPr>
        <w:pStyle w:val="Akapitzlist"/>
        <w:numPr>
          <w:ilvl w:val="0"/>
          <w:numId w:val="11"/>
        </w:numPr>
        <w:spacing w:line="360" w:lineRule="auto"/>
        <w:ind w:left="1788"/>
        <w:rPr>
          <w:rFonts w:ascii="Times New Roman" w:hAnsi="Times New Roman" w:cs="Times New Roman"/>
          <w:sz w:val="24"/>
        </w:rPr>
      </w:pPr>
      <w:r w:rsidRPr="000C7805">
        <w:rPr>
          <w:rFonts w:ascii="Times New Roman" w:hAnsi="Times New Roman" w:cs="Times New Roman"/>
          <w:sz w:val="24"/>
        </w:rPr>
        <w:t>Sprawdzenie szczelności układu chłodzenia, ewentualna naprawa</w:t>
      </w:r>
      <w:r w:rsidR="000C7805">
        <w:rPr>
          <w:rFonts w:ascii="Times New Roman" w:hAnsi="Times New Roman" w:cs="Times New Roman"/>
          <w:sz w:val="24"/>
        </w:rPr>
        <w:t>.</w:t>
      </w:r>
    </w:p>
    <w:p w14:paraId="2FF8066F" w14:textId="5D93245A" w:rsidR="00F54F93" w:rsidRPr="000C7805" w:rsidRDefault="00F54F93" w:rsidP="000C7805">
      <w:pPr>
        <w:pStyle w:val="Akapitzlist"/>
        <w:numPr>
          <w:ilvl w:val="0"/>
          <w:numId w:val="11"/>
        </w:numPr>
        <w:spacing w:line="360" w:lineRule="auto"/>
        <w:ind w:left="1788"/>
        <w:rPr>
          <w:rFonts w:ascii="Times New Roman" w:hAnsi="Times New Roman" w:cs="Times New Roman"/>
          <w:sz w:val="24"/>
        </w:rPr>
      </w:pPr>
      <w:r w:rsidRPr="000C7805">
        <w:rPr>
          <w:rFonts w:ascii="Times New Roman" w:hAnsi="Times New Roman" w:cs="Times New Roman"/>
          <w:sz w:val="24"/>
        </w:rPr>
        <w:t>Sprawdzenie poprawności działania układu podgrzewania silnika</w:t>
      </w:r>
      <w:r w:rsidR="000C7805">
        <w:rPr>
          <w:rFonts w:ascii="Times New Roman" w:hAnsi="Times New Roman" w:cs="Times New Roman"/>
          <w:sz w:val="24"/>
        </w:rPr>
        <w:t>.</w:t>
      </w:r>
    </w:p>
    <w:p w14:paraId="591B9A6D" w14:textId="77777777" w:rsidR="00F54F93" w:rsidRPr="000C7805" w:rsidRDefault="00F54F93" w:rsidP="000C7805">
      <w:pPr>
        <w:pStyle w:val="Akapitzlist"/>
        <w:numPr>
          <w:ilvl w:val="0"/>
          <w:numId w:val="4"/>
        </w:numPr>
        <w:spacing w:line="360" w:lineRule="auto"/>
        <w:ind w:left="1428"/>
        <w:rPr>
          <w:rFonts w:ascii="Times New Roman" w:hAnsi="Times New Roman" w:cs="Times New Roman"/>
          <w:sz w:val="24"/>
        </w:rPr>
      </w:pPr>
      <w:r w:rsidRPr="000C7805">
        <w:rPr>
          <w:rFonts w:ascii="Times New Roman" w:hAnsi="Times New Roman" w:cs="Times New Roman"/>
          <w:sz w:val="24"/>
        </w:rPr>
        <w:t>Oględziny układu smarowania w zespole prądotwórczym:</w:t>
      </w:r>
    </w:p>
    <w:p w14:paraId="13003A17" w14:textId="57322628" w:rsidR="00F54F93" w:rsidRPr="000C7805" w:rsidRDefault="00F54F93" w:rsidP="000C7805">
      <w:pPr>
        <w:pStyle w:val="Teksttreci20"/>
        <w:numPr>
          <w:ilvl w:val="0"/>
          <w:numId w:val="5"/>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Wymiana oleju</w:t>
      </w:r>
      <w:r w:rsidR="000C7805">
        <w:rPr>
          <w:rFonts w:eastAsiaTheme="minorHAnsi"/>
          <w:sz w:val="24"/>
          <w:szCs w:val="24"/>
        </w:rPr>
        <w:t>.</w:t>
      </w:r>
    </w:p>
    <w:p w14:paraId="0AC14CD1" w14:textId="17AA2B8F" w:rsidR="00F54F93" w:rsidRPr="000C7805" w:rsidRDefault="00F54F93" w:rsidP="000C7805">
      <w:pPr>
        <w:pStyle w:val="Teksttreci20"/>
        <w:numPr>
          <w:ilvl w:val="0"/>
          <w:numId w:val="5"/>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Wymiana filtra oleju</w:t>
      </w:r>
      <w:r w:rsidR="000C7805">
        <w:rPr>
          <w:rFonts w:eastAsiaTheme="minorHAnsi"/>
          <w:sz w:val="24"/>
          <w:szCs w:val="24"/>
        </w:rPr>
        <w:t>.</w:t>
      </w:r>
    </w:p>
    <w:p w14:paraId="34AC93D7" w14:textId="56337FB2" w:rsidR="00F54F93" w:rsidRPr="000C7805" w:rsidRDefault="00F54F93" w:rsidP="000C7805">
      <w:pPr>
        <w:pStyle w:val="Teksttreci20"/>
        <w:numPr>
          <w:ilvl w:val="0"/>
          <w:numId w:val="5"/>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Sprawdzenie szczelności układu</w:t>
      </w:r>
      <w:r w:rsidR="000C7805">
        <w:rPr>
          <w:rFonts w:eastAsiaTheme="minorHAnsi"/>
          <w:sz w:val="24"/>
          <w:szCs w:val="24"/>
        </w:rPr>
        <w:t>.</w:t>
      </w:r>
    </w:p>
    <w:p w14:paraId="5BB0757F" w14:textId="77777777" w:rsidR="00F54F93" w:rsidRPr="000C7805" w:rsidRDefault="00F54F93" w:rsidP="000C7805">
      <w:pPr>
        <w:pStyle w:val="Akapitzlist"/>
        <w:numPr>
          <w:ilvl w:val="0"/>
          <w:numId w:val="4"/>
        </w:numPr>
        <w:spacing w:line="360" w:lineRule="auto"/>
        <w:ind w:left="1428"/>
        <w:rPr>
          <w:rFonts w:ascii="Times New Roman" w:hAnsi="Times New Roman" w:cs="Times New Roman"/>
          <w:sz w:val="24"/>
        </w:rPr>
      </w:pPr>
      <w:r w:rsidRPr="000C7805">
        <w:rPr>
          <w:rFonts w:ascii="Times New Roman" w:hAnsi="Times New Roman" w:cs="Times New Roman"/>
          <w:sz w:val="24"/>
        </w:rPr>
        <w:t>Oględziny układu rozruchowego w zespole prądotwórczym:</w:t>
      </w:r>
    </w:p>
    <w:p w14:paraId="1B98738A" w14:textId="4B3E03C6" w:rsidR="00F54F93" w:rsidRPr="000C7805" w:rsidRDefault="00F54F93" w:rsidP="000C7805">
      <w:pPr>
        <w:pStyle w:val="Teksttreci20"/>
        <w:numPr>
          <w:ilvl w:val="0"/>
          <w:numId w:val="12"/>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Sprawdzenie stanu akumulatorów</w:t>
      </w:r>
      <w:r w:rsidR="000C7805">
        <w:rPr>
          <w:rFonts w:eastAsiaTheme="minorHAnsi"/>
          <w:sz w:val="24"/>
          <w:szCs w:val="24"/>
        </w:rPr>
        <w:t>.</w:t>
      </w:r>
    </w:p>
    <w:p w14:paraId="429525E9" w14:textId="65611F49" w:rsidR="00F54F93" w:rsidRPr="000C7805" w:rsidRDefault="00F54F93" w:rsidP="000C7805">
      <w:pPr>
        <w:pStyle w:val="Teksttreci20"/>
        <w:numPr>
          <w:ilvl w:val="0"/>
          <w:numId w:val="12"/>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Sprawdzenie poziomu elektrolitów, ewentualne uzupełnienie</w:t>
      </w:r>
      <w:r w:rsidR="000C7805">
        <w:rPr>
          <w:rFonts w:eastAsiaTheme="minorHAnsi"/>
          <w:sz w:val="24"/>
          <w:szCs w:val="24"/>
        </w:rPr>
        <w:t>.</w:t>
      </w:r>
    </w:p>
    <w:p w14:paraId="6EDC3EFF" w14:textId="69974BD1" w:rsidR="00F54F93" w:rsidRPr="000C7805" w:rsidRDefault="00F54F93" w:rsidP="000C7805">
      <w:pPr>
        <w:pStyle w:val="Teksttreci20"/>
        <w:numPr>
          <w:ilvl w:val="0"/>
          <w:numId w:val="12"/>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Sprawdzenie napięcia ładowania baterii</w:t>
      </w:r>
      <w:r w:rsidR="000C7805">
        <w:rPr>
          <w:rFonts w:eastAsiaTheme="minorHAnsi"/>
          <w:sz w:val="24"/>
          <w:szCs w:val="24"/>
        </w:rPr>
        <w:t>.</w:t>
      </w:r>
    </w:p>
    <w:p w14:paraId="1269B74C" w14:textId="18676B60" w:rsidR="00F54F93" w:rsidRPr="000C7805" w:rsidRDefault="00F54F93" w:rsidP="000C7805">
      <w:pPr>
        <w:pStyle w:val="Teksttreci20"/>
        <w:numPr>
          <w:ilvl w:val="0"/>
          <w:numId w:val="12"/>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Sprawdzenie stanu instalacji niskiego napięcia</w:t>
      </w:r>
      <w:r w:rsidR="000C7805">
        <w:rPr>
          <w:rFonts w:eastAsiaTheme="minorHAnsi"/>
          <w:sz w:val="24"/>
          <w:szCs w:val="24"/>
        </w:rPr>
        <w:t>.</w:t>
      </w:r>
    </w:p>
    <w:p w14:paraId="7CA99F6B" w14:textId="55C29D30" w:rsidR="00F54F93" w:rsidRPr="000C7805" w:rsidRDefault="00F54F93" w:rsidP="000C7805">
      <w:pPr>
        <w:pStyle w:val="Teksttreci20"/>
        <w:numPr>
          <w:ilvl w:val="0"/>
          <w:numId w:val="12"/>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Sprawdzenie działania rozrusznika</w:t>
      </w:r>
      <w:r w:rsidR="000C7805">
        <w:rPr>
          <w:rFonts w:eastAsiaTheme="minorHAnsi"/>
          <w:sz w:val="24"/>
          <w:szCs w:val="24"/>
        </w:rPr>
        <w:t>.</w:t>
      </w:r>
    </w:p>
    <w:p w14:paraId="1255D0A6" w14:textId="77777777" w:rsidR="00F54F93" w:rsidRPr="000C7805" w:rsidRDefault="00294F34" w:rsidP="000C7805">
      <w:pPr>
        <w:pStyle w:val="Akapitzlist"/>
        <w:numPr>
          <w:ilvl w:val="0"/>
          <w:numId w:val="4"/>
        </w:numPr>
        <w:spacing w:line="360" w:lineRule="auto"/>
        <w:ind w:left="1428"/>
        <w:rPr>
          <w:rFonts w:ascii="Times New Roman" w:hAnsi="Times New Roman" w:cs="Times New Roman"/>
          <w:sz w:val="24"/>
        </w:rPr>
      </w:pPr>
      <w:r w:rsidRPr="000C7805">
        <w:rPr>
          <w:rFonts w:ascii="Times New Roman" w:hAnsi="Times New Roman" w:cs="Times New Roman"/>
          <w:sz w:val="24"/>
        </w:rPr>
        <w:t xml:space="preserve">Oględziny obwodów </w:t>
      </w:r>
      <w:r w:rsidR="00F54F93" w:rsidRPr="000C7805">
        <w:rPr>
          <w:rFonts w:ascii="Times New Roman" w:hAnsi="Times New Roman" w:cs="Times New Roman"/>
          <w:sz w:val="24"/>
        </w:rPr>
        <w:t>kontrolno-pomiarowych w zespole prądotwórczym:</w:t>
      </w:r>
    </w:p>
    <w:p w14:paraId="01321EB1" w14:textId="137DE509" w:rsidR="00F54F93" w:rsidRPr="000C7805" w:rsidRDefault="00F54F93" w:rsidP="000C7805">
      <w:pPr>
        <w:pStyle w:val="Teksttreci20"/>
        <w:numPr>
          <w:ilvl w:val="0"/>
          <w:numId w:val="6"/>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Sprawdzenie czujnika ciśnienia oleju</w:t>
      </w:r>
      <w:r w:rsidR="000C7805">
        <w:rPr>
          <w:rFonts w:eastAsiaTheme="minorHAnsi"/>
          <w:sz w:val="24"/>
          <w:szCs w:val="24"/>
        </w:rPr>
        <w:t>.</w:t>
      </w:r>
    </w:p>
    <w:p w14:paraId="7AD00A1E" w14:textId="200C9907" w:rsidR="00F54F93" w:rsidRPr="000C7805" w:rsidRDefault="00F54F93" w:rsidP="000C7805">
      <w:pPr>
        <w:pStyle w:val="Teksttreci20"/>
        <w:numPr>
          <w:ilvl w:val="0"/>
          <w:numId w:val="6"/>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Sprawdzenie czujnika temperatury płynu</w:t>
      </w:r>
      <w:r w:rsidR="000C7805">
        <w:rPr>
          <w:rFonts w:eastAsiaTheme="minorHAnsi"/>
          <w:sz w:val="24"/>
          <w:szCs w:val="24"/>
        </w:rPr>
        <w:t>.</w:t>
      </w:r>
    </w:p>
    <w:p w14:paraId="1A212C58" w14:textId="182329F5" w:rsidR="00F54F93" w:rsidRPr="000C7805" w:rsidRDefault="00F54F93" w:rsidP="000C7805">
      <w:pPr>
        <w:pStyle w:val="Teksttreci20"/>
        <w:numPr>
          <w:ilvl w:val="0"/>
          <w:numId w:val="6"/>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Sprawdzenie wskaźników i manometrów</w:t>
      </w:r>
      <w:r w:rsidR="000C7805">
        <w:rPr>
          <w:rFonts w:eastAsiaTheme="minorHAnsi"/>
          <w:sz w:val="24"/>
          <w:szCs w:val="24"/>
        </w:rPr>
        <w:t>.</w:t>
      </w:r>
    </w:p>
    <w:p w14:paraId="05AEEC56" w14:textId="51197A14" w:rsidR="00F54F93" w:rsidRPr="000C7805" w:rsidRDefault="00F54F93" w:rsidP="000C7805">
      <w:pPr>
        <w:pStyle w:val="Teksttreci20"/>
        <w:numPr>
          <w:ilvl w:val="0"/>
          <w:numId w:val="6"/>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Sprawdzenie układów sterowania i kontroli</w:t>
      </w:r>
      <w:r w:rsidR="000C7805">
        <w:rPr>
          <w:rFonts w:eastAsiaTheme="minorHAnsi"/>
          <w:sz w:val="24"/>
          <w:szCs w:val="24"/>
        </w:rPr>
        <w:t>.</w:t>
      </w:r>
    </w:p>
    <w:p w14:paraId="22AD53D8" w14:textId="77777777" w:rsidR="00F54F93" w:rsidRPr="000C7805" w:rsidRDefault="00F54F93" w:rsidP="000C7805">
      <w:pPr>
        <w:pStyle w:val="Akapitzlist"/>
        <w:numPr>
          <w:ilvl w:val="0"/>
          <w:numId w:val="4"/>
        </w:numPr>
        <w:spacing w:line="360" w:lineRule="auto"/>
        <w:ind w:left="1428"/>
        <w:rPr>
          <w:rFonts w:ascii="Times New Roman" w:hAnsi="Times New Roman" w:cs="Times New Roman"/>
          <w:sz w:val="24"/>
        </w:rPr>
      </w:pPr>
      <w:r w:rsidRPr="000C7805">
        <w:rPr>
          <w:rFonts w:ascii="Times New Roman" w:hAnsi="Times New Roman" w:cs="Times New Roman"/>
          <w:sz w:val="24"/>
        </w:rPr>
        <w:t>Oględziny układu prądnicy w zespole prądotwórczym:</w:t>
      </w:r>
    </w:p>
    <w:p w14:paraId="6E764C93" w14:textId="4F689675" w:rsidR="00F54F93" w:rsidRPr="000C7805" w:rsidRDefault="00F54F93" w:rsidP="000C7805">
      <w:pPr>
        <w:pStyle w:val="Teksttreci20"/>
        <w:numPr>
          <w:ilvl w:val="0"/>
          <w:numId w:val="7"/>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Kontrola izolacji uzwojeń prądnicy</w:t>
      </w:r>
      <w:r w:rsidR="000C7805">
        <w:rPr>
          <w:rFonts w:eastAsiaTheme="minorHAnsi"/>
          <w:sz w:val="24"/>
          <w:szCs w:val="24"/>
        </w:rPr>
        <w:t>.</w:t>
      </w:r>
    </w:p>
    <w:p w14:paraId="4B648BB4" w14:textId="73E146BD" w:rsidR="00F54F93" w:rsidRPr="000C7805" w:rsidRDefault="00F54F93" w:rsidP="000C7805">
      <w:pPr>
        <w:pStyle w:val="Teksttreci20"/>
        <w:numPr>
          <w:ilvl w:val="0"/>
          <w:numId w:val="7"/>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Sprawdzenie połączeń elektrycznych</w:t>
      </w:r>
      <w:r w:rsidR="000C7805">
        <w:rPr>
          <w:rFonts w:eastAsiaTheme="minorHAnsi"/>
          <w:sz w:val="24"/>
          <w:szCs w:val="24"/>
        </w:rPr>
        <w:t>.</w:t>
      </w:r>
    </w:p>
    <w:p w14:paraId="6B504C3C" w14:textId="1FE54750" w:rsidR="00F54F93" w:rsidRPr="000C7805" w:rsidRDefault="00F54F93" w:rsidP="000C7805">
      <w:pPr>
        <w:pStyle w:val="Teksttreci20"/>
        <w:numPr>
          <w:ilvl w:val="0"/>
          <w:numId w:val="7"/>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Sprawdzenie regulatora napięcia</w:t>
      </w:r>
      <w:r w:rsidR="000C7805">
        <w:rPr>
          <w:rFonts w:eastAsiaTheme="minorHAnsi"/>
          <w:sz w:val="24"/>
          <w:szCs w:val="24"/>
        </w:rPr>
        <w:t>.</w:t>
      </w:r>
    </w:p>
    <w:p w14:paraId="02897D75" w14:textId="77777777" w:rsidR="00F54F93" w:rsidRPr="000C7805" w:rsidRDefault="00F54F93" w:rsidP="000C7805">
      <w:pPr>
        <w:pStyle w:val="Akapitzlist"/>
        <w:numPr>
          <w:ilvl w:val="0"/>
          <w:numId w:val="4"/>
        </w:numPr>
        <w:spacing w:line="360" w:lineRule="auto"/>
        <w:ind w:left="1423" w:hanging="357"/>
        <w:rPr>
          <w:rFonts w:ascii="Times New Roman" w:hAnsi="Times New Roman" w:cs="Times New Roman"/>
          <w:sz w:val="24"/>
        </w:rPr>
      </w:pPr>
      <w:r w:rsidRPr="000C7805">
        <w:rPr>
          <w:rFonts w:ascii="Times New Roman" w:hAnsi="Times New Roman" w:cs="Times New Roman"/>
          <w:sz w:val="24"/>
        </w:rPr>
        <w:t>Oględziny układu zasilania w powietrze w zespole prądotwórczym:</w:t>
      </w:r>
    </w:p>
    <w:p w14:paraId="6F9E9518" w14:textId="6991AD4F" w:rsidR="00F54F93" w:rsidRPr="000C7805" w:rsidRDefault="00F54F93" w:rsidP="000C7805">
      <w:pPr>
        <w:pStyle w:val="Teksttreci20"/>
        <w:numPr>
          <w:ilvl w:val="0"/>
          <w:numId w:val="13"/>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Sprawdzenie stanu filtrów powietrza, ewentualnie czyszczenie</w:t>
      </w:r>
      <w:r w:rsidR="000C7805">
        <w:rPr>
          <w:rFonts w:eastAsiaTheme="minorHAnsi"/>
          <w:sz w:val="24"/>
          <w:szCs w:val="24"/>
        </w:rPr>
        <w:t>.</w:t>
      </w:r>
    </w:p>
    <w:p w14:paraId="31CA9E47" w14:textId="214799D0" w:rsidR="00F54F93" w:rsidRPr="000C7805" w:rsidRDefault="00F54F93" w:rsidP="000C7805">
      <w:pPr>
        <w:pStyle w:val="Teksttreci20"/>
        <w:numPr>
          <w:ilvl w:val="0"/>
          <w:numId w:val="13"/>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Sprawdzenie działania przepustnic powietrza</w:t>
      </w:r>
      <w:r w:rsidR="000C7805">
        <w:rPr>
          <w:rFonts w:eastAsiaTheme="minorHAnsi"/>
          <w:sz w:val="24"/>
          <w:szCs w:val="24"/>
        </w:rPr>
        <w:t>.</w:t>
      </w:r>
    </w:p>
    <w:p w14:paraId="4526CB35" w14:textId="26325C88" w:rsidR="00F54F93" w:rsidRPr="000C7805" w:rsidRDefault="00F54F93" w:rsidP="000C7805">
      <w:pPr>
        <w:pStyle w:val="Teksttreci20"/>
        <w:numPr>
          <w:ilvl w:val="0"/>
          <w:numId w:val="13"/>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Sprawdzenie działania zespołu na biegu jałowym, ewentualne poprawki i regulacje</w:t>
      </w:r>
      <w:r w:rsidR="000C7805">
        <w:rPr>
          <w:rFonts w:eastAsiaTheme="minorHAnsi"/>
          <w:sz w:val="24"/>
          <w:szCs w:val="24"/>
        </w:rPr>
        <w:t>.</w:t>
      </w:r>
    </w:p>
    <w:p w14:paraId="7C4E79AE" w14:textId="3366D8D0" w:rsidR="00F54F93" w:rsidRPr="000C7805" w:rsidRDefault="00F54F93" w:rsidP="000C7805">
      <w:pPr>
        <w:pStyle w:val="Teksttreci20"/>
        <w:numPr>
          <w:ilvl w:val="0"/>
          <w:numId w:val="13"/>
        </w:numPr>
        <w:shd w:val="clear" w:color="auto" w:fill="auto"/>
        <w:tabs>
          <w:tab w:val="left" w:pos="750"/>
        </w:tabs>
        <w:spacing w:line="360" w:lineRule="auto"/>
        <w:ind w:left="1776"/>
        <w:rPr>
          <w:rFonts w:eastAsiaTheme="minorHAnsi"/>
          <w:sz w:val="24"/>
          <w:szCs w:val="24"/>
        </w:rPr>
      </w:pPr>
      <w:r w:rsidRPr="000C7805">
        <w:rPr>
          <w:rFonts w:eastAsiaTheme="minorHAnsi"/>
          <w:sz w:val="24"/>
          <w:szCs w:val="24"/>
        </w:rPr>
        <w:t>Sprawdzenie agregatu pod obciążeniem obiektu</w:t>
      </w:r>
      <w:r w:rsidR="000C7805">
        <w:rPr>
          <w:rFonts w:eastAsiaTheme="minorHAnsi"/>
          <w:sz w:val="24"/>
          <w:szCs w:val="24"/>
        </w:rPr>
        <w:t>.</w:t>
      </w:r>
    </w:p>
    <w:p w14:paraId="1F3165D0" w14:textId="77777777" w:rsidR="000C7805" w:rsidRPr="000C7805" w:rsidRDefault="00294F34" w:rsidP="000C7805">
      <w:pPr>
        <w:pStyle w:val="Akapitzlist"/>
        <w:numPr>
          <w:ilvl w:val="0"/>
          <w:numId w:val="4"/>
        </w:numPr>
        <w:spacing w:line="360" w:lineRule="auto"/>
        <w:ind w:left="1423" w:hanging="357"/>
        <w:rPr>
          <w:rFonts w:ascii="Times New Roman" w:hAnsi="Times New Roman" w:cs="Times New Roman"/>
          <w:color w:val="FF0000"/>
          <w:sz w:val="24"/>
        </w:rPr>
      </w:pPr>
      <w:r w:rsidRPr="000C7805">
        <w:rPr>
          <w:rFonts w:ascii="Times New Roman" w:hAnsi="Times New Roman" w:cs="Times New Roman"/>
          <w:sz w:val="24"/>
        </w:rPr>
        <w:lastRenderedPageBreak/>
        <w:t xml:space="preserve">Przegląd bieżący </w:t>
      </w:r>
      <w:r w:rsidR="00F54F93" w:rsidRPr="000C7805">
        <w:rPr>
          <w:rFonts w:ascii="Times New Roman" w:hAnsi="Times New Roman" w:cs="Times New Roman"/>
          <w:sz w:val="24"/>
        </w:rPr>
        <w:t xml:space="preserve">co 2 tygodnie, co 1 miesiąc, co 12 miesięcy, sporządzanie protokołów z przeglądów agregatu, dokonywanie wpisów w książce obsługi i konserwacji. </w:t>
      </w:r>
    </w:p>
    <w:p w14:paraId="3F1AF189" w14:textId="273108F5" w:rsidR="00BC4452" w:rsidRPr="000C7805" w:rsidRDefault="00662B73" w:rsidP="000C7805">
      <w:pPr>
        <w:spacing w:line="360" w:lineRule="auto"/>
        <w:ind w:left="1066"/>
        <w:rPr>
          <w:rFonts w:ascii="Times New Roman" w:hAnsi="Times New Roman" w:cs="Times New Roman"/>
          <w:color w:val="FF0000"/>
          <w:sz w:val="24"/>
        </w:rPr>
      </w:pPr>
      <w:r w:rsidRPr="000C7805">
        <w:rPr>
          <w:rFonts w:ascii="Times New Roman" w:hAnsi="Times New Roman" w:cs="Times New Roman"/>
          <w:sz w:val="24"/>
        </w:rPr>
        <w:t>P</w:t>
      </w:r>
      <w:r w:rsidR="00BC4452" w:rsidRPr="000C7805">
        <w:rPr>
          <w:rFonts w:ascii="Times New Roman" w:hAnsi="Times New Roman" w:cs="Times New Roman"/>
          <w:sz w:val="24"/>
        </w:rPr>
        <w:t>rzegląd</w:t>
      </w:r>
      <w:r w:rsidRPr="000C7805">
        <w:rPr>
          <w:rFonts w:ascii="Times New Roman" w:hAnsi="Times New Roman" w:cs="Times New Roman"/>
          <w:sz w:val="24"/>
        </w:rPr>
        <w:t>y</w:t>
      </w:r>
      <w:r w:rsidR="00BC4452" w:rsidRPr="000C7805">
        <w:rPr>
          <w:rFonts w:ascii="Times New Roman" w:hAnsi="Times New Roman" w:cs="Times New Roman"/>
          <w:sz w:val="24"/>
        </w:rPr>
        <w:t xml:space="preserve"> należy odnotow</w:t>
      </w:r>
      <w:r w:rsidRPr="000C7805">
        <w:rPr>
          <w:rFonts w:ascii="Times New Roman" w:hAnsi="Times New Roman" w:cs="Times New Roman"/>
          <w:sz w:val="24"/>
        </w:rPr>
        <w:t>yw</w:t>
      </w:r>
      <w:r w:rsidR="00BC4452" w:rsidRPr="000C7805">
        <w:rPr>
          <w:rFonts w:ascii="Times New Roman" w:hAnsi="Times New Roman" w:cs="Times New Roman"/>
          <w:sz w:val="24"/>
        </w:rPr>
        <w:t xml:space="preserve">ać w </w:t>
      </w:r>
      <w:r w:rsidR="00CB4999" w:rsidRPr="000C7805">
        <w:rPr>
          <w:rFonts w:ascii="Times New Roman" w:hAnsi="Times New Roman" w:cs="Times New Roman"/>
          <w:sz w:val="24"/>
        </w:rPr>
        <w:t>Książce napraw i konserwacji</w:t>
      </w:r>
      <w:r w:rsidR="00BC4452" w:rsidRPr="000C7805">
        <w:rPr>
          <w:rFonts w:ascii="Times New Roman" w:hAnsi="Times New Roman" w:cs="Times New Roman"/>
          <w:sz w:val="24"/>
        </w:rPr>
        <w:t>. Bieżąca obsługa, naprawy i przeglądy serwisowe powinny być wykonywane przez osoby przeszkolone i posiadające stosowne uprawnienia</w:t>
      </w:r>
      <w:r w:rsidR="00561B81" w:rsidRPr="000C7805">
        <w:rPr>
          <w:rFonts w:ascii="Times New Roman" w:hAnsi="Times New Roman" w:cs="Times New Roman"/>
          <w:sz w:val="24"/>
        </w:rPr>
        <w:t>.</w:t>
      </w:r>
    </w:p>
    <w:p w14:paraId="279C80EB" w14:textId="77777777" w:rsidR="00F54F93" w:rsidRPr="000C7805" w:rsidRDefault="00F54F93" w:rsidP="000C7805">
      <w:pPr>
        <w:pStyle w:val="Nagwek2"/>
        <w:spacing w:line="360" w:lineRule="auto"/>
        <w:ind w:left="788" w:hanging="431"/>
        <w:rPr>
          <w:rFonts w:ascii="Times New Roman" w:hAnsi="Times New Roman" w:cs="Times New Roman"/>
          <w:szCs w:val="24"/>
        </w:rPr>
      </w:pPr>
      <w:bookmarkStart w:id="5" w:name="_Toc66722155"/>
      <w:r w:rsidRPr="000C7805">
        <w:rPr>
          <w:rFonts w:ascii="Times New Roman" w:hAnsi="Times New Roman" w:cs="Times New Roman"/>
          <w:szCs w:val="24"/>
        </w:rPr>
        <w:t>UPS i akumulatory</w:t>
      </w:r>
      <w:bookmarkEnd w:id="5"/>
    </w:p>
    <w:p w14:paraId="3A0A7A22" w14:textId="77777777" w:rsidR="00F54F93" w:rsidRPr="000C7805" w:rsidRDefault="00F54F93" w:rsidP="000C7805">
      <w:pPr>
        <w:spacing w:line="360" w:lineRule="auto"/>
        <w:ind w:left="788"/>
        <w:rPr>
          <w:rFonts w:ascii="Times New Roman" w:hAnsi="Times New Roman" w:cs="Times New Roman"/>
          <w:sz w:val="24"/>
        </w:rPr>
      </w:pPr>
      <w:r w:rsidRPr="000C7805">
        <w:rPr>
          <w:rFonts w:ascii="Times New Roman" w:hAnsi="Times New Roman" w:cs="Times New Roman"/>
          <w:sz w:val="24"/>
        </w:rPr>
        <w:t>UPS MST40 (40kVA) wraz z akumulatorami SBL 50-12HR (40Ah) zainstalowanymi na stojaku bateryjnym.</w:t>
      </w:r>
    </w:p>
    <w:p w14:paraId="3EFC3E1F" w14:textId="77777777" w:rsidR="00F54F93" w:rsidRPr="000C7805" w:rsidRDefault="00F54F93" w:rsidP="000C7805">
      <w:pPr>
        <w:spacing w:line="360" w:lineRule="auto"/>
        <w:ind w:left="788"/>
        <w:rPr>
          <w:rFonts w:ascii="Times New Roman" w:hAnsi="Times New Roman" w:cs="Times New Roman"/>
          <w:sz w:val="24"/>
        </w:rPr>
      </w:pPr>
      <w:r w:rsidRPr="000C7805">
        <w:rPr>
          <w:rFonts w:ascii="Times New Roman" w:hAnsi="Times New Roman" w:cs="Times New Roman"/>
          <w:sz w:val="24"/>
        </w:rPr>
        <w:t xml:space="preserve">UPS wymaga okresowej obsługi </w:t>
      </w:r>
      <w:r w:rsidR="00A4196D" w:rsidRPr="000C7805">
        <w:rPr>
          <w:rFonts w:ascii="Times New Roman" w:hAnsi="Times New Roman" w:cs="Times New Roman"/>
          <w:sz w:val="24"/>
        </w:rPr>
        <w:t>przez</w:t>
      </w:r>
      <w:r w:rsidRPr="000C7805">
        <w:rPr>
          <w:rFonts w:ascii="Times New Roman" w:hAnsi="Times New Roman" w:cs="Times New Roman"/>
          <w:sz w:val="24"/>
        </w:rPr>
        <w:t xml:space="preserve"> </w:t>
      </w:r>
      <w:r w:rsidR="00282F73" w:rsidRPr="000C7805">
        <w:rPr>
          <w:rFonts w:ascii="Times New Roman" w:hAnsi="Times New Roman" w:cs="Times New Roman"/>
          <w:sz w:val="24"/>
        </w:rPr>
        <w:t xml:space="preserve">osoby przeszkolone i posiadające stosowne uprawnienia </w:t>
      </w:r>
      <w:r w:rsidR="00A4196D" w:rsidRPr="000C7805">
        <w:rPr>
          <w:rFonts w:ascii="Times New Roman" w:hAnsi="Times New Roman" w:cs="Times New Roman"/>
          <w:sz w:val="24"/>
        </w:rPr>
        <w:t>oraz</w:t>
      </w:r>
      <w:r w:rsidRPr="000C7805">
        <w:rPr>
          <w:rFonts w:ascii="Times New Roman" w:hAnsi="Times New Roman" w:cs="Times New Roman"/>
          <w:sz w:val="24"/>
        </w:rPr>
        <w:t xml:space="preserve"> wykonywania przeglądów okresowych przez serwis</w:t>
      </w:r>
      <w:r w:rsidR="00282F73" w:rsidRPr="000C7805">
        <w:rPr>
          <w:rFonts w:ascii="Times New Roman" w:hAnsi="Times New Roman" w:cs="Times New Roman"/>
          <w:sz w:val="24"/>
        </w:rPr>
        <w:t xml:space="preserve"> a w</w:t>
      </w:r>
      <w:r w:rsidRPr="000C7805">
        <w:rPr>
          <w:rFonts w:ascii="Times New Roman" w:hAnsi="Times New Roman" w:cs="Times New Roman"/>
          <w:sz w:val="24"/>
        </w:rPr>
        <w:t xml:space="preserve"> szczególności:</w:t>
      </w:r>
    </w:p>
    <w:p w14:paraId="7985C333" w14:textId="546E7325" w:rsidR="00F54F93" w:rsidRPr="000C7805" w:rsidRDefault="00F54F93" w:rsidP="000C7805">
      <w:pPr>
        <w:pStyle w:val="Akapitzlist"/>
        <w:numPr>
          <w:ilvl w:val="0"/>
          <w:numId w:val="9"/>
        </w:numPr>
        <w:spacing w:line="360" w:lineRule="auto"/>
        <w:ind w:left="1068"/>
        <w:rPr>
          <w:rFonts w:ascii="Times New Roman" w:hAnsi="Times New Roman" w:cs="Times New Roman"/>
          <w:sz w:val="24"/>
        </w:rPr>
      </w:pPr>
      <w:r w:rsidRPr="000C7805">
        <w:rPr>
          <w:rFonts w:ascii="Times New Roman" w:hAnsi="Times New Roman" w:cs="Times New Roman"/>
          <w:sz w:val="24"/>
        </w:rPr>
        <w:t>Sprawdzeni</w:t>
      </w:r>
      <w:r w:rsidR="00C02A4F" w:rsidRPr="000C7805">
        <w:rPr>
          <w:rFonts w:ascii="Times New Roman" w:hAnsi="Times New Roman" w:cs="Times New Roman"/>
          <w:sz w:val="24"/>
        </w:rPr>
        <w:t>a</w:t>
      </w:r>
      <w:r w:rsidRPr="000C7805">
        <w:rPr>
          <w:rFonts w:ascii="Times New Roman" w:hAnsi="Times New Roman" w:cs="Times New Roman"/>
          <w:sz w:val="24"/>
        </w:rPr>
        <w:t xml:space="preserve"> warunków pracy urządzenia</w:t>
      </w:r>
      <w:r w:rsidR="000C7805">
        <w:rPr>
          <w:rFonts w:ascii="Times New Roman" w:hAnsi="Times New Roman" w:cs="Times New Roman"/>
          <w:sz w:val="24"/>
        </w:rPr>
        <w:t>.</w:t>
      </w:r>
    </w:p>
    <w:p w14:paraId="1B9E7823" w14:textId="2C442829" w:rsidR="00F54F93" w:rsidRPr="000C7805" w:rsidRDefault="00F54F93" w:rsidP="000C7805">
      <w:pPr>
        <w:pStyle w:val="Akapitzlist"/>
        <w:numPr>
          <w:ilvl w:val="0"/>
          <w:numId w:val="9"/>
        </w:numPr>
        <w:spacing w:line="360" w:lineRule="auto"/>
        <w:ind w:left="1068"/>
        <w:rPr>
          <w:rFonts w:ascii="Times New Roman" w:hAnsi="Times New Roman" w:cs="Times New Roman"/>
          <w:sz w:val="24"/>
        </w:rPr>
      </w:pPr>
      <w:r w:rsidRPr="000C7805">
        <w:rPr>
          <w:rFonts w:ascii="Times New Roman" w:hAnsi="Times New Roman" w:cs="Times New Roman"/>
          <w:sz w:val="24"/>
        </w:rPr>
        <w:t>Oczyszczeni</w:t>
      </w:r>
      <w:r w:rsidR="00C02A4F" w:rsidRPr="000C7805">
        <w:rPr>
          <w:rFonts w:ascii="Times New Roman" w:hAnsi="Times New Roman" w:cs="Times New Roman"/>
          <w:sz w:val="24"/>
        </w:rPr>
        <w:t>a</w:t>
      </w:r>
      <w:r w:rsidRPr="000C7805">
        <w:rPr>
          <w:rFonts w:ascii="Times New Roman" w:hAnsi="Times New Roman" w:cs="Times New Roman"/>
          <w:sz w:val="24"/>
        </w:rPr>
        <w:t xml:space="preserve"> wnętrza urządzenia</w:t>
      </w:r>
    </w:p>
    <w:p w14:paraId="29738CE4" w14:textId="2CA3B96C" w:rsidR="00F54F93" w:rsidRPr="000C7805" w:rsidRDefault="00F54F93" w:rsidP="000C7805">
      <w:pPr>
        <w:pStyle w:val="Akapitzlist"/>
        <w:numPr>
          <w:ilvl w:val="0"/>
          <w:numId w:val="9"/>
        </w:numPr>
        <w:spacing w:line="360" w:lineRule="auto"/>
        <w:ind w:left="1068"/>
        <w:rPr>
          <w:rFonts w:ascii="Times New Roman" w:hAnsi="Times New Roman" w:cs="Times New Roman"/>
          <w:sz w:val="24"/>
        </w:rPr>
      </w:pPr>
      <w:r w:rsidRPr="000C7805">
        <w:rPr>
          <w:rFonts w:ascii="Times New Roman" w:hAnsi="Times New Roman" w:cs="Times New Roman"/>
          <w:sz w:val="24"/>
        </w:rPr>
        <w:t>Sprawdzeni</w:t>
      </w:r>
      <w:r w:rsidR="00C02A4F" w:rsidRPr="000C7805">
        <w:rPr>
          <w:rFonts w:ascii="Times New Roman" w:hAnsi="Times New Roman" w:cs="Times New Roman"/>
          <w:sz w:val="24"/>
        </w:rPr>
        <w:t>a</w:t>
      </w:r>
      <w:r w:rsidR="00294F34" w:rsidRPr="000C7805">
        <w:rPr>
          <w:rFonts w:ascii="Times New Roman" w:hAnsi="Times New Roman" w:cs="Times New Roman"/>
          <w:sz w:val="24"/>
        </w:rPr>
        <w:t xml:space="preserve"> okablowania </w:t>
      </w:r>
      <w:r w:rsidRPr="000C7805">
        <w:rPr>
          <w:rFonts w:ascii="Times New Roman" w:hAnsi="Times New Roman" w:cs="Times New Roman"/>
          <w:sz w:val="24"/>
        </w:rPr>
        <w:t>wew. urządzenia</w:t>
      </w:r>
      <w:r w:rsidR="000C7805">
        <w:rPr>
          <w:rFonts w:ascii="Times New Roman" w:hAnsi="Times New Roman" w:cs="Times New Roman"/>
          <w:sz w:val="24"/>
        </w:rPr>
        <w:t>.</w:t>
      </w:r>
    </w:p>
    <w:p w14:paraId="50F0C6D1" w14:textId="323F282F" w:rsidR="00F54F93" w:rsidRPr="000C7805" w:rsidRDefault="00F54F93" w:rsidP="000C7805">
      <w:pPr>
        <w:pStyle w:val="Akapitzlist"/>
        <w:numPr>
          <w:ilvl w:val="0"/>
          <w:numId w:val="9"/>
        </w:numPr>
        <w:spacing w:line="360" w:lineRule="auto"/>
        <w:ind w:left="1068"/>
        <w:rPr>
          <w:rFonts w:ascii="Times New Roman" w:hAnsi="Times New Roman" w:cs="Times New Roman"/>
          <w:sz w:val="24"/>
        </w:rPr>
      </w:pPr>
      <w:r w:rsidRPr="000C7805">
        <w:rPr>
          <w:rFonts w:ascii="Times New Roman" w:hAnsi="Times New Roman" w:cs="Times New Roman"/>
          <w:sz w:val="24"/>
        </w:rPr>
        <w:t>Sprawdzeni</w:t>
      </w:r>
      <w:r w:rsidR="00C02A4F" w:rsidRPr="000C7805">
        <w:rPr>
          <w:rFonts w:ascii="Times New Roman" w:hAnsi="Times New Roman" w:cs="Times New Roman"/>
          <w:sz w:val="24"/>
        </w:rPr>
        <w:t>a</w:t>
      </w:r>
      <w:r w:rsidRPr="000C7805">
        <w:rPr>
          <w:rFonts w:ascii="Times New Roman" w:hAnsi="Times New Roman" w:cs="Times New Roman"/>
          <w:sz w:val="24"/>
        </w:rPr>
        <w:t xml:space="preserve"> okablowania dochodzącego i wychodzącego z UPS</w:t>
      </w:r>
      <w:r w:rsidR="000C7805">
        <w:rPr>
          <w:rFonts w:ascii="Times New Roman" w:hAnsi="Times New Roman" w:cs="Times New Roman"/>
          <w:sz w:val="24"/>
        </w:rPr>
        <w:t>.</w:t>
      </w:r>
    </w:p>
    <w:p w14:paraId="40081E69" w14:textId="526892C8" w:rsidR="00F54F93" w:rsidRPr="000C7805" w:rsidRDefault="00F54F93" w:rsidP="000C7805">
      <w:pPr>
        <w:pStyle w:val="Akapitzlist"/>
        <w:numPr>
          <w:ilvl w:val="0"/>
          <w:numId w:val="9"/>
        </w:numPr>
        <w:spacing w:line="360" w:lineRule="auto"/>
        <w:ind w:left="1068"/>
        <w:rPr>
          <w:rFonts w:ascii="Times New Roman" w:hAnsi="Times New Roman" w:cs="Times New Roman"/>
          <w:sz w:val="24"/>
        </w:rPr>
      </w:pPr>
      <w:r w:rsidRPr="000C7805">
        <w:rPr>
          <w:rFonts w:ascii="Times New Roman" w:hAnsi="Times New Roman" w:cs="Times New Roman"/>
          <w:sz w:val="24"/>
        </w:rPr>
        <w:t>Sprawdzeni</w:t>
      </w:r>
      <w:r w:rsidR="00C02A4F" w:rsidRPr="000C7805">
        <w:rPr>
          <w:rFonts w:ascii="Times New Roman" w:hAnsi="Times New Roman" w:cs="Times New Roman"/>
          <w:sz w:val="24"/>
        </w:rPr>
        <w:t>a</w:t>
      </w:r>
      <w:r w:rsidRPr="000C7805">
        <w:rPr>
          <w:rFonts w:ascii="Times New Roman" w:hAnsi="Times New Roman" w:cs="Times New Roman"/>
          <w:sz w:val="24"/>
        </w:rPr>
        <w:t xml:space="preserve"> stanu akumulatorów (pomiar rezystancji wew. i napięcia każdej baterii)</w:t>
      </w:r>
      <w:r w:rsidR="000C7805">
        <w:rPr>
          <w:rFonts w:ascii="Times New Roman" w:hAnsi="Times New Roman" w:cs="Times New Roman"/>
          <w:sz w:val="24"/>
        </w:rPr>
        <w:t>.</w:t>
      </w:r>
    </w:p>
    <w:p w14:paraId="12837DDC" w14:textId="2B59FED4" w:rsidR="00F54F93" w:rsidRPr="000C7805" w:rsidRDefault="00F54F93" w:rsidP="000C7805">
      <w:pPr>
        <w:pStyle w:val="Akapitzlist"/>
        <w:numPr>
          <w:ilvl w:val="0"/>
          <w:numId w:val="9"/>
        </w:numPr>
        <w:spacing w:line="360" w:lineRule="auto"/>
        <w:ind w:left="1068"/>
        <w:rPr>
          <w:rFonts w:ascii="Times New Roman" w:hAnsi="Times New Roman" w:cs="Times New Roman"/>
          <w:sz w:val="24"/>
        </w:rPr>
      </w:pPr>
      <w:r w:rsidRPr="000C7805">
        <w:rPr>
          <w:rFonts w:ascii="Times New Roman" w:hAnsi="Times New Roman" w:cs="Times New Roman"/>
          <w:sz w:val="24"/>
        </w:rPr>
        <w:t>Sprawdzeni</w:t>
      </w:r>
      <w:r w:rsidR="00C02A4F" w:rsidRPr="000C7805">
        <w:rPr>
          <w:rFonts w:ascii="Times New Roman" w:hAnsi="Times New Roman" w:cs="Times New Roman"/>
          <w:sz w:val="24"/>
        </w:rPr>
        <w:t>a</w:t>
      </w:r>
      <w:r w:rsidRPr="000C7805">
        <w:rPr>
          <w:rFonts w:ascii="Times New Roman" w:hAnsi="Times New Roman" w:cs="Times New Roman"/>
          <w:sz w:val="24"/>
        </w:rPr>
        <w:t xml:space="preserve"> stanu wentylatorów (łożyska, czystość, jakość połączeń, stan kanału powietrza)</w:t>
      </w:r>
      <w:r w:rsidR="000C7805">
        <w:rPr>
          <w:rFonts w:ascii="Times New Roman" w:hAnsi="Times New Roman" w:cs="Times New Roman"/>
          <w:sz w:val="24"/>
        </w:rPr>
        <w:t>.</w:t>
      </w:r>
    </w:p>
    <w:p w14:paraId="598020FC" w14:textId="1159AD08" w:rsidR="00F54F93" w:rsidRPr="000C7805" w:rsidRDefault="00F54F93" w:rsidP="000C7805">
      <w:pPr>
        <w:pStyle w:val="Akapitzlist"/>
        <w:numPr>
          <w:ilvl w:val="0"/>
          <w:numId w:val="9"/>
        </w:numPr>
        <w:spacing w:line="360" w:lineRule="auto"/>
        <w:ind w:left="1068"/>
        <w:rPr>
          <w:rFonts w:ascii="Times New Roman" w:hAnsi="Times New Roman" w:cs="Times New Roman"/>
          <w:sz w:val="24"/>
        </w:rPr>
      </w:pPr>
      <w:r w:rsidRPr="000C7805">
        <w:rPr>
          <w:rFonts w:ascii="Times New Roman" w:hAnsi="Times New Roman" w:cs="Times New Roman"/>
          <w:sz w:val="24"/>
        </w:rPr>
        <w:t>Kontrola kondensatorów filtrujących AC</w:t>
      </w:r>
      <w:r w:rsidR="000C7805">
        <w:rPr>
          <w:rFonts w:ascii="Times New Roman" w:hAnsi="Times New Roman" w:cs="Times New Roman"/>
          <w:sz w:val="24"/>
        </w:rPr>
        <w:t>.</w:t>
      </w:r>
    </w:p>
    <w:p w14:paraId="237E4900" w14:textId="6A507786" w:rsidR="00F54F93" w:rsidRPr="000C7805" w:rsidRDefault="00294F34" w:rsidP="000C7805">
      <w:pPr>
        <w:pStyle w:val="Akapitzlist"/>
        <w:numPr>
          <w:ilvl w:val="0"/>
          <w:numId w:val="9"/>
        </w:numPr>
        <w:spacing w:line="360" w:lineRule="auto"/>
        <w:ind w:left="1068"/>
        <w:rPr>
          <w:rFonts w:ascii="Times New Roman" w:hAnsi="Times New Roman" w:cs="Times New Roman"/>
          <w:sz w:val="24"/>
        </w:rPr>
      </w:pPr>
      <w:r w:rsidRPr="000C7805">
        <w:rPr>
          <w:rFonts w:ascii="Times New Roman" w:hAnsi="Times New Roman" w:cs="Times New Roman"/>
          <w:sz w:val="24"/>
        </w:rPr>
        <w:t xml:space="preserve">Kontrola kondensatorów DC </w:t>
      </w:r>
      <w:r w:rsidR="00F54F93" w:rsidRPr="000C7805">
        <w:rPr>
          <w:rFonts w:ascii="Times New Roman" w:hAnsi="Times New Roman" w:cs="Times New Roman"/>
          <w:sz w:val="24"/>
        </w:rPr>
        <w:t>toru prądu stałego UPS</w:t>
      </w:r>
      <w:r w:rsidR="000C7805">
        <w:rPr>
          <w:rFonts w:ascii="Times New Roman" w:hAnsi="Times New Roman" w:cs="Times New Roman"/>
          <w:sz w:val="24"/>
        </w:rPr>
        <w:t>.</w:t>
      </w:r>
    </w:p>
    <w:p w14:paraId="3EC35C97" w14:textId="082AEEAD" w:rsidR="00F54F93" w:rsidRPr="000C7805" w:rsidRDefault="00294F34" w:rsidP="000C7805">
      <w:pPr>
        <w:pStyle w:val="Akapitzlist"/>
        <w:numPr>
          <w:ilvl w:val="0"/>
          <w:numId w:val="9"/>
        </w:numPr>
        <w:spacing w:line="360" w:lineRule="auto"/>
        <w:ind w:left="1068"/>
        <w:rPr>
          <w:rFonts w:ascii="Times New Roman" w:hAnsi="Times New Roman" w:cs="Times New Roman"/>
          <w:sz w:val="24"/>
        </w:rPr>
      </w:pPr>
      <w:r w:rsidRPr="000C7805">
        <w:rPr>
          <w:rFonts w:ascii="Times New Roman" w:hAnsi="Times New Roman" w:cs="Times New Roman"/>
          <w:sz w:val="24"/>
        </w:rPr>
        <w:t>Diagnostykę zasilacza przy użyciu</w:t>
      </w:r>
      <w:r w:rsidR="00F54F93" w:rsidRPr="000C7805">
        <w:rPr>
          <w:rFonts w:ascii="Times New Roman" w:hAnsi="Times New Roman" w:cs="Times New Roman"/>
          <w:sz w:val="24"/>
        </w:rPr>
        <w:t xml:space="preserve"> oprogramowania serwisowego</w:t>
      </w:r>
      <w:r w:rsidR="000C7805">
        <w:rPr>
          <w:rFonts w:ascii="Times New Roman" w:hAnsi="Times New Roman" w:cs="Times New Roman"/>
          <w:sz w:val="24"/>
        </w:rPr>
        <w:t>.</w:t>
      </w:r>
    </w:p>
    <w:p w14:paraId="67C3F3A8" w14:textId="77777777" w:rsidR="00F54F93" w:rsidRPr="000C7805" w:rsidRDefault="00F54F93" w:rsidP="000C7805">
      <w:pPr>
        <w:pStyle w:val="Akapitzlist"/>
        <w:numPr>
          <w:ilvl w:val="0"/>
          <w:numId w:val="9"/>
        </w:numPr>
        <w:spacing w:line="360" w:lineRule="auto"/>
        <w:ind w:left="1068"/>
        <w:rPr>
          <w:rFonts w:ascii="Times New Roman" w:hAnsi="Times New Roman" w:cs="Times New Roman"/>
          <w:sz w:val="24"/>
        </w:rPr>
      </w:pPr>
      <w:r w:rsidRPr="000C7805">
        <w:rPr>
          <w:rFonts w:ascii="Times New Roman" w:hAnsi="Times New Roman" w:cs="Times New Roman"/>
          <w:sz w:val="24"/>
        </w:rPr>
        <w:t>Kalibracja urządzen</w:t>
      </w:r>
      <w:r w:rsidR="00294F34" w:rsidRPr="000C7805">
        <w:rPr>
          <w:rFonts w:ascii="Times New Roman" w:hAnsi="Times New Roman" w:cs="Times New Roman"/>
          <w:sz w:val="24"/>
        </w:rPr>
        <w:t xml:space="preserve">ia </w:t>
      </w:r>
      <w:r w:rsidRPr="000C7805">
        <w:rPr>
          <w:rFonts w:ascii="Times New Roman" w:hAnsi="Times New Roman" w:cs="Times New Roman"/>
          <w:sz w:val="24"/>
        </w:rPr>
        <w:t>przy użyciu oprogramowania sieciowego (jeśli potrzebne),</w:t>
      </w:r>
    </w:p>
    <w:p w14:paraId="636755F6" w14:textId="77777777" w:rsidR="00F54F93" w:rsidRPr="000C7805" w:rsidRDefault="00F54F93" w:rsidP="000C7805">
      <w:pPr>
        <w:pStyle w:val="Akapitzlist"/>
        <w:numPr>
          <w:ilvl w:val="0"/>
          <w:numId w:val="9"/>
        </w:numPr>
        <w:spacing w:line="360" w:lineRule="auto"/>
        <w:ind w:left="1068"/>
        <w:rPr>
          <w:rFonts w:ascii="Times New Roman" w:hAnsi="Times New Roman" w:cs="Times New Roman"/>
          <w:sz w:val="24"/>
        </w:rPr>
      </w:pPr>
      <w:r w:rsidRPr="000C7805">
        <w:rPr>
          <w:rFonts w:ascii="Times New Roman" w:hAnsi="Times New Roman" w:cs="Times New Roman"/>
          <w:sz w:val="24"/>
        </w:rPr>
        <w:t>Testowanie urządzenia – systemu i pomiar parametrów pracy:</w:t>
      </w:r>
    </w:p>
    <w:p w14:paraId="0E59A7B8" w14:textId="77777777" w:rsidR="00F54F93" w:rsidRPr="000C7805" w:rsidRDefault="00F54F93" w:rsidP="000C7805">
      <w:pPr>
        <w:pStyle w:val="Teksttreci20"/>
        <w:numPr>
          <w:ilvl w:val="0"/>
          <w:numId w:val="14"/>
        </w:numPr>
        <w:shd w:val="clear" w:color="auto" w:fill="auto"/>
        <w:tabs>
          <w:tab w:val="left" w:pos="750"/>
        </w:tabs>
        <w:spacing w:line="360" w:lineRule="auto"/>
        <w:ind w:left="1416"/>
        <w:rPr>
          <w:rFonts w:eastAsiaTheme="minorHAnsi"/>
          <w:sz w:val="24"/>
          <w:szCs w:val="24"/>
        </w:rPr>
      </w:pPr>
      <w:r w:rsidRPr="000C7805">
        <w:rPr>
          <w:rFonts w:eastAsiaTheme="minorHAnsi"/>
          <w:sz w:val="24"/>
          <w:szCs w:val="24"/>
        </w:rPr>
        <w:t>tryb normalny,</w:t>
      </w:r>
    </w:p>
    <w:p w14:paraId="20840028" w14:textId="77777777" w:rsidR="00F54F93" w:rsidRPr="000C7805" w:rsidRDefault="00294F34" w:rsidP="000C7805">
      <w:pPr>
        <w:pStyle w:val="Teksttreci20"/>
        <w:numPr>
          <w:ilvl w:val="0"/>
          <w:numId w:val="14"/>
        </w:numPr>
        <w:shd w:val="clear" w:color="auto" w:fill="auto"/>
        <w:tabs>
          <w:tab w:val="left" w:pos="750"/>
        </w:tabs>
        <w:spacing w:line="360" w:lineRule="auto"/>
        <w:ind w:left="1416"/>
        <w:rPr>
          <w:rFonts w:eastAsiaTheme="minorHAnsi"/>
          <w:sz w:val="24"/>
          <w:szCs w:val="24"/>
        </w:rPr>
      </w:pPr>
      <w:r w:rsidRPr="000C7805">
        <w:rPr>
          <w:rFonts w:eastAsiaTheme="minorHAnsi"/>
          <w:sz w:val="24"/>
          <w:szCs w:val="24"/>
        </w:rPr>
        <w:t>przełączenie na tryb</w:t>
      </w:r>
      <w:r w:rsidR="00F54F93" w:rsidRPr="000C7805">
        <w:rPr>
          <w:rFonts w:eastAsiaTheme="minorHAnsi"/>
          <w:sz w:val="24"/>
          <w:szCs w:val="24"/>
        </w:rPr>
        <w:t xml:space="preserve"> bypass,</w:t>
      </w:r>
    </w:p>
    <w:p w14:paraId="0306CEDC" w14:textId="77777777" w:rsidR="00F54F93" w:rsidRPr="000C7805" w:rsidRDefault="00F54F93" w:rsidP="000C7805">
      <w:pPr>
        <w:pStyle w:val="Teksttreci20"/>
        <w:numPr>
          <w:ilvl w:val="0"/>
          <w:numId w:val="14"/>
        </w:numPr>
        <w:shd w:val="clear" w:color="auto" w:fill="auto"/>
        <w:tabs>
          <w:tab w:val="left" w:pos="750"/>
        </w:tabs>
        <w:spacing w:line="360" w:lineRule="auto"/>
        <w:ind w:left="1416"/>
        <w:rPr>
          <w:rFonts w:eastAsiaTheme="minorHAnsi"/>
          <w:sz w:val="24"/>
          <w:szCs w:val="24"/>
        </w:rPr>
      </w:pPr>
      <w:r w:rsidRPr="000C7805">
        <w:rPr>
          <w:rFonts w:eastAsiaTheme="minorHAnsi"/>
          <w:sz w:val="24"/>
          <w:szCs w:val="24"/>
        </w:rPr>
        <w:t>przełączenie na bypass zewnętrzny,</w:t>
      </w:r>
    </w:p>
    <w:p w14:paraId="373A769C" w14:textId="77777777" w:rsidR="00F54F93" w:rsidRPr="000C7805" w:rsidRDefault="00F54F93" w:rsidP="000C7805">
      <w:pPr>
        <w:pStyle w:val="Teksttreci20"/>
        <w:numPr>
          <w:ilvl w:val="0"/>
          <w:numId w:val="14"/>
        </w:numPr>
        <w:shd w:val="clear" w:color="auto" w:fill="auto"/>
        <w:tabs>
          <w:tab w:val="left" w:pos="750"/>
        </w:tabs>
        <w:spacing w:line="360" w:lineRule="auto"/>
        <w:ind w:left="1416"/>
        <w:rPr>
          <w:rFonts w:eastAsiaTheme="minorHAnsi"/>
          <w:sz w:val="24"/>
          <w:szCs w:val="24"/>
        </w:rPr>
      </w:pPr>
      <w:r w:rsidRPr="000C7805">
        <w:rPr>
          <w:rFonts w:eastAsiaTheme="minorHAnsi"/>
          <w:sz w:val="24"/>
          <w:szCs w:val="24"/>
        </w:rPr>
        <w:t>powrót na tryb normalny,</w:t>
      </w:r>
    </w:p>
    <w:p w14:paraId="58E50A5A" w14:textId="77777777" w:rsidR="00F54F93" w:rsidRPr="000C7805" w:rsidRDefault="00F54F93" w:rsidP="000C7805">
      <w:pPr>
        <w:pStyle w:val="Teksttreci20"/>
        <w:numPr>
          <w:ilvl w:val="0"/>
          <w:numId w:val="14"/>
        </w:numPr>
        <w:shd w:val="clear" w:color="auto" w:fill="auto"/>
        <w:tabs>
          <w:tab w:val="left" w:pos="750"/>
        </w:tabs>
        <w:spacing w:line="360" w:lineRule="auto"/>
        <w:ind w:left="1416"/>
        <w:rPr>
          <w:rFonts w:eastAsiaTheme="minorHAnsi"/>
          <w:sz w:val="24"/>
          <w:szCs w:val="24"/>
        </w:rPr>
      </w:pPr>
      <w:r w:rsidRPr="000C7805">
        <w:rPr>
          <w:rFonts w:eastAsiaTheme="minorHAnsi"/>
          <w:sz w:val="24"/>
          <w:szCs w:val="24"/>
        </w:rPr>
        <w:t>praca z baterii przez wymuszony chwilowy test baterii,</w:t>
      </w:r>
    </w:p>
    <w:p w14:paraId="65CAFAB5" w14:textId="77777777" w:rsidR="00F54F93" w:rsidRPr="000C7805" w:rsidRDefault="00F54F93" w:rsidP="000C7805">
      <w:pPr>
        <w:pStyle w:val="Teksttreci20"/>
        <w:numPr>
          <w:ilvl w:val="0"/>
          <w:numId w:val="14"/>
        </w:numPr>
        <w:shd w:val="clear" w:color="auto" w:fill="auto"/>
        <w:tabs>
          <w:tab w:val="left" w:pos="750"/>
        </w:tabs>
        <w:spacing w:line="360" w:lineRule="auto"/>
        <w:ind w:left="1416"/>
        <w:rPr>
          <w:rFonts w:eastAsiaTheme="minorHAnsi"/>
          <w:sz w:val="24"/>
          <w:szCs w:val="24"/>
        </w:rPr>
      </w:pPr>
      <w:r w:rsidRPr="000C7805">
        <w:rPr>
          <w:rFonts w:eastAsiaTheme="minorHAnsi"/>
          <w:sz w:val="24"/>
          <w:szCs w:val="24"/>
        </w:rPr>
        <w:t>praca z baterii poprzez symulowany zanik zasilania sieci zawodowej,</w:t>
      </w:r>
    </w:p>
    <w:p w14:paraId="3700CDB1" w14:textId="77777777" w:rsidR="00F54F93" w:rsidRPr="000C7805" w:rsidRDefault="00294F34" w:rsidP="000C7805">
      <w:pPr>
        <w:pStyle w:val="Teksttreci20"/>
        <w:numPr>
          <w:ilvl w:val="0"/>
          <w:numId w:val="14"/>
        </w:numPr>
        <w:shd w:val="clear" w:color="auto" w:fill="auto"/>
        <w:tabs>
          <w:tab w:val="left" w:pos="750"/>
        </w:tabs>
        <w:spacing w:line="360" w:lineRule="auto"/>
        <w:ind w:left="1416"/>
        <w:rPr>
          <w:rFonts w:eastAsiaTheme="minorHAnsi"/>
          <w:sz w:val="24"/>
          <w:szCs w:val="24"/>
        </w:rPr>
      </w:pPr>
      <w:r w:rsidRPr="000C7805">
        <w:rPr>
          <w:rFonts w:eastAsiaTheme="minorHAnsi"/>
          <w:sz w:val="24"/>
          <w:szCs w:val="24"/>
        </w:rPr>
        <w:t xml:space="preserve">sprawdzenie </w:t>
      </w:r>
      <w:r w:rsidR="00F54F93" w:rsidRPr="000C7805">
        <w:rPr>
          <w:rFonts w:eastAsiaTheme="minorHAnsi"/>
          <w:sz w:val="24"/>
          <w:szCs w:val="24"/>
        </w:rPr>
        <w:t>przejścia z pracy bateryjnej do trybu normalnego po powrocie zasilania.</w:t>
      </w:r>
    </w:p>
    <w:p w14:paraId="34DFD445" w14:textId="77777777" w:rsidR="00F54F93" w:rsidRPr="000C7805" w:rsidRDefault="00F54F93" w:rsidP="000C7805">
      <w:pPr>
        <w:pStyle w:val="Akapitzlist"/>
        <w:numPr>
          <w:ilvl w:val="0"/>
          <w:numId w:val="9"/>
        </w:numPr>
        <w:spacing w:line="360" w:lineRule="auto"/>
        <w:ind w:left="1068"/>
        <w:rPr>
          <w:rFonts w:ascii="Times New Roman" w:hAnsi="Times New Roman" w:cs="Times New Roman"/>
          <w:sz w:val="24"/>
        </w:rPr>
      </w:pPr>
      <w:r w:rsidRPr="000C7805">
        <w:rPr>
          <w:rFonts w:ascii="Times New Roman" w:hAnsi="Times New Roman" w:cs="Times New Roman"/>
          <w:sz w:val="24"/>
        </w:rPr>
        <w:lastRenderedPageBreak/>
        <w:t>Pomiar parametrów zasilacza,</w:t>
      </w:r>
    </w:p>
    <w:p w14:paraId="09DF3429" w14:textId="77777777" w:rsidR="00F54F93" w:rsidRPr="000C7805" w:rsidRDefault="00F54F93" w:rsidP="000C7805">
      <w:pPr>
        <w:pStyle w:val="Akapitzlist"/>
        <w:numPr>
          <w:ilvl w:val="0"/>
          <w:numId w:val="9"/>
        </w:numPr>
        <w:spacing w:line="360" w:lineRule="auto"/>
        <w:ind w:left="1068"/>
        <w:rPr>
          <w:rFonts w:ascii="Times New Roman" w:hAnsi="Times New Roman" w:cs="Times New Roman"/>
          <w:sz w:val="24"/>
        </w:rPr>
      </w:pPr>
      <w:r w:rsidRPr="000C7805">
        <w:rPr>
          <w:rFonts w:ascii="Times New Roman" w:hAnsi="Times New Roman" w:cs="Times New Roman"/>
          <w:sz w:val="24"/>
        </w:rPr>
        <w:t>Ponowna regulacja i kalibracja urządzenia (w razie konieczności),</w:t>
      </w:r>
    </w:p>
    <w:p w14:paraId="52E0BB3F" w14:textId="77777777" w:rsidR="00F54F93" w:rsidRPr="000C7805" w:rsidRDefault="00F54F93" w:rsidP="000C7805">
      <w:pPr>
        <w:pStyle w:val="Akapitzlist"/>
        <w:numPr>
          <w:ilvl w:val="0"/>
          <w:numId w:val="9"/>
        </w:numPr>
        <w:spacing w:line="360" w:lineRule="auto"/>
        <w:ind w:left="1068"/>
        <w:rPr>
          <w:rFonts w:ascii="Times New Roman" w:hAnsi="Times New Roman" w:cs="Times New Roman"/>
          <w:sz w:val="24"/>
        </w:rPr>
      </w:pPr>
      <w:r w:rsidRPr="000C7805">
        <w:rPr>
          <w:rFonts w:ascii="Times New Roman" w:hAnsi="Times New Roman" w:cs="Times New Roman"/>
          <w:sz w:val="24"/>
        </w:rPr>
        <w:t>Protokół z przeprowadzonych czynności i zalecenia.</w:t>
      </w:r>
    </w:p>
    <w:p w14:paraId="127C3C20" w14:textId="77777777" w:rsidR="00F54F93" w:rsidRPr="000C7805" w:rsidRDefault="00294F34" w:rsidP="000C7805">
      <w:pPr>
        <w:pStyle w:val="Akapitzlist"/>
        <w:numPr>
          <w:ilvl w:val="0"/>
          <w:numId w:val="9"/>
        </w:numPr>
        <w:spacing w:line="360" w:lineRule="auto"/>
        <w:ind w:left="1068"/>
        <w:rPr>
          <w:rFonts w:ascii="Times New Roman" w:hAnsi="Times New Roman" w:cs="Times New Roman"/>
          <w:sz w:val="24"/>
        </w:rPr>
      </w:pPr>
      <w:r w:rsidRPr="000C7805">
        <w:rPr>
          <w:rFonts w:ascii="Times New Roman" w:hAnsi="Times New Roman" w:cs="Times New Roman"/>
          <w:sz w:val="24"/>
        </w:rPr>
        <w:t xml:space="preserve">Przegląd bieżący </w:t>
      </w:r>
      <w:r w:rsidR="00A4196D" w:rsidRPr="000C7805">
        <w:rPr>
          <w:rFonts w:ascii="Times New Roman" w:hAnsi="Times New Roman" w:cs="Times New Roman"/>
          <w:sz w:val="24"/>
        </w:rPr>
        <w:t xml:space="preserve">co 2 tygodnie, co 1 miesiąc, co 12 miesięcy. </w:t>
      </w:r>
    </w:p>
    <w:p w14:paraId="0C8F6E6B" w14:textId="3701CE1C" w:rsidR="00A4196D" w:rsidRPr="000C7805" w:rsidRDefault="00662B73" w:rsidP="000C7805">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Przeglądy należy odnotowywać w </w:t>
      </w:r>
      <w:r w:rsidR="00CB4999" w:rsidRPr="000C7805">
        <w:rPr>
          <w:rFonts w:ascii="Times New Roman" w:hAnsi="Times New Roman" w:cs="Times New Roman"/>
          <w:sz w:val="24"/>
        </w:rPr>
        <w:t>Książce napraw i konserwacji</w:t>
      </w:r>
      <w:r w:rsidRPr="000C7805">
        <w:rPr>
          <w:rFonts w:ascii="Times New Roman" w:hAnsi="Times New Roman" w:cs="Times New Roman"/>
          <w:sz w:val="24"/>
        </w:rPr>
        <w:t>. Bieżąca obsługa, naprawy i przeglądy serwisowe powinny być wykonywane przez osoby przeszkolone i posiadające stosowne uprawnienia</w:t>
      </w:r>
      <w:bookmarkStart w:id="6" w:name="_Toc66722156"/>
      <w:r w:rsidR="00561B81" w:rsidRPr="000C7805">
        <w:rPr>
          <w:rFonts w:ascii="Times New Roman" w:hAnsi="Times New Roman" w:cs="Times New Roman"/>
          <w:sz w:val="24"/>
        </w:rPr>
        <w:t>.</w:t>
      </w:r>
    </w:p>
    <w:p w14:paraId="758BB2B8" w14:textId="77777777" w:rsidR="00F54F93" w:rsidRPr="000C7805" w:rsidRDefault="00F54F93" w:rsidP="000C7805">
      <w:pPr>
        <w:pStyle w:val="Nagwek2"/>
        <w:spacing w:line="360" w:lineRule="auto"/>
        <w:rPr>
          <w:rFonts w:ascii="Times New Roman" w:hAnsi="Times New Roman" w:cs="Times New Roman"/>
          <w:szCs w:val="24"/>
        </w:rPr>
      </w:pPr>
      <w:r w:rsidRPr="000C7805">
        <w:rPr>
          <w:rFonts w:ascii="Times New Roman" w:hAnsi="Times New Roman" w:cs="Times New Roman"/>
          <w:szCs w:val="24"/>
        </w:rPr>
        <w:t>Rozdzielnice elektryczne</w:t>
      </w:r>
      <w:bookmarkEnd w:id="6"/>
    </w:p>
    <w:p w14:paraId="0B54315C" w14:textId="77777777" w:rsidR="00F54F93" w:rsidRPr="000C7805" w:rsidRDefault="00F54F93" w:rsidP="000C7805">
      <w:pPr>
        <w:spacing w:line="360" w:lineRule="auto"/>
        <w:ind w:left="708"/>
        <w:rPr>
          <w:rFonts w:ascii="Times New Roman" w:hAnsi="Times New Roman" w:cs="Times New Roman"/>
          <w:sz w:val="24"/>
        </w:rPr>
      </w:pPr>
      <w:r w:rsidRPr="000C7805">
        <w:rPr>
          <w:rFonts w:ascii="Times New Roman" w:hAnsi="Times New Roman" w:cs="Times New Roman"/>
          <w:b/>
          <w:sz w:val="24"/>
        </w:rPr>
        <w:t>Rozdzielnica główna RG.DYS</w:t>
      </w:r>
      <w:r w:rsidRPr="000C7805">
        <w:rPr>
          <w:rFonts w:ascii="Times New Roman" w:hAnsi="Times New Roman" w:cs="Times New Roman"/>
          <w:sz w:val="24"/>
        </w:rPr>
        <w:t xml:space="preserve"> o prądzie znamionowym 250A, wyposażona analizator parametrów sieci, zabe</w:t>
      </w:r>
      <w:r w:rsidR="00D70E7B" w:rsidRPr="000C7805">
        <w:rPr>
          <w:rFonts w:ascii="Times New Roman" w:hAnsi="Times New Roman" w:cs="Times New Roman"/>
          <w:sz w:val="24"/>
        </w:rPr>
        <w:t xml:space="preserve">zpieczenie obwodów odpływowych </w:t>
      </w:r>
      <w:r w:rsidRPr="000C7805">
        <w:rPr>
          <w:rFonts w:ascii="Times New Roman" w:hAnsi="Times New Roman" w:cs="Times New Roman"/>
          <w:sz w:val="24"/>
        </w:rPr>
        <w:t>oraz w układ SZR który samoczynnie przełącza zasilanie obiektu na agregat prądotwórczy w przypadku zaniku zasilania sieciowego. Układ ten steruje również załączeniem i wyłączeniem agregatu. Ponadto rozdzielnica jest wyposażona w przełącznik 1-0-2 stanowiący bypass serwisowy dla UPS. Rozdzielnica jest zainstalowana w pomieszczeniu technicznym na parterze budynku.</w:t>
      </w:r>
    </w:p>
    <w:p w14:paraId="37F65B48" w14:textId="77777777" w:rsidR="00F54F93" w:rsidRPr="000C7805" w:rsidRDefault="00F54F93" w:rsidP="000C7805">
      <w:pPr>
        <w:spacing w:line="360" w:lineRule="auto"/>
        <w:ind w:left="708"/>
        <w:rPr>
          <w:rFonts w:ascii="Times New Roman" w:hAnsi="Times New Roman" w:cs="Times New Roman"/>
          <w:sz w:val="24"/>
        </w:rPr>
      </w:pPr>
      <w:r w:rsidRPr="000C7805">
        <w:rPr>
          <w:rFonts w:ascii="Times New Roman" w:hAnsi="Times New Roman" w:cs="Times New Roman"/>
          <w:b/>
          <w:sz w:val="24"/>
        </w:rPr>
        <w:t>Rozdzielnica R.UPS</w:t>
      </w:r>
      <w:r w:rsidRPr="000C7805">
        <w:rPr>
          <w:rFonts w:ascii="Times New Roman" w:hAnsi="Times New Roman" w:cs="Times New Roman"/>
          <w:sz w:val="24"/>
        </w:rPr>
        <w:t xml:space="preserve"> o prądzie znamionowym 100A, zlokalizowana w pomieszczeniu technicznym (serwerowni) na poziomie +1.</w:t>
      </w:r>
    </w:p>
    <w:p w14:paraId="0118B03A" w14:textId="7C56ED55" w:rsidR="00F54F93" w:rsidRPr="000C7805" w:rsidRDefault="00F54F93" w:rsidP="000C7805">
      <w:pPr>
        <w:spacing w:line="360" w:lineRule="auto"/>
        <w:ind w:left="708"/>
        <w:rPr>
          <w:rFonts w:ascii="Times New Roman" w:hAnsi="Times New Roman" w:cs="Times New Roman"/>
          <w:sz w:val="24"/>
        </w:rPr>
      </w:pPr>
      <w:r w:rsidRPr="000C7805">
        <w:rPr>
          <w:rFonts w:ascii="Times New Roman" w:hAnsi="Times New Roman" w:cs="Times New Roman"/>
          <w:b/>
          <w:sz w:val="24"/>
        </w:rPr>
        <w:t>Rozdzielnica R.D1</w:t>
      </w:r>
      <w:r w:rsidRPr="000C7805">
        <w:rPr>
          <w:rFonts w:ascii="Times New Roman" w:hAnsi="Times New Roman" w:cs="Times New Roman"/>
          <w:sz w:val="24"/>
        </w:rPr>
        <w:t xml:space="preserve"> o prądzie znamionowym 100A, wyposażona w zabezpieczenia odbiorników typu oświetlenie, gniazda, klimatyzacja, wentylacja i inne, układ wyłączania wentylacji i zamykania klap pożarowych (sterowanych podnapięciowo – zanik zasilania powoduje zamkniecie klap) oraz sterownik DALI do oświetlenia w pomiesz</w:t>
      </w:r>
      <w:r w:rsidR="00F92F41" w:rsidRPr="000C7805">
        <w:rPr>
          <w:rFonts w:ascii="Times New Roman" w:hAnsi="Times New Roman" w:cs="Times New Roman"/>
          <w:sz w:val="24"/>
        </w:rPr>
        <w:t xml:space="preserve">czeniach głównych dyspozytorni. Rozdzielnica jest zainstalowana </w:t>
      </w:r>
      <w:r w:rsidRPr="000C7805">
        <w:rPr>
          <w:rFonts w:ascii="Times New Roman" w:hAnsi="Times New Roman" w:cs="Times New Roman"/>
          <w:sz w:val="24"/>
        </w:rPr>
        <w:t>w pomieszczeniu technicznym na parterze budynku.</w:t>
      </w:r>
    </w:p>
    <w:p w14:paraId="05730C24" w14:textId="77777777" w:rsidR="00F54F93" w:rsidRPr="000C7805" w:rsidRDefault="00F54F93" w:rsidP="000C7805">
      <w:pPr>
        <w:spacing w:line="360" w:lineRule="auto"/>
        <w:ind w:left="708"/>
        <w:rPr>
          <w:rFonts w:ascii="Times New Roman" w:hAnsi="Times New Roman" w:cs="Times New Roman"/>
          <w:sz w:val="24"/>
        </w:rPr>
      </w:pPr>
      <w:r w:rsidRPr="000C7805">
        <w:rPr>
          <w:rFonts w:ascii="Times New Roman" w:hAnsi="Times New Roman" w:cs="Times New Roman"/>
          <w:sz w:val="24"/>
        </w:rPr>
        <w:t>Rozdzielnice wymagają bieżącej obsług</w:t>
      </w:r>
      <w:r w:rsidR="00A4196D" w:rsidRPr="000C7805">
        <w:rPr>
          <w:rFonts w:ascii="Times New Roman" w:hAnsi="Times New Roman" w:cs="Times New Roman"/>
          <w:sz w:val="24"/>
        </w:rPr>
        <w:t xml:space="preserve"> przez osoby przeszkolone i posiadające stosowne uprawnienia </w:t>
      </w:r>
      <w:r w:rsidRPr="000C7805">
        <w:rPr>
          <w:rFonts w:ascii="Times New Roman" w:hAnsi="Times New Roman" w:cs="Times New Roman"/>
          <w:sz w:val="24"/>
        </w:rPr>
        <w:t>oraz serwisu w następujących zakresach:</w:t>
      </w:r>
    </w:p>
    <w:p w14:paraId="495D2560" w14:textId="72131160" w:rsidR="00F54F93" w:rsidRPr="000C7805" w:rsidRDefault="00F54F93" w:rsidP="000C7805">
      <w:pPr>
        <w:pStyle w:val="Akapitzlist"/>
        <w:numPr>
          <w:ilvl w:val="0"/>
          <w:numId w:val="2"/>
        </w:numPr>
        <w:spacing w:line="360" w:lineRule="auto"/>
        <w:ind w:left="1068"/>
        <w:rPr>
          <w:rFonts w:ascii="Times New Roman" w:hAnsi="Times New Roman" w:cs="Times New Roman"/>
          <w:sz w:val="24"/>
        </w:rPr>
      </w:pPr>
      <w:r w:rsidRPr="000C7805">
        <w:rPr>
          <w:rFonts w:ascii="Times New Roman" w:hAnsi="Times New Roman" w:cs="Times New Roman"/>
          <w:sz w:val="24"/>
        </w:rPr>
        <w:t>Oględziny rozdzielnicy, weryfikacja stanu mechanicznego obudowy i aparatów</w:t>
      </w:r>
      <w:r w:rsidR="000C7805">
        <w:rPr>
          <w:rFonts w:ascii="Times New Roman" w:hAnsi="Times New Roman" w:cs="Times New Roman"/>
          <w:sz w:val="24"/>
        </w:rPr>
        <w:t>.</w:t>
      </w:r>
    </w:p>
    <w:p w14:paraId="156FC1C3" w14:textId="608E885C" w:rsidR="00F54F93" w:rsidRPr="000C7805" w:rsidRDefault="00F54F93" w:rsidP="000C7805">
      <w:pPr>
        <w:pStyle w:val="Akapitzlist"/>
        <w:numPr>
          <w:ilvl w:val="0"/>
          <w:numId w:val="2"/>
        </w:numPr>
        <w:spacing w:line="360" w:lineRule="auto"/>
        <w:ind w:left="1068"/>
        <w:rPr>
          <w:rFonts w:ascii="Times New Roman" w:hAnsi="Times New Roman" w:cs="Times New Roman"/>
          <w:sz w:val="24"/>
        </w:rPr>
      </w:pPr>
      <w:r w:rsidRPr="000C7805">
        <w:rPr>
          <w:rFonts w:ascii="Times New Roman" w:hAnsi="Times New Roman" w:cs="Times New Roman"/>
          <w:sz w:val="24"/>
        </w:rPr>
        <w:t>Weryfikacja stanu zabezpieczeń</w:t>
      </w:r>
      <w:r w:rsidR="000C7805">
        <w:rPr>
          <w:rFonts w:ascii="Times New Roman" w:hAnsi="Times New Roman" w:cs="Times New Roman"/>
          <w:sz w:val="24"/>
        </w:rPr>
        <w:t>.</w:t>
      </w:r>
    </w:p>
    <w:p w14:paraId="7B690498" w14:textId="57120E42" w:rsidR="00F54F93" w:rsidRPr="000C7805" w:rsidRDefault="00F54F93" w:rsidP="000C7805">
      <w:pPr>
        <w:pStyle w:val="Akapitzlist"/>
        <w:numPr>
          <w:ilvl w:val="0"/>
          <w:numId w:val="2"/>
        </w:numPr>
        <w:spacing w:line="360" w:lineRule="auto"/>
        <w:ind w:left="1068"/>
        <w:rPr>
          <w:rFonts w:ascii="Times New Roman" w:hAnsi="Times New Roman" w:cs="Times New Roman"/>
          <w:sz w:val="24"/>
        </w:rPr>
      </w:pPr>
      <w:r w:rsidRPr="000C7805">
        <w:rPr>
          <w:rFonts w:ascii="Times New Roman" w:hAnsi="Times New Roman" w:cs="Times New Roman"/>
          <w:sz w:val="24"/>
        </w:rPr>
        <w:t>Weryfikacja stanu lampek sygnalizacyjnych</w:t>
      </w:r>
      <w:r w:rsidR="000C7805">
        <w:rPr>
          <w:rFonts w:ascii="Times New Roman" w:hAnsi="Times New Roman" w:cs="Times New Roman"/>
          <w:sz w:val="24"/>
        </w:rPr>
        <w:t>.</w:t>
      </w:r>
    </w:p>
    <w:p w14:paraId="06E22240" w14:textId="6AB9D5D6" w:rsidR="00F54F93" w:rsidRPr="000C7805" w:rsidRDefault="00F54F93" w:rsidP="000C7805">
      <w:pPr>
        <w:pStyle w:val="Akapitzlist"/>
        <w:numPr>
          <w:ilvl w:val="0"/>
          <w:numId w:val="2"/>
        </w:numPr>
        <w:spacing w:line="360" w:lineRule="auto"/>
        <w:ind w:left="1068"/>
        <w:rPr>
          <w:rFonts w:ascii="Times New Roman" w:hAnsi="Times New Roman" w:cs="Times New Roman"/>
          <w:sz w:val="24"/>
        </w:rPr>
      </w:pPr>
      <w:r w:rsidRPr="000C7805">
        <w:rPr>
          <w:rFonts w:ascii="Times New Roman" w:hAnsi="Times New Roman" w:cs="Times New Roman"/>
          <w:sz w:val="24"/>
        </w:rPr>
        <w:t>Test wyłączników różnicowo-prądowych (jeśli jest możliwy)</w:t>
      </w:r>
      <w:r w:rsidR="000C7805">
        <w:rPr>
          <w:rFonts w:ascii="Times New Roman" w:hAnsi="Times New Roman" w:cs="Times New Roman"/>
          <w:sz w:val="24"/>
        </w:rPr>
        <w:t>.</w:t>
      </w:r>
    </w:p>
    <w:p w14:paraId="2C489B70" w14:textId="764D671A" w:rsidR="00F54F93" w:rsidRPr="000C7805" w:rsidRDefault="00F54F93" w:rsidP="000C7805">
      <w:pPr>
        <w:pStyle w:val="Akapitzlist"/>
        <w:numPr>
          <w:ilvl w:val="0"/>
          <w:numId w:val="2"/>
        </w:numPr>
        <w:spacing w:line="360" w:lineRule="auto"/>
        <w:ind w:left="1068"/>
        <w:rPr>
          <w:rFonts w:ascii="Times New Roman" w:hAnsi="Times New Roman" w:cs="Times New Roman"/>
          <w:sz w:val="24"/>
        </w:rPr>
      </w:pPr>
      <w:r w:rsidRPr="000C7805">
        <w:rPr>
          <w:rFonts w:ascii="Times New Roman" w:hAnsi="Times New Roman" w:cs="Times New Roman"/>
          <w:sz w:val="24"/>
        </w:rPr>
        <w:t>Weryfikacja stanu aparatów automatyki, wykonanie testu działania układu SZR (jeśli możliwe)</w:t>
      </w:r>
      <w:r w:rsidR="000C7805">
        <w:rPr>
          <w:rFonts w:ascii="Times New Roman" w:hAnsi="Times New Roman" w:cs="Times New Roman"/>
          <w:sz w:val="24"/>
        </w:rPr>
        <w:t>.</w:t>
      </w:r>
    </w:p>
    <w:p w14:paraId="787FD547" w14:textId="12795406" w:rsidR="00F54F93" w:rsidRPr="000C7805" w:rsidRDefault="00F54F93" w:rsidP="000C7805">
      <w:pPr>
        <w:pStyle w:val="Akapitzlist"/>
        <w:numPr>
          <w:ilvl w:val="0"/>
          <w:numId w:val="2"/>
        </w:numPr>
        <w:spacing w:line="360" w:lineRule="auto"/>
        <w:ind w:left="1068"/>
        <w:rPr>
          <w:rFonts w:ascii="Times New Roman" w:hAnsi="Times New Roman" w:cs="Times New Roman"/>
          <w:sz w:val="24"/>
        </w:rPr>
      </w:pPr>
      <w:r w:rsidRPr="000C7805">
        <w:rPr>
          <w:rFonts w:ascii="Times New Roman" w:hAnsi="Times New Roman" w:cs="Times New Roman"/>
          <w:sz w:val="24"/>
        </w:rPr>
        <w:t>Weryfikacja napięć i prądów z analizatora</w:t>
      </w:r>
      <w:r w:rsidR="000C7805">
        <w:rPr>
          <w:rFonts w:ascii="Times New Roman" w:hAnsi="Times New Roman" w:cs="Times New Roman"/>
          <w:sz w:val="24"/>
        </w:rPr>
        <w:t>.</w:t>
      </w:r>
    </w:p>
    <w:p w14:paraId="5B25EA78" w14:textId="53991C28" w:rsidR="00F54F93" w:rsidRPr="000C7805" w:rsidRDefault="00F54F93" w:rsidP="000C7805">
      <w:pPr>
        <w:pStyle w:val="Akapitzlist"/>
        <w:numPr>
          <w:ilvl w:val="0"/>
          <w:numId w:val="2"/>
        </w:numPr>
        <w:spacing w:line="360" w:lineRule="auto"/>
        <w:ind w:left="1068"/>
        <w:rPr>
          <w:rFonts w:ascii="Times New Roman" w:hAnsi="Times New Roman" w:cs="Times New Roman"/>
          <w:sz w:val="24"/>
        </w:rPr>
      </w:pPr>
      <w:r w:rsidRPr="000C7805">
        <w:rPr>
          <w:rFonts w:ascii="Times New Roman" w:hAnsi="Times New Roman" w:cs="Times New Roman"/>
          <w:sz w:val="24"/>
        </w:rPr>
        <w:lastRenderedPageBreak/>
        <w:t>Weryfikacja stanu połączeń śrubowych – poprzez pomiar temperatury połączeń przy obciążeniu budynkowym (min. 30% znamionowego) lub sztucznym (dociążenie do 30-40% znamionowego)</w:t>
      </w:r>
      <w:r w:rsidR="000C7805">
        <w:rPr>
          <w:rFonts w:ascii="Times New Roman" w:hAnsi="Times New Roman" w:cs="Times New Roman"/>
          <w:sz w:val="24"/>
        </w:rPr>
        <w:t>.</w:t>
      </w:r>
    </w:p>
    <w:p w14:paraId="58A0EA2A" w14:textId="33DA0A4A" w:rsidR="00F54F93" w:rsidRPr="000C7805" w:rsidRDefault="00F54F93" w:rsidP="000C7805">
      <w:pPr>
        <w:pStyle w:val="Akapitzlist"/>
        <w:numPr>
          <w:ilvl w:val="0"/>
          <w:numId w:val="2"/>
        </w:numPr>
        <w:spacing w:line="360" w:lineRule="auto"/>
        <w:ind w:left="1068"/>
        <w:rPr>
          <w:rFonts w:ascii="Times New Roman" w:hAnsi="Times New Roman" w:cs="Times New Roman"/>
          <w:sz w:val="24"/>
        </w:rPr>
      </w:pPr>
      <w:r w:rsidRPr="000C7805">
        <w:rPr>
          <w:rFonts w:ascii="Times New Roman" w:hAnsi="Times New Roman" w:cs="Times New Roman"/>
          <w:sz w:val="24"/>
        </w:rPr>
        <w:t>Weryfikacja poprawności pracy na rezerwowym źródle zasilania</w:t>
      </w:r>
      <w:r w:rsidR="000C7805">
        <w:rPr>
          <w:rFonts w:ascii="Times New Roman" w:hAnsi="Times New Roman" w:cs="Times New Roman"/>
          <w:sz w:val="24"/>
        </w:rPr>
        <w:t>.</w:t>
      </w:r>
    </w:p>
    <w:p w14:paraId="30442EAA" w14:textId="4EC997F7" w:rsidR="00F54F93" w:rsidRPr="000C7805" w:rsidRDefault="00F54F93" w:rsidP="000C7805">
      <w:pPr>
        <w:pStyle w:val="Akapitzlist"/>
        <w:numPr>
          <w:ilvl w:val="0"/>
          <w:numId w:val="2"/>
        </w:numPr>
        <w:spacing w:line="360" w:lineRule="auto"/>
        <w:ind w:left="1068"/>
        <w:rPr>
          <w:rFonts w:ascii="Times New Roman" w:hAnsi="Times New Roman" w:cs="Times New Roman"/>
          <w:sz w:val="24"/>
        </w:rPr>
      </w:pPr>
      <w:r w:rsidRPr="000C7805">
        <w:rPr>
          <w:rFonts w:ascii="Times New Roman" w:hAnsi="Times New Roman" w:cs="Times New Roman"/>
          <w:sz w:val="24"/>
        </w:rPr>
        <w:t>Weryfikacja układów sterowania pożarowego i innych sterowań</w:t>
      </w:r>
      <w:r w:rsidR="000C7805">
        <w:rPr>
          <w:rFonts w:ascii="Times New Roman" w:hAnsi="Times New Roman" w:cs="Times New Roman"/>
          <w:sz w:val="24"/>
        </w:rPr>
        <w:t>.</w:t>
      </w:r>
    </w:p>
    <w:p w14:paraId="42BF0EB1" w14:textId="26D7CBD4" w:rsidR="00F54F93" w:rsidRPr="000C7805" w:rsidRDefault="00F54F93" w:rsidP="000C7805">
      <w:pPr>
        <w:pStyle w:val="Akapitzlist"/>
        <w:numPr>
          <w:ilvl w:val="0"/>
          <w:numId w:val="2"/>
        </w:numPr>
        <w:spacing w:line="360" w:lineRule="auto"/>
        <w:ind w:left="1068"/>
        <w:rPr>
          <w:rFonts w:ascii="Times New Roman" w:hAnsi="Times New Roman" w:cs="Times New Roman"/>
          <w:sz w:val="24"/>
        </w:rPr>
      </w:pPr>
      <w:r w:rsidRPr="000C7805">
        <w:rPr>
          <w:rFonts w:ascii="Times New Roman" w:hAnsi="Times New Roman" w:cs="Times New Roman"/>
          <w:sz w:val="24"/>
        </w:rPr>
        <w:t>Pomiar rezystancji izolacji kabli zasilających z agregatu prądotwórczego</w:t>
      </w:r>
      <w:r w:rsidR="000C7805">
        <w:rPr>
          <w:rFonts w:ascii="Times New Roman" w:hAnsi="Times New Roman" w:cs="Times New Roman"/>
          <w:sz w:val="24"/>
        </w:rPr>
        <w:t>.</w:t>
      </w:r>
    </w:p>
    <w:p w14:paraId="38C42B92" w14:textId="3FB34979" w:rsidR="00662B73" w:rsidRPr="000C7805" w:rsidRDefault="00BC4452" w:rsidP="000C7805">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Przeglądów należy dokonywać nie rzadziej niż co </w:t>
      </w:r>
      <w:r w:rsidR="008F5A6D" w:rsidRPr="000C7805">
        <w:rPr>
          <w:rFonts w:ascii="Times New Roman" w:hAnsi="Times New Roman" w:cs="Times New Roman"/>
          <w:sz w:val="24"/>
        </w:rPr>
        <w:t>3</w:t>
      </w:r>
      <w:r w:rsidRPr="000C7805">
        <w:rPr>
          <w:rFonts w:ascii="Times New Roman" w:hAnsi="Times New Roman" w:cs="Times New Roman"/>
          <w:sz w:val="24"/>
        </w:rPr>
        <w:t xml:space="preserve"> m-c</w:t>
      </w:r>
      <w:r w:rsidR="008F5A6D" w:rsidRPr="000C7805">
        <w:rPr>
          <w:rFonts w:ascii="Times New Roman" w:hAnsi="Times New Roman" w:cs="Times New Roman"/>
          <w:sz w:val="24"/>
        </w:rPr>
        <w:t>e</w:t>
      </w:r>
      <w:r w:rsidRPr="000C7805">
        <w:rPr>
          <w:rFonts w:ascii="Times New Roman" w:hAnsi="Times New Roman" w:cs="Times New Roman"/>
          <w:sz w:val="24"/>
        </w:rPr>
        <w:t xml:space="preserve">. </w:t>
      </w:r>
      <w:r w:rsidR="00662B73" w:rsidRPr="000C7805">
        <w:rPr>
          <w:rFonts w:ascii="Times New Roman" w:hAnsi="Times New Roman" w:cs="Times New Roman"/>
          <w:sz w:val="24"/>
        </w:rPr>
        <w:t xml:space="preserve">Przeglądy należy odnotowywać w </w:t>
      </w:r>
      <w:r w:rsidR="00CB4999" w:rsidRPr="000C7805">
        <w:rPr>
          <w:rFonts w:ascii="Times New Roman" w:hAnsi="Times New Roman" w:cs="Times New Roman"/>
          <w:sz w:val="24"/>
        </w:rPr>
        <w:t>Książce napraw i konserwacji</w:t>
      </w:r>
      <w:r w:rsidR="00662B73" w:rsidRPr="000C7805">
        <w:rPr>
          <w:rFonts w:ascii="Times New Roman" w:hAnsi="Times New Roman" w:cs="Times New Roman"/>
          <w:sz w:val="24"/>
        </w:rPr>
        <w:t>. Bieżąca obsługa, naprawy i przeglądy serwisowe powinny być wykonywane przez osoby przeszkolone i posiadające stosowne uprawnienia</w:t>
      </w:r>
      <w:r w:rsidR="00561B81" w:rsidRPr="000C7805">
        <w:rPr>
          <w:rFonts w:ascii="Times New Roman" w:hAnsi="Times New Roman" w:cs="Times New Roman"/>
          <w:sz w:val="24"/>
        </w:rPr>
        <w:t>.</w:t>
      </w:r>
    </w:p>
    <w:p w14:paraId="0D6BF94A" w14:textId="77777777" w:rsidR="00F54F93" w:rsidRPr="000C7805" w:rsidRDefault="00F54F93" w:rsidP="000C7805">
      <w:pPr>
        <w:pStyle w:val="Nagwek2"/>
        <w:spacing w:line="360" w:lineRule="auto"/>
        <w:rPr>
          <w:rFonts w:ascii="Times New Roman" w:hAnsi="Times New Roman" w:cs="Times New Roman"/>
          <w:szCs w:val="24"/>
        </w:rPr>
      </w:pPr>
      <w:bookmarkStart w:id="7" w:name="_Toc66722157"/>
      <w:r w:rsidRPr="000C7805">
        <w:rPr>
          <w:rFonts w:ascii="Times New Roman" w:hAnsi="Times New Roman" w:cs="Times New Roman"/>
          <w:szCs w:val="24"/>
        </w:rPr>
        <w:t>Instalacje oświetlenie ogólnego i awaryjnego</w:t>
      </w:r>
      <w:bookmarkEnd w:id="7"/>
    </w:p>
    <w:p w14:paraId="024752B2" w14:textId="537069CA" w:rsidR="00F54F93" w:rsidRPr="000C7805" w:rsidRDefault="00F54F93" w:rsidP="000C7805">
      <w:pPr>
        <w:spacing w:line="360" w:lineRule="auto"/>
        <w:ind w:left="708"/>
        <w:rPr>
          <w:rFonts w:ascii="Times New Roman" w:hAnsi="Times New Roman" w:cs="Times New Roman"/>
          <w:sz w:val="24"/>
        </w:rPr>
      </w:pPr>
      <w:r w:rsidRPr="000C7805">
        <w:rPr>
          <w:rFonts w:ascii="Times New Roman" w:hAnsi="Times New Roman" w:cs="Times New Roman"/>
          <w:sz w:val="24"/>
        </w:rPr>
        <w:t>Oświetlenie ze źródłem światła LED dostosowane parametrami do typu pomieszczeń. Oświetlenie w głównym pomieszczeniu dyspozytorni wyposażone w moduły sterownicze DALI co umożliwia przy wykorzystaniu sterownika DALI zmianę natężenia i barwy w sposób ręczny i automatyczny.</w:t>
      </w:r>
    </w:p>
    <w:p w14:paraId="053C1CBB" w14:textId="77777777" w:rsidR="00F54F93" w:rsidRPr="000C7805" w:rsidRDefault="00F54F93" w:rsidP="000C7805">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Oświetlenie awaryjne – zainstalowano oprawy oświetleniowe z indywidualnymi modułami zasilającymi zapewniającymi autonomiczną pracę w przypadku zaniku zasilania sieciowego. Oprawy posiadają funkcję </w:t>
      </w:r>
      <w:proofErr w:type="spellStart"/>
      <w:r w:rsidRPr="000C7805">
        <w:rPr>
          <w:rFonts w:ascii="Times New Roman" w:hAnsi="Times New Roman" w:cs="Times New Roman"/>
          <w:sz w:val="24"/>
        </w:rPr>
        <w:t>autotestu</w:t>
      </w:r>
      <w:proofErr w:type="spellEnd"/>
      <w:r w:rsidRPr="000C7805">
        <w:rPr>
          <w:rFonts w:ascii="Times New Roman" w:hAnsi="Times New Roman" w:cs="Times New Roman"/>
          <w:sz w:val="24"/>
        </w:rPr>
        <w:t xml:space="preserve"> samoczynnego przeprowadzającego automatyczny test poprawności działania każdej prawy.</w:t>
      </w:r>
    </w:p>
    <w:p w14:paraId="6E26EFE6" w14:textId="4ABB86F3" w:rsidR="00A4196D" w:rsidRPr="000C7805" w:rsidRDefault="00F311B3" w:rsidP="000C7805">
      <w:pPr>
        <w:spacing w:line="360" w:lineRule="auto"/>
        <w:ind w:left="708"/>
        <w:rPr>
          <w:rFonts w:ascii="Times New Roman" w:hAnsi="Times New Roman" w:cs="Times New Roman"/>
          <w:sz w:val="24"/>
        </w:rPr>
      </w:pPr>
      <w:r w:rsidRPr="000C7805">
        <w:rPr>
          <w:rFonts w:ascii="Times New Roman" w:hAnsi="Times New Roman" w:cs="Times New Roman"/>
          <w:sz w:val="24"/>
        </w:rPr>
        <w:t>Instalacja oświetlenia ogólnego i awaryjnego</w:t>
      </w:r>
      <w:r w:rsidR="00A4196D" w:rsidRPr="000C7805">
        <w:rPr>
          <w:rFonts w:ascii="Times New Roman" w:hAnsi="Times New Roman" w:cs="Times New Roman"/>
          <w:sz w:val="24"/>
        </w:rPr>
        <w:t xml:space="preserve"> wymagają bieżącej obsług</w:t>
      </w:r>
      <w:r w:rsidR="006733BE" w:rsidRPr="000C7805">
        <w:rPr>
          <w:rFonts w:ascii="Times New Roman" w:hAnsi="Times New Roman" w:cs="Times New Roman"/>
          <w:sz w:val="24"/>
        </w:rPr>
        <w:t>i o</w:t>
      </w:r>
      <w:r w:rsidR="00A4196D" w:rsidRPr="000C7805">
        <w:rPr>
          <w:rFonts w:ascii="Times New Roman" w:hAnsi="Times New Roman" w:cs="Times New Roman"/>
          <w:sz w:val="24"/>
        </w:rPr>
        <w:t xml:space="preserve">raz serwisu </w:t>
      </w:r>
      <w:r w:rsidR="00F92F41" w:rsidRPr="000C7805">
        <w:rPr>
          <w:rFonts w:ascii="Times New Roman" w:hAnsi="Times New Roman" w:cs="Times New Roman"/>
          <w:sz w:val="24"/>
        </w:rPr>
        <w:br/>
      </w:r>
      <w:r w:rsidR="00A4196D" w:rsidRPr="000C7805">
        <w:rPr>
          <w:rFonts w:ascii="Times New Roman" w:hAnsi="Times New Roman" w:cs="Times New Roman"/>
          <w:sz w:val="24"/>
        </w:rPr>
        <w:t>w następujących zakresach:</w:t>
      </w:r>
    </w:p>
    <w:p w14:paraId="1208365F" w14:textId="6D06C7BA" w:rsidR="00F54F93" w:rsidRPr="000C7805" w:rsidRDefault="00F54F93" w:rsidP="000C7805">
      <w:pPr>
        <w:pStyle w:val="Akapitzlist"/>
        <w:numPr>
          <w:ilvl w:val="0"/>
          <w:numId w:val="15"/>
        </w:numPr>
        <w:spacing w:line="360" w:lineRule="auto"/>
        <w:ind w:left="1068"/>
        <w:rPr>
          <w:rFonts w:ascii="Times New Roman" w:hAnsi="Times New Roman" w:cs="Times New Roman"/>
          <w:sz w:val="24"/>
        </w:rPr>
      </w:pPr>
      <w:r w:rsidRPr="000C7805">
        <w:rPr>
          <w:rFonts w:ascii="Times New Roman" w:hAnsi="Times New Roman" w:cs="Times New Roman"/>
          <w:sz w:val="24"/>
        </w:rPr>
        <w:t>Oględziny opraw oświetleniowych ogólnych i awaryjnych</w:t>
      </w:r>
      <w:r w:rsidR="00046524">
        <w:rPr>
          <w:rFonts w:ascii="Times New Roman" w:hAnsi="Times New Roman" w:cs="Times New Roman"/>
          <w:sz w:val="24"/>
        </w:rPr>
        <w:t>.</w:t>
      </w:r>
    </w:p>
    <w:p w14:paraId="601A9627" w14:textId="38291485" w:rsidR="00F54F93" w:rsidRPr="000C7805" w:rsidRDefault="00F54F93" w:rsidP="000C7805">
      <w:pPr>
        <w:pStyle w:val="Akapitzlist"/>
        <w:numPr>
          <w:ilvl w:val="0"/>
          <w:numId w:val="15"/>
        </w:numPr>
        <w:spacing w:line="360" w:lineRule="auto"/>
        <w:ind w:left="1068"/>
        <w:rPr>
          <w:rFonts w:ascii="Times New Roman" w:hAnsi="Times New Roman" w:cs="Times New Roman"/>
          <w:sz w:val="24"/>
        </w:rPr>
      </w:pPr>
      <w:r w:rsidRPr="000C7805">
        <w:rPr>
          <w:rFonts w:ascii="Times New Roman" w:hAnsi="Times New Roman" w:cs="Times New Roman"/>
          <w:sz w:val="24"/>
        </w:rPr>
        <w:t>Weryfikacja poprawności działania oświetlenia ogólnego</w:t>
      </w:r>
      <w:r w:rsidR="00046524">
        <w:rPr>
          <w:rFonts w:ascii="Times New Roman" w:hAnsi="Times New Roman" w:cs="Times New Roman"/>
          <w:sz w:val="24"/>
        </w:rPr>
        <w:t>.</w:t>
      </w:r>
    </w:p>
    <w:p w14:paraId="76FF467C" w14:textId="1B05062A" w:rsidR="00F54F93" w:rsidRPr="000C7805" w:rsidRDefault="00F54F93" w:rsidP="000C7805">
      <w:pPr>
        <w:pStyle w:val="Akapitzlist"/>
        <w:numPr>
          <w:ilvl w:val="0"/>
          <w:numId w:val="15"/>
        </w:numPr>
        <w:spacing w:line="360" w:lineRule="auto"/>
        <w:ind w:left="1068"/>
        <w:rPr>
          <w:rFonts w:ascii="Times New Roman" w:hAnsi="Times New Roman" w:cs="Times New Roman"/>
          <w:sz w:val="24"/>
        </w:rPr>
      </w:pPr>
      <w:r w:rsidRPr="000C7805">
        <w:rPr>
          <w:rFonts w:ascii="Times New Roman" w:hAnsi="Times New Roman" w:cs="Times New Roman"/>
          <w:sz w:val="24"/>
        </w:rPr>
        <w:t xml:space="preserve">Weryfikacja opraw oświetlenia awaryjnego, sprawdzenie sygnalizacji układów </w:t>
      </w:r>
      <w:proofErr w:type="spellStart"/>
      <w:r w:rsidRPr="000C7805">
        <w:rPr>
          <w:rFonts w:ascii="Times New Roman" w:hAnsi="Times New Roman" w:cs="Times New Roman"/>
          <w:sz w:val="24"/>
        </w:rPr>
        <w:t>autotestu</w:t>
      </w:r>
      <w:proofErr w:type="spellEnd"/>
      <w:r w:rsidR="00046524">
        <w:rPr>
          <w:rFonts w:ascii="Times New Roman" w:hAnsi="Times New Roman" w:cs="Times New Roman"/>
          <w:sz w:val="24"/>
        </w:rPr>
        <w:t>.</w:t>
      </w:r>
    </w:p>
    <w:p w14:paraId="3A3FE79A" w14:textId="2ACA368D" w:rsidR="00F54F93" w:rsidRPr="000C7805" w:rsidRDefault="00F54F93" w:rsidP="000C7805">
      <w:pPr>
        <w:pStyle w:val="Akapitzlist"/>
        <w:numPr>
          <w:ilvl w:val="0"/>
          <w:numId w:val="15"/>
        </w:numPr>
        <w:spacing w:line="360" w:lineRule="auto"/>
        <w:ind w:left="1068"/>
        <w:rPr>
          <w:rFonts w:ascii="Times New Roman" w:hAnsi="Times New Roman" w:cs="Times New Roman"/>
          <w:sz w:val="24"/>
        </w:rPr>
      </w:pPr>
      <w:r w:rsidRPr="000C7805">
        <w:rPr>
          <w:rFonts w:ascii="Times New Roman" w:hAnsi="Times New Roman" w:cs="Times New Roman"/>
          <w:sz w:val="24"/>
        </w:rPr>
        <w:t>Weryfikacja poprawności działania sterowania oświetleniem w tym testy zmiany barwy i zmian natężenia oświetlenia</w:t>
      </w:r>
      <w:r w:rsidR="00046524">
        <w:rPr>
          <w:rFonts w:ascii="Times New Roman" w:hAnsi="Times New Roman" w:cs="Times New Roman"/>
          <w:sz w:val="24"/>
        </w:rPr>
        <w:t>.</w:t>
      </w:r>
    </w:p>
    <w:p w14:paraId="40A4CFCB" w14:textId="77777777" w:rsidR="00F311B3" w:rsidRPr="000C7805" w:rsidRDefault="00F54F93" w:rsidP="000C7805">
      <w:pPr>
        <w:pStyle w:val="Akapitzlist"/>
        <w:numPr>
          <w:ilvl w:val="0"/>
          <w:numId w:val="15"/>
        </w:numPr>
        <w:spacing w:line="360" w:lineRule="auto"/>
        <w:ind w:left="1068"/>
        <w:rPr>
          <w:rFonts w:ascii="Times New Roman" w:hAnsi="Times New Roman" w:cs="Times New Roman"/>
          <w:sz w:val="24"/>
        </w:rPr>
      </w:pPr>
      <w:r w:rsidRPr="000C7805">
        <w:rPr>
          <w:rFonts w:ascii="Times New Roman" w:hAnsi="Times New Roman" w:cs="Times New Roman"/>
          <w:sz w:val="24"/>
        </w:rPr>
        <w:t>Weryfikacja ewentualnych uwag zgłaszanych przez Użytkownika</w:t>
      </w:r>
      <w:bookmarkStart w:id="8" w:name="_Toc66722158"/>
    </w:p>
    <w:p w14:paraId="0DC47837" w14:textId="2A9B8907" w:rsidR="00662B73" w:rsidRPr="000C7805" w:rsidRDefault="006733BE" w:rsidP="000C7805">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Przeglądów należy dokonywać nie rzadziej niż co </w:t>
      </w:r>
      <w:r w:rsidR="008F5A6D" w:rsidRPr="000C7805">
        <w:rPr>
          <w:rFonts w:ascii="Times New Roman" w:hAnsi="Times New Roman" w:cs="Times New Roman"/>
          <w:sz w:val="24"/>
        </w:rPr>
        <w:t>3</w:t>
      </w:r>
      <w:r w:rsidRPr="000C7805">
        <w:rPr>
          <w:rFonts w:ascii="Times New Roman" w:hAnsi="Times New Roman" w:cs="Times New Roman"/>
          <w:sz w:val="24"/>
        </w:rPr>
        <w:t xml:space="preserve"> m-c</w:t>
      </w:r>
      <w:r w:rsidR="008F5A6D" w:rsidRPr="000C7805">
        <w:rPr>
          <w:rFonts w:ascii="Times New Roman" w:hAnsi="Times New Roman" w:cs="Times New Roman"/>
          <w:sz w:val="24"/>
        </w:rPr>
        <w:t>e</w:t>
      </w:r>
      <w:r w:rsidRPr="000C7805">
        <w:rPr>
          <w:rFonts w:ascii="Times New Roman" w:hAnsi="Times New Roman" w:cs="Times New Roman"/>
          <w:sz w:val="24"/>
        </w:rPr>
        <w:t xml:space="preserve">. </w:t>
      </w:r>
      <w:r w:rsidR="00662B73" w:rsidRPr="000C7805">
        <w:rPr>
          <w:rFonts w:ascii="Times New Roman" w:hAnsi="Times New Roman" w:cs="Times New Roman"/>
          <w:sz w:val="24"/>
        </w:rPr>
        <w:t xml:space="preserve">Przeglądy należy odnotowywać w </w:t>
      </w:r>
      <w:r w:rsidR="00CB4999" w:rsidRPr="000C7805">
        <w:rPr>
          <w:rFonts w:ascii="Times New Roman" w:hAnsi="Times New Roman" w:cs="Times New Roman"/>
          <w:sz w:val="24"/>
        </w:rPr>
        <w:t>Książce napraw i konserwacji</w:t>
      </w:r>
      <w:r w:rsidR="00662B73" w:rsidRPr="000C7805">
        <w:rPr>
          <w:rFonts w:ascii="Times New Roman" w:hAnsi="Times New Roman" w:cs="Times New Roman"/>
          <w:sz w:val="24"/>
        </w:rPr>
        <w:t>. Bieżąca obsługa, naprawy i przeglądy serwisowe powinny być wykonywane przez osoby przeszkolone i posiadające stosowne uprawnienia</w:t>
      </w:r>
      <w:r w:rsidR="00561B81" w:rsidRPr="000C7805">
        <w:rPr>
          <w:rFonts w:ascii="Times New Roman" w:hAnsi="Times New Roman" w:cs="Times New Roman"/>
          <w:sz w:val="24"/>
        </w:rPr>
        <w:t>.</w:t>
      </w:r>
    </w:p>
    <w:p w14:paraId="745D3583" w14:textId="77777777" w:rsidR="00F54F93" w:rsidRPr="000C7805" w:rsidRDefault="00F54F93" w:rsidP="000C7805">
      <w:pPr>
        <w:pStyle w:val="Nagwek2"/>
        <w:spacing w:line="360" w:lineRule="auto"/>
        <w:rPr>
          <w:rFonts w:ascii="Times New Roman" w:hAnsi="Times New Roman" w:cs="Times New Roman"/>
          <w:szCs w:val="24"/>
        </w:rPr>
      </w:pPr>
      <w:r w:rsidRPr="000C7805">
        <w:rPr>
          <w:rFonts w:ascii="Times New Roman" w:hAnsi="Times New Roman" w:cs="Times New Roman"/>
          <w:szCs w:val="24"/>
        </w:rPr>
        <w:lastRenderedPageBreak/>
        <w:t>instalacje gniazdowe, siłowe i inne instalacje elektryczne</w:t>
      </w:r>
      <w:bookmarkEnd w:id="8"/>
    </w:p>
    <w:p w14:paraId="36DAE664" w14:textId="132CA05D"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Instalacje siłowe i gniazdowe wymagają przeglądów i pomiarów na zasadach ogólnych wynikających z przepisów prawa - Prawo Budowlane – ustawa z dnia 07.07.1994 roku </w:t>
      </w:r>
      <w:r w:rsidR="00561B81" w:rsidRPr="000C7805">
        <w:rPr>
          <w:rFonts w:ascii="Times New Roman" w:hAnsi="Times New Roman" w:cs="Times New Roman"/>
          <w:sz w:val="24"/>
        </w:rPr>
        <w:br/>
      </w:r>
      <w:r w:rsidRPr="000C7805">
        <w:rPr>
          <w:rFonts w:ascii="Times New Roman" w:hAnsi="Times New Roman" w:cs="Times New Roman"/>
          <w:sz w:val="24"/>
        </w:rPr>
        <w:t>z późniejszymi zmianami.</w:t>
      </w:r>
    </w:p>
    <w:p w14:paraId="06C5514A" w14:textId="77777777"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Dla zapewnienia bezpieczeństwa i poprawnego funkcjonowania obiektu instalacje gniazdowe i siłowe powinny podlegać przeglądowi </w:t>
      </w:r>
      <w:r w:rsidR="0097264F" w:rsidRPr="000C7805">
        <w:rPr>
          <w:rFonts w:ascii="Times New Roman" w:hAnsi="Times New Roman" w:cs="Times New Roman"/>
          <w:sz w:val="24"/>
        </w:rPr>
        <w:t xml:space="preserve"> </w:t>
      </w:r>
      <w:r w:rsidRPr="000C7805">
        <w:rPr>
          <w:rFonts w:ascii="Times New Roman" w:hAnsi="Times New Roman" w:cs="Times New Roman"/>
          <w:sz w:val="24"/>
        </w:rPr>
        <w:t>przynajmniej 4 razy w roku</w:t>
      </w:r>
      <w:r w:rsidR="0097264F" w:rsidRPr="000C7805">
        <w:rPr>
          <w:rFonts w:ascii="Times New Roman" w:hAnsi="Times New Roman" w:cs="Times New Roman"/>
          <w:sz w:val="24"/>
        </w:rPr>
        <w:t xml:space="preserve"> w następujących zakresach</w:t>
      </w:r>
      <w:r w:rsidRPr="000C7805">
        <w:rPr>
          <w:rFonts w:ascii="Times New Roman" w:hAnsi="Times New Roman" w:cs="Times New Roman"/>
          <w:sz w:val="24"/>
        </w:rPr>
        <w:t>:</w:t>
      </w:r>
    </w:p>
    <w:p w14:paraId="6788B530" w14:textId="3FAF2808" w:rsidR="00F54F93" w:rsidRPr="000C7805" w:rsidRDefault="00F54F93" w:rsidP="00046524">
      <w:pPr>
        <w:pStyle w:val="Akapitzlist"/>
        <w:numPr>
          <w:ilvl w:val="0"/>
          <w:numId w:val="16"/>
        </w:numPr>
        <w:spacing w:line="360" w:lineRule="auto"/>
        <w:ind w:left="1068"/>
        <w:rPr>
          <w:rFonts w:ascii="Times New Roman" w:hAnsi="Times New Roman" w:cs="Times New Roman"/>
          <w:sz w:val="24"/>
        </w:rPr>
      </w:pPr>
      <w:r w:rsidRPr="000C7805">
        <w:rPr>
          <w:rFonts w:ascii="Times New Roman" w:hAnsi="Times New Roman" w:cs="Times New Roman"/>
          <w:sz w:val="24"/>
        </w:rPr>
        <w:t>Oględziny instalacji gniazdowej i siłowej</w:t>
      </w:r>
    </w:p>
    <w:p w14:paraId="029BD559" w14:textId="77777777" w:rsidR="00F54F93" w:rsidRPr="000C7805" w:rsidRDefault="00F54F93" w:rsidP="00046524">
      <w:pPr>
        <w:pStyle w:val="Akapitzlist"/>
        <w:numPr>
          <w:ilvl w:val="0"/>
          <w:numId w:val="16"/>
        </w:numPr>
        <w:spacing w:line="360" w:lineRule="auto"/>
        <w:ind w:left="1068"/>
        <w:rPr>
          <w:rFonts w:ascii="Times New Roman" w:hAnsi="Times New Roman" w:cs="Times New Roman"/>
          <w:sz w:val="24"/>
        </w:rPr>
      </w:pPr>
      <w:r w:rsidRPr="000C7805">
        <w:rPr>
          <w:rFonts w:ascii="Times New Roman" w:hAnsi="Times New Roman" w:cs="Times New Roman"/>
          <w:sz w:val="24"/>
        </w:rPr>
        <w:t xml:space="preserve">Weryfikacja zabezpieczeń nadprądowych i różnicowo-prądowych w obwodach </w:t>
      </w:r>
    </w:p>
    <w:p w14:paraId="2F5461D1" w14:textId="77777777" w:rsidR="00F54F93" w:rsidRPr="000C7805" w:rsidRDefault="00F54F93" w:rsidP="00046524">
      <w:pPr>
        <w:pStyle w:val="Akapitzlist"/>
        <w:numPr>
          <w:ilvl w:val="0"/>
          <w:numId w:val="16"/>
        </w:numPr>
        <w:spacing w:line="360" w:lineRule="auto"/>
        <w:ind w:left="1068"/>
        <w:rPr>
          <w:rFonts w:ascii="Times New Roman" w:hAnsi="Times New Roman" w:cs="Times New Roman"/>
          <w:sz w:val="24"/>
        </w:rPr>
      </w:pPr>
      <w:r w:rsidRPr="000C7805">
        <w:rPr>
          <w:rFonts w:ascii="Times New Roman" w:hAnsi="Times New Roman" w:cs="Times New Roman"/>
          <w:sz w:val="24"/>
        </w:rPr>
        <w:t>Oględziny tras kablowych</w:t>
      </w:r>
    </w:p>
    <w:p w14:paraId="53396864" w14:textId="77777777" w:rsidR="00F54F93" w:rsidRPr="000C7805" w:rsidRDefault="00F54F93" w:rsidP="00046524">
      <w:pPr>
        <w:pStyle w:val="Akapitzlist"/>
        <w:numPr>
          <w:ilvl w:val="0"/>
          <w:numId w:val="16"/>
        </w:numPr>
        <w:spacing w:line="360" w:lineRule="auto"/>
        <w:ind w:left="1068"/>
        <w:rPr>
          <w:rFonts w:ascii="Times New Roman" w:hAnsi="Times New Roman" w:cs="Times New Roman"/>
          <w:sz w:val="24"/>
        </w:rPr>
      </w:pPr>
      <w:r w:rsidRPr="000C7805">
        <w:rPr>
          <w:rFonts w:ascii="Times New Roman" w:hAnsi="Times New Roman" w:cs="Times New Roman"/>
          <w:sz w:val="24"/>
        </w:rPr>
        <w:t>Oględziny i weryfikacja przewodów ochronnych i połączeń wyrównawczych</w:t>
      </w:r>
    </w:p>
    <w:p w14:paraId="5C66B086" w14:textId="77777777" w:rsidR="00F54F93" w:rsidRPr="000C7805" w:rsidRDefault="00F54F93" w:rsidP="00046524">
      <w:pPr>
        <w:pStyle w:val="Akapitzlist"/>
        <w:numPr>
          <w:ilvl w:val="0"/>
          <w:numId w:val="16"/>
        </w:numPr>
        <w:spacing w:line="360" w:lineRule="auto"/>
        <w:ind w:left="1068"/>
        <w:rPr>
          <w:rFonts w:ascii="Times New Roman" w:hAnsi="Times New Roman" w:cs="Times New Roman"/>
          <w:sz w:val="24"/>
        </w:rPr>
      </w:pPr>
      <w:r w:rsidRPr="000C7805">
        <w:rPr>
          <w:rFonts w:ascii="Times New Roman" w:hAnsi="Times New Roman" w:cs="Times New Roman"/>
          <w:sz w:val="24"/>
        </w:rPr>
        <w:t>Weryfikacja ewentualnych uwag zgłaszanych przez Użytkownika</w:t>
      </w:r>
    </w:p>
    <w:p w14:paraId="07A4D2DA" w14:textId="1151B071" w:rsidR="00662B73" w:rsidRPr="000C7805" w:rsidRDefault="00D56DFE"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Przeglądów należy dokonywać nie rzadziej niż co </w:t>
      </w:r>
      <w:r w:rsidR="00784031" w:rsidRPr="000C7805">
        <w:rPr>
          <w:rFonts w:ascii="Times New Roman" w:hAnsi="Times New Roman" w:cs="Times New Roman"/>
          <w:sz w:val="24"/>
        </w:rPr>
        <w:t>3</w:t>
      </w:r>
      <w:r w:rsidRPr="000C7805">
        <w:rPr>
          <w:rFonts w:ascii="Times New Roman" w:hAnsi="Times New Roman" w:cs="Times New Roman"/>
          <w:sz w:val="24"/>
        </w:rPr>
        <w:t xml:space="preserve"> m-</w:t>
      </w:r>
      <w:r w:rsidR="00784031" w:rsidRPr="000C7805">
        <w:rPr>
          <w:rFonts w:ascii="Times New Roman" w:hAnsi="Times New Roman" w:cs="Times New Roman"/>
          <w:sz w:val="24"/>
        </w:rPr>
        <w:t>ce</w:t>
      </w:r>
      <w:r w:rsidRPr="000C7805">
        <w:rPr>
          <w:rFonts w:ascii="Times New Roman" w:hAnsi="Times New Roman" w:cs="Times New Roman"/>
          <w:sz w:val="24"/>
        </w:rPr>
        <w:t xml:space="preserve">. </w:t>
      </w:r>
      <w:r w:rsidR="00662B73" w:rsidRPr="000C7805">
        <w:rPr>
          <w:rFonts w:ascii="Times New Roman" w:hAnsi="Times New Roman" w:cs="Times New Roman"/>
          <w:sz w:val="24"/>
        </w:rPr>
        <w:t xml:space="preserve">Przeglądy należy odnotowywać </w:t>
      </w:r>
      <w:r w:rsidR="00DD1AF6" w:rsidRPr="000C7805">
        <w:rPr>
          <w:rFonts w:ascii="Times New Roman" w:hAnsi="Times New Roman" w:cs="Times New Roman"/>
          <w:sz w:val="24"/>
        </w:rPr>
        <w:br/>
      </w:r>
      <w:r w:rsidR="00662B73" w:rsidRPr="000C7805">
        <w:rPr>
          <w:rFonts w:ascii="Times New Roman" w:hAnsi="Times New Roman" w:cs="Times New Roman"/>
          <w:sz w:val="24"/>
        </w:rPr>
        <w:t xml:space="preserve">w </w:t>
      </w:r>
      <w:r w:rsidR="00CB4999" w:rsidRPr="000C7805">
        <w:rPr>
          <w:rFonts w:ascii="Times New Roman" w:hAnsi="Times New Roman" w:cs="Times New Roman"/>
          <w:sz w:val="24"/>
        </w:rPr>
        <w:t>Książce napraw i konserwacji</w:t>
      </w:r>
      <w:r w:rsidR="00662B73" w:rsidRPr="000C7805">
        <w:rPr>
          <w:rFonts w:ascii="Times New Roman" w:hAnsi="Times New Roman" w:cs="Times New Roman"/>
          <w:sz w:val="24"/>
        </w:rPr>
        <w:t>. Bieżąca obsługa, naprawy i przeglądy serwisowe powinny być wykonywane przez osoby przeszkolone i posiadające stosowne uprawnienia</w:t>
      </w:r>
      <w:r w:rsidR="00561B81" w:rsidRPr="000C7805">
        <w:rPr>
          <w:rFonts w:ascii="Times New Roman" w:hAnsi="Times New Roman" w:cs="Times New Roman"/>
          <w:sz w:val="24"/>
        </w:rPr>
        <w:t>.</w:t>
      </w:r>
    </w:p>
    <w:p w14:paraId="5939AC1E" w14:textId="77777777" w:rsidR="00F54F93" w:rsidRPr="000C7805" w:rsidRDefault="00F54F93" w:rsidP="000C7805">
      <w:pPr>
        <w:spacing w:line="360" w:lineRule="auto"/>
        <w:rPr>
          <w:rFonts w:ascii="Times New Roman" w:hAnsi="Times New Roman" w:cs="Times New Roman"/>
          <w:color w:val="FF0000"/>
          <w:sz w:val="24"/>
        </w:rPr>
      </w:pPr>
      <w:r w:rsidRPr="000C7805">
        <w:rPr>
          <w:rFonts w:ascii="Times New Roman" w:hAnsi="Times New Roman" w:cs="Times New Roman"/>
          <w:color w:val="FF0000"/>
          <w:sz w:val="24"/>
        </w:rPr>
        <w:t>.</w:t>
      </w:r>
    </w:p>
    <w:p w14:paraId="148CDA36" w14:textId="77777777" w:rsidR="00F54F93" w:rsidRPr="000C7805" w:rsidRDefault="00F54F93" w:rsidP="000C7805">
      <w:pPr>
        <w:pStyle w:val="Nagwek1"/>
        <w:spacing w:line="360" w:lineRule="auto"/>
        <w:rPr>
          <w:rFonts w:ascii="Times New Roman" w:hAnsi="Times New Roman" w:cs="Times New Roman"/>
          <w:sz w:val="24"/>
          <w:szCs w:val="24"/>
        </w:rPr>
      </w:pPr>
      <w:bookmarkStart w:id="9" w:name="_Toc66722159"/>
      <w:r w:rsidRPr="000C7805">
        <w:rPr>
          <w:rFonts w:ascii="Times New Roman" w:hAnsi="Times New Roman" w:cs="Times New Roman"/>
          <w:sz w:val="24"/>
          <w:szCs w:val="24"/>
        </w:rPr>
        <w:t>Instalacje i urządzenia teletechniczne i systemy bezpieczeństwa</w:t>
      </w:r>
      <w:bookmarkEnd w:id="9"/>
    </w:p>
    <w:p w14:paraId="7A9BFEE3" w14:textId="77777777" w:rsidR="00F54F93" w:rsidRPr="000C7805" w:rsidRDefault="00F54F93" w:rsidP="000C7805">
      <w:pPr>
        <w:pStyle w:val="Nagwek2"/>
        <w:spacing w:line="360" w:lineRule="auto"/>
        <w:rPr>
          <w:rFonts w:ascii="Times New Roman" w:hAnsi="Times New Roman" w:cs="Times New Roman"/>
          <w:szCs w:val="24"/>
        </w:rPr>
      </w:pPr>
      <w:bookmarkStart w:id="10" w:name="_Toc66722162"/>
      <w:r w:rsidRPr="000C7805">
        <w:rPr>
          <w:rFonts w:ascii="Times New Roman" w:hAnsi="Times New Roman" w:cs="Times New Roman"/>
          <w:szCs w:val="24"/>
        </w:rPr>
        <w:t>System Sygnalizacji Włamania i Napadu</w:t>
      </w:r>
      <w:bookmarkEnd w:id="10"/>
    </w:p>
    <w:p w14:paraId="4D8E5049" w14:textId="77777777"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System sygnalizacji włamania i napadu oparty na urządzeniach SATEL. System obejmuję ochronę wybranych pomieszczeń oraz osób (przycisk antynapadowy).</w:t>
      </w:r>
    </w:p>
    <w:p w14:paraId="7FC56D20" w14:textId="77777777" w:rsidR="00046524"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Elementy systemu KD:</w:t>
      </w:r>
    </w:p>
    <w:p w14:paraId="67239BED" w14:textId="7880C9AA"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System SSWiN wymaga wykonywania przeglądów serwisowych w następującym zakresie:</w:t>
      </w:r>
    </w:p>
    <w:p w14:paraId="175DF209" w14:textId="53F853E5" w:rsidR="00F54F93" w:rsidRPr="000C7805" w:rsidRDefault="00F54F93" w:rsidP="00046524">
      <w:pPr>
        <w:pStyle w:val="Akapitzlist"/>
        <w:numPr>
          <w:ilvl w:val="0"/>
          <w:numId w:val="17"/>
        </w:numPr>
        <w:spacing w:line="360" w:lineRule="auto"/>
        <w:ind w:left="1068"/>
        <w:rPr>
          <w:rFonts w:ascii="Times New Roman" w:hAnsi="Times New Roman" w:cs="Times New Roman"/>
          <w:sz w:val="24"/>
        </w:rPr>
      </w:pPr>
      <w:r w:rsidRPr="000C7805">
        <w:rPr>
          <w:rFonts w:ascii="Times New Roman" w:hAnsi="Times New Roman" w:cs="Times New Roman"/>
          <w:sz w:val="24"/>
        </w:rPr>
        <w:t>Weryfikacja elementów elektronicznych systemu, poprawność montażu, brak uszkodzeń</w:t>
      </w:r>
      <w:r w:rsidR="00046524">
        <w:rPr>
          <w:rFonts w:ascii="Times New Roman" w:hAnsi="Times New Roman" w:cs="Times New Roman"/>
          <w:sz w:val="24"/>
        </w:rPr>
        <w:t>.</w:t>
      </w:r>
    </w:p>
    <w:p w14:paraId="0A1B1458" w14:textId="78B747FD" w:rsidR="00F54F93" w:rsidRPr="000C7805" w:rsidRDefault="00F54F93" w:rsidP="00046524">
      <w:pPr>
        <w:pStyle w:val="Akapitzlist"/>
        <w:numPr>
          <w:ilvl w:val="0"/>
          <w:numId w:val="17"/>
        </w:numPr>
        <w:spacing w:line="360" w:lineRule="auto"/>
        <w:ind w:left="1068"/>
        <w:rPr>
          <w:rFonts w:ascii="Times New Roman" w:hAnsi="Times New Roman" w:cs="Times New Roman"/>
          <w:sz w:val="24"/>
        </w:rPr>
      </w:pPr>
      <w:r w:rsidRPr="000C7805">
        <w:rPr>
          <w:rFonts w:ascii="Times New Roman" w:hAnsi="Times New Roman" w:cs="Times New Roman"/>
          <w:sz w:val="24"/>
        </w:rPr>
        <w:t>Weryfikacja poprawności działania ochrony pomieszczeń lub stref</w:t>
      </w:r>
      <w:r w:rsidR="00046524">
        <w:rPr>
          <w:rFonts w:ascii="Times New Roman" w:hAnsi="Times New Roman" w:cs="Times New Roman"/>
          <w:sz w:val="24"/>
        </w:rPr>
        <w:t>.</w:t>
      </w:r>
    </w:p>
    <w:p w14:paraId="4BE83BF9" w14:textId="2A519FE9" w:rsidR="00F54F93" w:rsidRPr="000C7805" w:rsidRDefault="00F54F93" w:rsidP="00046524">
      <w:pPr>
        <w:pStyle w:val="Akapitzlist"/>
        <w:numPr>
          <w:ilvl w:val="0"/>
          <w:numId w:val="17"/>
        </w:numPr>
        <w:spacing w:line="360" w:lineRule="auto"/>
        <w:ind w:left="1068"/>
        <w:rPr>
          <w:rFonts w:ascii="Times New Roman" w:hAnsi="Times New Roman" w:cs="Times New Roman"/>
          <w:sz w:val="24"/>
        </w:rPr>
      </w:pPr>
      <w:r w:rsidRPr="000C7805">
        <w:rPr>
          <w:rFonts w:ascii="Times New Roman" w:hAnsi="Times New Roman" w:cs="Times New Roman"/>
          <w:sz w:val="24"/>
        </w:rPr>
        <w:t>Weryfikacja poprawności działania przycisków antynapadowych</w:t>
      </w:r>
      <w:r w:rsidR="00046524">
        <w:rPr>
          <w:rFonts w:ascii="Times New Roman" w:hAnsi="Times New Roman" w:cs="Times New Roman"/>
          <w:sz w:val="24"/>
        </w:rPr>
        <w:t>.</w:t>
      </w:r>
    </w:p>
    <w:p w14:paraId="2751AEA7" w14:textId="18706FCF" w:rsidR="00F54F93" w:rsidRPr="000C7805" w:rsidRDefault="00F54F93" w:rsidP="00046524">
      <w:pPr>
        <w:pStyle w:val="Akapitzlist"/>
        <w:numPr>
          <w:ilvl w:val="0"/>
          <w:numId w:val="17"/>
        </w:numPr>
        <w:spacing w:line="360" w:lineRule="auto"/>
        <w:ind w:left="1068"/>
        <w:rPr>
          <w:rFonts w:ascii="Times New Roman" w:hAnsi="Times New Roman" w:cs="Times New Roman"/>
          <w:sz w:val="24"/>
        </w:rPr>
      </w:pPr>
      <w:r w:rsidRPr="000C7805">
        <w:rPr>
          <w:rFonts w:ascii="Times New Roman" w:hAnsi="Times New Roman" w:cs="Times New Roman"/>
          <w:sz w:val="24"/>
        </w:rPr>
        <w:t>Weryfikacja ewentualnych uwag zgłaszanych przez Użytkownika</w:t>
      </w:r>
      <w:r w:rsidR="00046524">
        <w:rPr>
          <w:rFonts w:ascii="Times New Roman" w:hAnsi="Times New Roman" w:cs="Times New Roman"/>
          <w:sz w:val="24"/>
        </w:rPr>
        <w:t>.</w:t>
      </w:r>
    </w:p>
    <w:p w14:paraId="03A6056D" w14:textId="77777777" w:rsidR="0097264F" w:rsidRPr="000C7805" w:rsidRDefault="0097264F" w:rsidP="00046524">
      <w:pPr>
        <w:spacing w:line="360" w:lineRule="auto"/>
        <w:ind w:left="348"/>
        <w:rPr>
          <w:rFonts w:ascii="Times New Roman" w:hAnsi="Times New Roman" w:cs="Times New Roman"/>
          <w:color w:val="FF0000"/>
          <w:sz w:val="24"/>
        </w:rPr>
      </w:pPr>
    </w:p>
    <w:p w14:paraId="132AE863" w14:textId="2C7E1A96" w:rsidR="00662B73" w:rsidRPr="000C7805" w:rsidRDefault="00D56DFE" w:rsidP="00046524">
      <w:pPr>
        <w:spacing w:line="360" w:lineRule="auto"/>
        <w:ind w:left="708"/>
        <w:rPr>
          <w:rFonts w:ascii="Times New Roman" w:hAnsi="Times New Roman" w:cs="Times New Roman"/>
          <w:sz w:val="24"/>
        </w:rPr>
      </w:pPr>
      <w:r w:rsidRPr="000C7805">
        <w:rPr>
          <w:rFonts w:ascii="Times New Roman" w:hAnsi="Times New Roman" w:cs="Times New Roman"/>
          <w:sz w:val="24"/>
        </w:rPr>
        <w:lastRenderedPageBreak/>
        <w:t xml:space="preserve">Przeglądów należy dokonywać nie rzadziej niż co </w:t>
      </w:r>
      <w:r w:rsidR="002A2DF7" w:rsidRPr="000C7805">
        <w:rPr>
          <w:rFonts w:ascii="Times New Roman" w:hAnsi="Times New Roman" w:cs="Times New Roman"/>
          <w:sz w:val="24"/>
        </w:rPr>
        <w:t>3</w:t>
      </w:r>
      <w:r w:rsidRPr="000C7805">
        <w:rPr>
          <w:rFonts w:ascii="Times New Roman" w:hAnsi="Times New Roman" w:cs="Times New Roman"/>
          <w:sz w:val="24"/>
        </w:rPr>
        <w:t xml:space="preserve"> m-c</w:t>
      </w:r>
      <w:r w:rsidR="002A2DF7" w:rsidRPr="000C7805">
        <w:rPr>
          <w:rFonts w:ascii="Times New Roman" w:hAnsi="Times New Roman" w:cs="Times New Roman"/>
          <w:sz w:val="24"/>
        </w:rPr>
        <w:t>e</w:t>
      </w:r>
      <w:r w:rsidRPr="000C7805">
        <w:rPr>
          <w:rFonts w:ascii="Times New Roman" w:hAnsi="Times New Roman" w:cs="Times New Roman"/>
          <w:sz w:val="24"/>
        </w:rPr>
        <w:t xml:space="preserve">. </w:t>
      </w:r>
      <w:r w:rsidR="00662B73" w:rsidRPr="000C7805">
        <w:rPr>
          <w:rFonts w:ascii="Times New Roman" w:hAnsi="Times New Roman" w:cs="Times New Roman"/>
          <w:sz w:val="24"/>
        </w:rPr>
        <w:t xml:space="preserve">Przeglądy należy odnotowywać w </w:t>
      </w:r>
      <w:r w:rsidR="00CB4999" w:rsidRPr="000C7805">
        <w:rPr>
          <w:rFonts w:ascii="Times New Roman" w:hAnsi="Times New Roman" w:cs="Times New Roman"/>
          <w:sz w:val="24"/>
        </w:rPr>
        <w:t>Książce napraw i konserwacji</w:t>
      </w:r>
      <w:r w:rsidR="00662B73" w:rsidRPr="000C7805">
        <w:rPr>
          <w:rFonts w:ascii="Times New Roman" w:hAnsi="Times New Roman" w:cs="Times New Roman"/>
          <w:sz w:val="24"/>
        </w:rPr>
        <w:t>. Bieżąca obsługa, naprawy i przeglądy serwisowe powinny być wykonywane przez osoby przeszkolone i posiadające stosowne uprawnienia</w:t>
      </w:r>
      <w:r w:rsidR="00561B81" w:rsidRPr="000C7805">
        <w:rPr>
          <w:rFonts w:ascii="Times New Roman" w:hAnsi="Times New Roman" w:cs="Times New Roman"/>
          <w:sz w:val="24"/>
        </w:rPr>
        <w:t>.</w:t>
      </w:r>
    </w:p>
    <w:p w14:paraId="7021E3DF" w14:textId="77777777" w:rsidR="00F54F93" w:rsidRPr="000C7805" w:rsidRDefault="00F54F93" w:rsidP="000C7805">
      <w:pPr>
        <w:spacing w:line="360" w:lineRule="auto"/>
        <w:rPr>
          <w:rFonts w:ascii="Times New Roman" w:hAnsi="Times New Roman" w:cs="Times New Roman"/>
          <w:sz w:val="24"/>
        </w:rPr>
      </w:pPr>
    </w:p>
    <w:p w14:paraId="5F2FCDE8" w14:textId="77777777" w:rsidR="00F54F93" w:rsidRPr="000C7805" w:rsidRDefault="00F54F93" w:rsidP="000C7805">
      <w:pPr>
        <w:pStyle w:val="Nagwek2"/>
        <w:spacing w:line="360" w:lineRule="auto"/>
        <w:rPr>
          <w:rFonts w:ascii="Times New Roman" w:hAnsi="Times New Roman" w:cs="Times New Roman"/>
          <w:szCs w:val="24"/>
        </w:rPr>
      </w:pPr>
      <w:bookmarkStart w:id="11" w:name="_Toc66722163"/>
      <w:r w:rsidRPr="000C7805">
        <w:rPr>
          <w:rFonts w:ascii="Times New Roman" w:hAnsi="Times New Roman" w:cs="Times New Roman"/>
          <w:szCs w:val="24"/>
        </w:rPr>
        <w:t>CCTV</w:t>
      </w:r>
      <w:bookmarkEnd w:id="11"/>
    </w:p>
    <w:p w14:paraId="47FB2CB3" w14:textId="77777777"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System Telewizji Dozorowej wykonano w oparciu o kamery IP </w:t>
      </w:r>
      <w:r w:rsidR="00D82F7A" w:rsidRPr="000C7805">
        <w:rPr>
          <w:rFonts w:ascii="Times New Roman" w:hAnsi="Times New Roman" w:cs="Times New Roman"/>
          <w:sz w:val="24"/>
        </w:rPr>
        <w:t>dołączone</w:t>
      </w:r>
      <w:r w:rsidRPr="000C7805">
        <w:rPr>
          <w:rFonts w:ascii="Times New Roman" w:hAnsi="Times New Roman" w:cs="Times New Roman"/>
          <w:sz w:val="24"/>
        </w:rPr>
        <w:t xml:space="preserve"> do switcha </w:t>
      </w:r>
      <w:r w:rsidR="00D82F7A" w:rsidRPr="000C7805">
        <w:rPr>
          <w:rFonts w:ascii="Times New Roman" w:hAnsi="Times New Roman" w:cs="Times New Roman"/>
          <w:sz w:val="24"/>
        </w:rPr>
        <w:t>węzłowego</w:t>
      </w:r>
      <w:r w:rsidRPr="000C7805">
        <w:rPr>
          <w:rFonts w:ascii="Times New Roman" w:hAnsi="Times New Roman" w:cs="Times New Roman"/>
          <w:sz w:val="24"/>
        </w:rPr>
        <w:t xml:space="preserve">. </w:t>
      </w:r>
    </w:p>
    <w:p w14:paraId="09EEACB1" w14:textId="7CCEC3C8"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Architektura systemu oparta jest na topologii gwiazdy z centralnym punktem </w:t>
      </w:r>
      <w:r w:rsidR="00D82F7A" w:rsidRPr="000C7805">
        <w:rPr>
          <w:rFonts w:ascii="Times New Roman" w:hAnsi="Times New Roman" w:cs="Times New Roman"/>
          <w:sz w:val="24"/>
        </w:rPr>
        <w:t>węzłowym</w:t>
      </w:r>
      <w:r w:rsidRPr="000C7805">
        <w:rPr>
          <w:rFonts w:ascii="Times New Roman" w:hAnsi="Times New Roman" w:cs="Times New Roman"/>
          <w:sz w:val="24"/>
        </w:rPr>
        <w:t xml:space="preserve"> w szafie GPD. Wszystkie kamery CCTV jak </w:t>
      </w:r>
      <w:r w:rsidR="00D82F7A" w:rsidRPr="000C7805">
        <w:rPr>
          <w:rFonts w:ascii="Times New Roman" w:hAnsi="Times New Roman" w:cs="Times New Roman"/>
          <w:sz w:val="24"/>
        </w:rPr>
        <w:t>również</w:t>
      </w:r>
      <w:r w:rsidRPr="000C7805">
        <w:rPr>
          <w:rFonts w:ascii="Times New Roman" w:hAnsi="Times New Roman" w:cs="Times New Roman"/>
          <w:sz w:val="24"/>
        </w:rPr>
        <w:t xml:space="preserve">̇ kontrolery </w:t>
      </w:r>
      <w:r w:rsidR="00D82F7A" w:rsidRPr="000C7805">
        <w:rPr>
          <w:rFonts w:ascii="Times New Roman" w:hAnsi="Times New Roman" w:cs="Times New Roman"/>
          <w:sz w:val="24"/>
        </w:rPr>
        <w:t>przejścia</w:t>
      </w:r>
      <w:r w:rsidRPr="000C7805">
        <w:rPr>
          <w:rFonts w:ascii="Times New Roman" w:hAnsi="Times New Roman" w:cs="Times New Roman"/>
          <w:sz w:val="24"/>
        </w:rPr>
        <w:t xml:space="preserve"> </w:t>
      </w:r>
      <w:r w:rsidR="00D82F7A" w:rsidRPr="000C7805">
        <w:rPr>
          <w:rFonts w:ascii="Times New Roman" w:hAnsi="Times New Roman" w:cs="Times New Roman"/>
          <w:sz w:val="24"/>
        </w:rPr>
        <w:t>podłączono</w:t>
      </w:r>
      <w:r w:rsidRPr="000C7805">
        <w:rPr>
          <w:rFonts w:ascii="Times New Roman" w:hAnsi="Times New Roman" w:cs="Times New Roman"/>
          <w:sz w:val="24"/>
        </w:rPr>
        <w:t xml:space="preserve"> do dedykowanego switcha. Kamery zasilane </w:t>
      </w:r>
      <w:r w:rsidR="00D82F7A" w:rsidRPr="000C7805">
        <w:rPr>
          <w:rFonts w:ascii="Times New Roman" w:hAnsi="Times New Roman" w:cs="Times New Roman"/>
          <w:sz w:val="24"/>
        </w:rPr>
        <w:t>są</w:t>
      </w:r>
      <w:r w:rsidRPr="000C7805">
        <w:rPr>
          <w:rFonts w:ascii="Times New Roman" w:hAnsi="Times New Roman" w:cs="Times New Roman"/>
          <w:sz w:val="24"/>
        </w:rPr>
        <w:t xml:space="preserve">̨ ze </w:t>
      </w:r>
      <w:r w:rsidR="00D82F7A" w:rsidRPr="000C7805">
        <w:rPr>
          <w:rFonts w:ascii="Times New Roman" w:hAnsi="Times New Roman" w:cs="Times New Roman"/>
          <w:sz w:val="24"/>
        </w:rPr>
        <w:t>złącza</w:t>
      </w:r>
      <w:r w:rsidRPr="000C7805">
        <w:rPr>
          <w:rFonts w:ascii="Times New Roman" w:hAnsi="Times New Roman" w:cs="Times New Roman"/>
          <w:sz w:val="24"/>
        </w:rPr>
        <w:t xml:space="preserve"> transmisyjnego PoE. </w:t>
      </w:r>
    </w:p>
    <w:p w14:paraId="208C219B" w14:textId="77777777" w:rsidR="00F54F93" w:rsidRPr="000C7805" w:rsidRDefault="00F54F93" w:rsidP="00046524">
      <w:pPr>
        <w:spacing w:line="360" w:lineRule="auto"/>
        <w:ind w:left="360" w:firstLine="348"/>
        <w:rPr>
          <w:rFonts w:ascii="Times New Roman" w:hAnsi="Times New Roman" w:cs="Times New Roman"/>
          <w:sz w:val="24"/>
        </w:rPr>
      </w:pPr>
      <w:r w:rsidRPr="000C7805">
        <w:rPr>
          <w:rFonts w:ascii="Times New Roman" w:hAnsi="Times New Roman" w:cs="Times New Roman"/>
          <w:sz w:val="24"/>
        </w:rPr>
        <w:t>Elementy systemu:</w:t>
      </w:r>
    </w:p>
    <w:p w14:paraId="3AF1F247" w14:textId="77777777" w:rsidR="00F54F93" w:rsidRPr="000C7805" w:rsidRDefault="00F54F93" w:rsidP="00046524">
      <w:pPr>
        <w:pStyle w:val="Akapitzlist"/>
        <w:numPr>
          <w:ilvl w:val="0"/>
          <w:numId w:val="3"/>
        </w:numPr>
        <w:spacing w:line="360" w:lineRule="auto"/>
        <w:ind w:left="1080"/>
        <w:rPr>
          <w:rFonts w:ascii="Times New Roman" w:hAnsi="Times New Roman" w:cs="Times New Roman"/>
          <w:sz w:val="24"/>
        </w:rPr>
      </w:pPr>
      <w:r w:rsidRPr="000C7805">
        <w:rPr>
          <w:rFonts w:ascii="Times New Roman" w:hAnsi="Times New Roman" w:cs="Times New Roman"/>
          <w:sz w:val="24"/>
        </w:rPr>
        <w:t xml:space="preserve">Rejestrator systemu NOVUS NVR-6332-H2-F </w:t>
      </w:r>
    </w:p>
    <w:p w14:paraId="6EE865C2" w14:textId="77777777" w:rsidR="00F54F93" w:rsidRPr="000C7805" w:rsidRDefault="00F54F93" w:rsidP="00046524">
      <w:pPr>
        <w:pStyle w:val="Akapitzlist"/>
        <w:numPr>
          <w:ilvl w:val="0"/>
          <w:numId w:val="3"/>
        </w:numPr>
        <w:spacing w:line="360" w:lineRule="auto"/>
        <w:ind w:left="1080"/>
        <w:rPr>
          <w:rFonts w:ascii="Times New Roman" w:hAnsi="Times New Roman" w:cs="Times New Roman"/>
          <w:sz w:val="24"/>
        </w:rPr>
      </w:pPr>
      <w:r w:rsidRPr="000C7805">
        <w:rPr>
          <w:rFonts w:ascii="Times New Roman" w:hAnsi="Times New Roman" w:cs="Times New Roman"/>
          <w:sz w:val="24"/>
        </w:rPr>
        <w:t xml:space="preserve">Kamery kopułowe </w:t>
      </w:r>
      <w:r w:rsidR="00D82F7A" w:rsidRPr="000C7805">
        <w:rPr>
          <w:rFonts w:ascii="Times New Roman" w:hAnsi="Times New Roman" w:cs="Times New Roman"/>
          <w:sz w:val="24"/>
        </w:rPr>
        <w:t>monitorujące</w:t>
      </w:r>
      <w:r w:rsidRPr="000C7805">
        <w:rPr>
          <w:rFonts w:ascii="Times New Roman" w:hAnsi="Times New Roman" w:cs="Times New Roman"/>
          <w:sz w:val="24"/>
        </w:rPr>
        <w:t xml:space="preserve"> </w:t>
      </w:r>
      <w:r w:rsidR="00D82F7A" w:rsidRPr="000C7805">
        <w:rPr>
          <w:rFonts w:ascii="Times New Roman" w:hAnsi="Times New Roman" w:cs="Times New Roman"/>
          <w:sz w:val="24"/>
        </w:rPr>
        <w:t>ciągi</w:t>
      </w:r>
      <w:r w:rsidRPr="000C7805">
        <w:rPr>
          <w:rFonts w:ascii="Times New Roman" w:hAnsi="Times New Roman" w:cs="Times New Roman"/>
          <w:sz w:val="24"/>
        </w:rPr>
        <w:t xml:space="preserve"> komunikacyjne NOVUS NVIP-5VE-6402M-F </w:t>
      </w:r>
    </w:p>
    <w:p w14:paraId="6494A6C1" w14:textId="77777777" w:rsidR="00F54F93" w:rsidRPr="000C7805" w:rsidRDefault="00F54F93" w:rsidP="00046524">
      <w:pPr>
        <w:pStyle w:val="Akapitzlist"/>
        <w:numPr>
          <w:ilvl w:val="0"/>
          <w:numId w:val="3"/>
        </w:numPr>
        <w:spacing w:line="360" w:lineRule="auto"/>
        <w:ind w:left="1080"/>
        <w:rPr>
          <w:rFonts w:ascii="Times New Roman" w:hAnsi="Times New Roman" w:cs="Times New Roman"/>
          <w:sz w:val="24"/>
        </w:rPr>
      </w:pPr>
      <w:r w:rsidRPr="000C7805">
        <w:rPr>
          <w:rFonts w:ascii="Times New Roman" w:hAnsi="Times New Roman" w:cs="Times New Roman"/>
          <w:sz w:val="24"/>
        </w:rPr>
        <w:t xml:space="preserve">Kamery typu bullet do monitorowania terenu </w:t>
      </w:r>
      <w:r w:rsidR="00D82F7A" w:rsidRPr="000C7805">
        <w:rPr>
          <w:rFonts w:ascii="Times New Roman" w:hAnsi="Times New Roman" w:cs="Times New Roman"/>
          <w:sz w:val="24"/>
        </w:rPr>
        <w:t>zewnętrznego</w:t>
      </w:r>
      <w:r w:rsidRPr="000C7805">
        <w:rPr>
          <w:rFonts w:ascii="Times New Roman" w:hAnsi="Times New Roman" w:cs="Times New Roman"/>
          <w:sz w:val="24"/>
        </w:rPr>
        <w:t xml:space="preserve"> NOVUS NVIP-5H-6202M </w:t>
      </w:r>
    </w:p>
    <w:p w14:paraId="35CE2DE1" w14:textId="77777777"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System CCTV wymaga wykonywania przeglądów serwisowych </w:t>
      </w:r>
      <w:r w:rsidR="001F745E" w:rsidRPr="000C7805">
        <w:rPr>
          <w:rFonts w:ascii="Times New Roman" w:hAnsi="Times New Roman" w:cs="Times New Roman"/>
          <w:sz w:val="24"/>
        </w:rPr>
        <w:t xml:space="preserve"> </w:t>
      </w:r>
      <w:r w:rsidRPr="000C7805">
        <w:rPr>
          <w:rFonts w:ascii="Times New Roman" w:hAnsi="Times New Roman" w:cs="Times New Roman"/>
          <w:sz w:val="24"/>
        </w:rPr>
        <w:t>w następującym zakresie:</w:t>
      </w:r>
    </w:p>
    <w:p w14:paraId="6B94799E" w14:textId="2339C0F3" w:rsidR="00F54F93" w:rsidRPr="000C7805" w:rsidRDefault="00F54F93" w:rsidP="00046524">
      <w:pPr>
        <w:pStyle w:val="Akapitzlist"/>
        <w:numPr>
          <w:ilvl w:val="0"/>
          <w:numId w:val="21"/>
        </w:numPr>
        <w:spacing w:line="360" w:lineRule="auto"/>
        <w:ind w:left="1428"/>
        <w:rPr>
          <w:rFonts w:ascii="Times New Roman" w:hAnsi="Times New Roman" w:cs="Times New Roman"/>
          <w:sz w:val="24"/>
        </w:rPr>
      </w:pPr>
      <w:r w:rsidRPr="000C7805">
        <w:rPr>
          <w:rFonts w:ascii="Times New Roman" w:hAnsi="Times New Roman" w:cs="Times New Roman"/>
          <w:sz w:val="24"/>
        </w:rPr>
        <w:t>Weryfikacja elementów systemu, poprawność montażu, brak uszkodzeń</w:t>
      </w:r>
      <w:r w:rsidR="00046524">
        <w:rPr>
          <w:rFonts w:ascii="Times New Roman" w:hAnsi="Times New Roman" w:cs="Times New Roman"/>
          <w:sz w:val="24"/>
        </w:rPr>
        <w:t>.</w:t>
      </w:r>
    </w:p>
    <w:p w14:paraId="3A0AA586" w14:textId="79ABF654" w:rsidR="00F54F93" w:rsidRPr="000C7805" w:rsidRDefault="00F54F93" w:rsidP="00046524">
      <w:pPr>
        <w:pStyle w:val="Akapitzlist"/>
        <w:numPr>
          <w:ilvl w:val="0"/>
          <w:numId w:val="21"/>
        </w:numPr>
        <w:spacing w:line="360" w:lineRule="auto"/>
        <w:ind w:left="1428"/>
        <w:rPr>
          <w:rFonts w:ascii="Times New Roman" w:hAnsi="Times New Roman" w:cs="Times New Roman"/>
          <w:sz w:val="24"/>
        </w:rPr>
      </w:pPr>
      <w:r w:rsidRPr="000C7805">
        <w:rPr>
          <w:rFonts w:ascii="Times New Roman" w:hAnsi="Times New Roman" w:cs="Times New Roman"/>
          <w:sz w:val="24"/>
        </w:rPr>
        <w:t>Weryfikacja poprawności działania kamer, czyszczenie wg potrzeb</w:t>
      </w:r>
      <w:r w:rsidR="00046524">
        <w:rPr>
          <w:rFonts w:ascii="Times New Roman" w:hAnsi="Times New Roman" w:cs="Times New Roman"/>
          <w:sz w:val="24"/>
        </w:rPr>
        <w:t>.</w:t>
      </w:r>
    </w:p>
    <w:p w14:paraId="457CDAB9" w14:textId="5515DC5E" w:rsidR="00F54F93" w:rsidRPr="000C7805" w:rsidRDefault="00F54F93" w:rsidP="00046524">
      <w:pPr>
        <w:pStyle w:val="Akapitzlist"/>
        <w:numPr>
          <w:ilvl w:val="0"/>
          <w:numId w:val="21"/>
        </w:numPr>
        <w:spacing w:line="360" w:lineRule="auto"/>
        <w:ind w:left="1428"/>
        <w:rPr>
          <w:rFonts w:ascii="Times New Roman" w:hAnsi="Times New Roman" w:cs="Times New Roman"/>
          <w:sz w:val="24"/>
        </w:rPr>
      </w:pPr>
      <w:r w:rsidRPr="000C7805">
        <w:rPr>
          <w:rFonts w:ascii="Times New Roman" w:hAnsi="Times New Roman" w:cs="Times New Roman"/>
          <w:sz w:val="24"/>
        </w:rPr>
        <w:t>Weryfikacja poprawności działania rejestratora, czyszczenie wg potrzeb</w:t>
      </w:r>
      <w:r w:rsidR="00046524">
        <w:rPr>
          <w:rFonts w:ascii="Times New Roman" w:hAnsi="Times New Roman" w:cs="Times New Roman"/>
          <w:sz w:val="24"/>
        </w:rPr>
        <w:t>.</w:t>
      </w:r>
    </w:p>
    <w:p w14:paraId="61DFCB43" w14:textId="42B3D2B2" w:rsidR="00F54F93" w:rsidRPr="000C7805" w:rsidRDefault="00F54F93" w:rsidP="00046524">
      <w:pPr>
        <w:pStyle w:val="Akapitzlist"/>
        <w:numPr>
          <w:ilvl w:val="0"/>
          <w:numId w:val="21"/>
        </w:numPr>
        <w:spacing w:line="360" w:lineRule="auto"/>
        <w:ind w:left="1428"/>
        <w:rPr>
          <w:rFonts w:ascii="Times New Roman" w:hAnsi="Times New Roman" w:cs="Times New Roman"/>
          <w:sz w:val="24"/>
        </w:rPr>
      </w:pPr>
      <w:r w:rsidRPr="000C7805">
        <w:rPr>
          <w:rFonts w:ascii="Times New Roman" w:hAnsi="Times New Roman" w:cs="Times New Roman"/>
          <w:sz w:val="24"/>
        </w:rPr>
        <w:t>Weryfikacja rejestracji video, ewentualnie archiwizacja wg potrzeb</w:t>
      </w:r>
      <w:r w:rsidR="00046524">
        <w:rPr>
          <w:rFonts w:ascii="Times New Roman" w:hAnsi="Times New Roman" w:cs="Times New Roman"/>
          <w:sz w:val="24"/>
        </w:rPr>
        <w:t>.</w:t>
      </w:r>
    </w:p>
    <w:p w14:paraId="6185C44C" w14:textId="07A6DA9F" w:rsidR="00F54F93" w:rsidRPr="000C7805" w:rsidRDefault="00F54F93" w:rsidP="00046524">
      <w:pPr>
        <w:pStyle w:val="Akapitzlist"/>
        <w:numPr>
          <w:ilvl w:val="0"/>
          <w:numId w:val="21"/>
        </w:numPr>
        <w:spacing w:line="360" w:lineRule="auto"/>
        <w:ind w:left="1428"/>
        <w:rPr>
          <w:rFonts w:ascii="Times New Roman" w:hAnsi="Times New Roman" w:cs="Times New Roman"/>
          <w:sz w:val="24"/>
        </w:rPr>
      </w:pPr>
      <w:r w:rsidRPr="000C7805">
        <w:rPr>
          <w:rFonts w:ascii="Times New Roman" w:hAnsi="Times New Roman" w:cs="Times New Roman"/>
          <w:sz w:val="24"/>
        </w:rPr>
        <w:t>Weryfikacja ewentualnych uwag zgłaszanych przez Użytkownika</w:t>
      </w:r>
      <w:r w:rsidR="00046524">
        <w:rPr>
          <w:rFonts w:ascii="Times New Roman" w:hAnsi="Times New Roman" w:cs="Times New Roman"/>
          <w:sz w:val="24"/>
        </w:rPr>
        <w:t>.</w:t>
      </w:r>
    </w:p>
    <w:p w14:paraId="1C1F75AB" w14:textId="6255EF52" w:rsidR="00662B73" w:rsidRPr="000C7805" w:rsidRDefault="00D56DFE" w:rsidP="000C7805">
      <w:pPr>
        <w:spacing w:line="360" w:lineRule="auto"/>
        <w:ind w:left="360"/>
        <w:rPr>
          <w:rFonts w:ascii="Times New Roman" w:hAnsi="Times New Roman" w:cs="Times New Roman"/>
          <w:sz w:val="24"/>
        </w:rPr>
      </w:pPr>
      <w:r w:rsidRPr="000C7805">
        <w:rPr>
          <w:rFonts w:ascii="Times New Roman" w:hAnsi="Times New Roman" w:cs="Times New Roman"/>
          <w:sz w:val="24"/>
        </w:rPr>
        <w:t xml:space="preserve">Przeglądów należy dokonywać nie rzadziej niż co </w:t>
      </w:r>
      <w:r w:rsidR="002A2DF7" w:rsidRPr="000C7805">
        <w:rPr>
          <w:rFonts w:ascii="Times New Roman" w:hAnsi="Times New Roman" w:cs="Times New Roman"/>
          <w:sz w:val="24"/>
        </w:rPr>
        <w:t xml:space="preserve">3 </w:t>
      </w:r>
      <w:r w:rsidRPr="000C7805">
        <w:rPr>
          <w:rFonts w:ascii="Times New Roman" w:hAnsi="Times New Roman" w:cs="Times New Roman"/>
          <w:sz w:val="24"/>
        </w:rPr>
        <w:t>m-c</w:t>
      </w:r>
      <w:r w:rsidR="002A2DF7" w:rsidRPr="000C7805">
        <w:rPr>
          <w:rFonts w:ascii="Times New Roman" w:hAnsi="Times New Roman" w:cs="Times New Roman"/>
          <w:sz w:val="24"/>
        </w:rPr>
        <w:t>e</w:t>
      </w:r>
      <w:r w:rsidRPr="000C7805">
        <w:rPr>
          <w:rFonts w:ascii="Times New Roman" w:hAnsi="Times New Roman" w:cs="Times New Roman"/>
          <w:sz w:val="24"/>
        </w:rPr>
        <w:t xml:space="preserve">. </w:t>
      </w:r>
      <w:r w:rsidR="00662B73" w:rsidRPr="000C7805">
        <w:rPr>
          <w:rFonts w:ascii="Times New Roman" w:hAnsi="Times New Roman" w:cs="Times New Roman"/>
          <w:sz w:val="24"/>
        </w:rPr>
        <w:t xml:space="preserve">Przeglądy należy odnotowywać </w:t>
      </w:r>
      <w:r w:rsidR="00DD1AF6" w:rsidRPr="000C7805">
        <w:rPr>
          <w:rFonts w:ascii="Times New Roman" w:hAnsi="Times New Roman" w:cs="Times New Roman"/>
          <w:sz w:val="24"/>
        </w:rPr>
        <w:br/>
      </w:r>
      <w:r w:rsidR="00662B73" w:rsidRPr="000C7805">
        <w:rPr>
          <w:rFonts w:ascii="Times New Roman" w:hAnsi="Times New Roman" w:cs="Times New Roman"/>
          <w:sz w:val="24"/>
        </w:rPr>
        <w:t xml:space="preserve">w </w:t>
      </w:r>
      <w:r w:rsidR="00CB4999" w:rsidRPr="000C7805">
        <w:rPr>
          <w:rFonts w:ascii="Times New Roman" w:hAnsi="Times New Roman" w:cs="Times New Roman"/>
          <w:sz w:val="24"/>
        </w:rPr>
        <w:t>Książce napraw i konserwacji</w:t>
      </w:r>
      <w:r w:rsidR="00662B73" w:rsidRPr="000C7805">
        <w:rPr>
          <w:rFonts w:ascii="Times New Roman" w:hAnsi="Times New Roman" w:cs="Times New Roman"/>
          <w:sz w:val="24"/>
        </w:rPr>
        <w:t>. Bieżąca obsługa, naprawy i przeglądy serwisowe powinny być wykonywane przez osoby przeszkolone i posiadające stosowne uprawnienia</w:t>
      </w:r>
      <w:r w:rsidR="00561B81" w:rsidRPr="000C7805">
        <w:rPr>
          <w:rFonts w:ascii="Times New Roman" w:hAnsi="Times New Roman" w:cs="Times New Roman"/>
          <w:sz w:val="24"/>
        </w:rPr>
        <w:t>.</w:t>
      </w:r>
    </w:p>
    <w:p w14:paraId="61BD5350" w14:textId="77777777" w:rsidR="00F54F93" w:rsidRPr="000C7805" w:rsidRDefault="00F54F93" w:rsidP="000C7805">
      <w:pPr>
        <w:pStyle w:val="Nagwek1"/>
        <w:spacing w:line="360" w:lineRule="auto"/>
        <w:rPr>
          <w:rFonts w:ascii="Times New Roman" w:hAnsi="Times New Roman" w:cs="Times New Roman"/>
          <w:sz w:val="24"/>
          <w:szCs w:val="24"/>
        </w:rPr>
      </w:pPr>
      <w:bookmarkStart w:id="12" w:name="_Toc66722165"/>
      <w:r w:rsidRPr="000C7805">
        <w:rPr>
          <w:rFonts w:ascii="Times New Roman" w:hAnsi="Times New Roman" w:cs="Times New Roman"/>
          <w:sz w:val="24"/>
          <w:szCs w:val="24"/>
        </w:rPr>
        <w:lastRenderedPageBreak/>
        <w:t>Instalacje i urządzenia klimatyzacyjne</w:t>
      </w:r>
      <w:bookmarkEnd w:id="12"/>
    </w:p>
    <w:p w14:paraId="3731FBE1" w14:textId="77777777" w:rsidR="00F54F93" w:rsidRPr="000C7805" w:rsidRDefault="00F54F93" w:rsidP="000C7805">
      <w:pPr>
        <w:pStyle w:val="Nagwek2"/>
        <w:spacing w:line="360" w:lineRule="auto"/>
        <w:rPr>
          <w:rFonts w:ascii="Times New Roman" w:hAnsi="Times New Roman" w:cs="Times New Roman"/>
          <w:szCs w:val="24"/>
        </w:rPr>
      </w:pPr>
      <w:bookmarkStart w:id="13" w:name="_Toc66722166"/>
      <w:r w:rsidRPr="000C7805">
        <w:rPr>
          <w:rFonts w:ascii="Times New Roman" w:hAnsi="Times New Roman" w:cs="Times New Roman"/>
          <w:szCs w:val="24"/>
        </w:rPr>
        <w:t>Klimatyzacja serwerowni i ups</w:t>
      </w:r>
      <w:bookmarkEnd w:id="13"/>
    </w:p>
    <w:p w14:paraId="1398BC16" w14:textId="7876F946"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Klimatyzatory HITACHI RAK-25PED pracujące w układzie SPLIT – po dwa redundantne układy w każdym pomieszczeniu. Klimatyzatory pracują tylko w trybie chłodzenia (bez możliwości grzania).</w:t>
      </w:r>
    </w:p>
    <w:p w14:paraId="65744732" w14:textId="77777777" w:rsidR="00F54F93" w:rsidRPr="000C7805" w:rsidRDefault="00F54F93" w:rsidP="000C7805">
      <w:pPr>
        <w:pStyle w:val="Nagwek2"/>
        <w:spacing w:line="360" w:lineRule="auto"/>
        <w:rPr>
          <w:rFonts w:ascii="Times New Roman" w:hAnsi="Times New Roman" w:cs="Times New Roman"/>
          <w:szCs w:val="24"/>
        </w:rPr>
      </w:pPr>
      <w:bookmarkStart w:id="14" w:name="_Toc66722167"/>
      <w:r w:rsidRPr="000C7805">
        <w:rPr>
          <w:rFonts w:ascii="Times New Roman" w:hAnsi="Times New Roman" w:cs="Times New Roman"/>
          <w:szCs w:val="24"/>
        </w:rPr>
        <w:t>Klimatyzacja pomieszczeń</w:t>
      </w:r>
      <w:bookmarkEnd w:id="14"/>
    </w:p>
    <w:p w14:paraId="38DC33A3" w14:textId="656AF89C"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Dwa układy VRF INNOVA – jednostki wewnętrzne IGWV-71F5A, agregaty zewnętrzne IGHY-280FH5A. Każdy układ składa się z jednostki zewnętrz</w:t>
      </w:r>
      <w:r w:rsidR="00F92F41" w:rsidRPr="000C7805">
        <w:rPr>
          <w:rFonts w:ascii="Times New Roman" w:hAnsi="Times New Roman" w:cs="Times New Roman"/>
          <w:sz w:val="24"/>
        </w:rPr>
        <w:t xml:space="preserve">nej o mocy 28kW na chłodzeniu i 31 KW </w:t>
      </w:r>
      <w:r w:rsidRPr="000C7805">
        <w:rPr>
          <w:rFonts w:ascii="Times New Roman" w:hAnsi="Times New Roman" w:cs="Times New Roman"/>
          <w:sz w:val="24"/>
        </w:rPr>
        <w:t xml:space="preserve">na grzaniu oraz pięciu jednostek wewnętrznych. Jednostki wewnętrzne są instalowane naprzemiennie z układu VRF 1 i VRF 2. </w:t>
      </w:r>
    </w:p>
    <w:p w14:paraId="72B5D252" w14:textId="77777777" w:rsidR="00F54F93" w:rsidRPr="000C7805" w:rsidRDefault="00F54F93" w:rsidP="000C7805">
      <w:pPr>
        <w:pStyle w:val="Nagwek2"/>
        <w:spacing w:line="360" w:lineRule="auto"/>
        <w:rPr>
          <w:rFonts w:ascii="Times New Roman" w:hAnsi="Times New Roman" w:cs="Times New Roman"/>
          <w:szCs w:val="24"/>
        </w:rPr>
      </w:pPr>
      <w:bookmarkStart w:id="15" w:name="_Toc66722168"/>
      <w:r w:rsidRPr="000C7805">
        <w:rPr>
          <w:rFonts w:ascii="Times New Roman" w:hAnsi="Times New Roman" w:cs="Times New Roman"/>
          <w:szCs w:val="24"/>
        </w:rPr>
        <w:t>Czynności serwisowe klimatyzacja</w:t>
      </w:r>
      <w:bookmarkEnd w:id="15"/>
    </w:p>
    <w:p w14:paraId="44529963" w14:textId="77777777"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Bieżące czynności serwisowe należy wykonywać </w:t>
      </w:r>
      <w:r w:rsidR="00D56DFE" w:rsidRPr="000C7805">
        <w:rPr>
          <w:rFonts w:ascii="Times New Roman" w:hAnsi="Times New Roman" w:cs="Times New Roman"/>
          <w:sz w:val="24"/>
        </w:rPr>
        <w:t xml:space="preserve">przez osoby przeszkolone i posiadające stosowne uprawnienia </w:t>
      </w:r>
      <w:r w:rsidRPr="000C7805">
        <w:rPr>
          <w:rFonts w:ascii="Times New Roman" w:hAnsi="Times New Roman" w:cs="Times New Roman"/>
          <w:sz w:val="24"/>
        </w:rPr>
        <w:t xml:space="preserve">minimum 2 razy w roku przed sezonem letnim (w kwietniu lub maju) oraz przed sezonem zimowym (w październiku lub listopadzie). </w:t>
      </w:r>
    </w:p>
    <w:p w14:paraId="2FD33FB6" w14:textId="77777777"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Wyjątek stanowią klimatyzatory pracujące w trybie całorocznym obsługujące pomieszczenia serwerowni, które powinny mieć przeprowadzone czynności serwisowe minimum raz na 4 miesiące.</w:t>
      </w:r>
    </w:p>
    <w:p w14:paraId="563FED4D" w14:textId="77777777"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Każdy serwis urządzeń należy zakończyć sporządzeniem protokołu serwisowego, w którym zostanie zawarta informacja o wykonanych czynnościach oraz data wykonania serwisu, należy dokonywać bieżących wpisów o wykonanych czynnościach w kartach urządzeń oraz dokonywać zgłoszeń z tym związanych do CRO(Centralny Rejestr Operatorów).Dane protokoły są niezbędne do utrzymania gwarancji producenta danych urządzeń.</w:t>
      </w:r>
    </w:p>
    <w:p w14:paraId="509335D6" w14:textId="6B105B20"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Zakres czynności serwisowych wynika z treści dokumentacji technic</w:t>
      </w:r>
      <w:r w:rsidR="00561B81" w:rsidRPr="000C7805">
        <w:rPr>
          <w:rFonts w:ascii="Times New Roman" w:hAnsi="Times New Roman" w:cs="Times New Roman"/>
          <w:sz w:val="24"/>
        </w:rPr>
        <w:t xml:space="preserve">zno-ruchowej danego urządzenia </w:t>
      </w:r>
      <w:r w:rsidRPr="000C7805">
        <w:rPr>
          <w:rFonts w:ascii="Times New Roman" w:hAnsi="Times New Roman" w:cs="Times New Roman"/>
          <w:sz w:val="24"/>
        </w:rPr>
        <w:t>i powinien obejmować między innymi:</w:t>
      </w:r>
    </w:p>
    <w:p w14:paraId="21542A14" w14:textId="77777777" w:rsidR="00F54F93" w:rsidRPr="000C7805" w:rsidRDefault="00F54F93" w:rsidP="00046524">
      <w:pPr>
        <w:pStyle w:val="Akapitzlist"/>
        <w:numPr>
          <w:ilvl w:val="0"/>
          <w:numId w:val="18"/>
        </w:numPr>
        <w:spacing w:line="360" w:lineRule="auto"/>
        <w:ind w:left="992" w:hanging="284"/>
        <w:rPr>
          <w:rFonts w:ascii="Times New Roman" w:hAnsi="Times New Roman" w:cs="Times New Roman"/>
          <w:sz w:val="24"/>
        </w:rPr>
      </w:pPr>
      <w:r w:rsidRPr="000C7805">
        <w:rPr>
          <w:rFonts w:ascii="Times New Roman" w:hAnsi="Times New Roman" w:cs="Times New Roman"/>
          <w:sz w:val="24"/>
        </w:rPr>
        <w:t>Dla jednostki wewnętrznej:</w:t>
      </w:r>
    </w:p>
    <w:p w14:paraId="34DF15DC" w14:textId="77777777" w:rsidR="00F54F93" w:rsidRPr="000C7805" w:rsidRDefault="00F54F93" w:rsidP="00046524">
      <w:pPr>
        <w:pStyle w:val="Akapitzlist"/>
        <w:numPr>
          <w:ilvl w:val="0"/>
          <w:numId w:val="19"/>
        </w:numPr>
        <w:spacing w:line="360" w:lineRule="auto"/>
        <w:ind w:left="1428"/>
        <w:rPr>
          <w:rFonts w:ascii="Times New Roman" w:hAnsi="Times New Roman" w:cs="Times New Roman"/>
          <w:sz w:val="24"/>
        </w:rPr>
      </w:pPr>
      <w:r w:rsidRPr="000C7805">
        <w:rPr>
          <w:rFonts w:ascii="Times New Roman" w:hAnsi="Times New Roman" w:cs="Times New Roman"/>
          <w:sz w:val="24"/>
        </w:rPr>
        <w:t>sprawdzenie prawidłowości działania urządzenia;</w:t>
      </w:r>
    </w:p>
    <w:p w14:paraId="6D567588" w14:textId="77777777" w:rsidR="00F54F93" w:rsidRPr="000C7805" w:rsidRDefault="00F54F93" w:rsidP="00046524">
      <w:pPr>
        <w:pStyle w:val="Akapitzlist"/>
        <w:numPr>
          <w:ilvl w:val="0"/>
          <w:numId w:val="19"/>
        </w:numPr>
        <w:spacing w:line="360" w:lineRule="auto"/>
        <w:ind w:left="1428"/>
        <w:rPr>
          <w:rFonts w:ascii="Times New Roman" w:hAnsi="Times New Roman" w:cs="Times New Roman"/>
          <w:sz w:val="24"/>
        </w:rPr>
      </w:pPr>
      <w:r w:rsidRPr="000C7805">
        <w:rPr>
          <w:rFonts w:ascii="Times New Roman" w:hAnsi="Times New Roman" w:cs="Times New Roman"/>
          <w:sz w:val="24"/>
        </w:rPr>
        <w:t>dokładne oczyszczenie całej jednostki łącznie z odgrzybieniem parownika;</w:t>
      </w:r>
    </w:p>
    <w:p w14:paraId="28E7CFBA" w14:textId="77777777" w:rsidR="00F54F93" w:rsidRPr="000C7805" w:rsidRDefault="00F54F93" w:rsidP="00046524">
      <w:pPr>
        <w:pStyle w:val="Akapitzlist"/>
        <w:numPr>
          <w:ilvl w:val="0"/>
          <w:numId w:val="19"/>
        </w:numPr>
        <w:spacing w:line="360" w:lineRule="auto"/>
        <w:ind w:left="1428"/>
        <w:rPr>
          <w:rFonts w:ascii="Times New Roman" w:hAnsi="Times New Roman" w:cs="Times New Roman"/>
          <w:sz w:val="24"/>
        </w:rPr>
      </w:pPr>
      <w:r w:rsidRPr="000C7805">
        <w:rPr>
          <w:rFonts w:ascii="Times New Roman" w:hAnsi="Times New Roman" w:cs="Times New Roman"/>
          <w:sz w:val="24"/>
        </w:rPr>
        <w:t>sprawdzenie stanu technicznego filtrów siatkowych wraz z ich wyczyszczeniem;</w:t>
      </w:r>
    </w:p>
    <w:p w14:paraId="6018ED02" w14:textId="77777777" w:rsidR="00F54F93" w:rsidRPr="000C7805" w:rsidRDefault="00F54F93" w:rsidP="00046524">
      <w:pPr>
        <w:pStyle w:val="Akapitzlist"/>
        <w:numPr>
          <w:ilvl w:val="0"/>
          <w:numId w:val="19"/>
        </w:numPr>
        <w:spacing w:line="360" w:lineRule="auto"/>
        <w:ind w:left="1428"/>
        <w:rPr>
          <w:rFonts w:ascii="Times New Roman" w:hAnsi="Times New Roman" w:cs="Times New Roman"/>
          <w:sz w:val="24"/>
        </w:rPr>
      </w:pPr>
      <w:r w:rsidRPr="000C7805">
        <w:rPr>
          <w:rFonts w:ascii="Times New Roman" w:hAnsi="Times New Roman" w:cs="Times New Roman"/>
          <w:sz w:val="24"/>
        </w:rPr>
        <w:t>sprawdzenie nastaw i układów sterowania;</w:t>
      </w:r>
    </w:p>
    <w:p w14:paraId="374948C8" w14:textId="77777777" w:rsidR="00F54F93" w:rsidRPr="000C7805" w:rsidRDefault="00F54F93" w:rsidP="00046524">
      <w:pPr>
        <w:pStyle w:val="Akapitzlist"/>
        <w:numPr>
          <w:ilvl w:val="0"/>
          <w:numId w:val="19"/>
        </w:numPr>
        <w:spacing w:line="360" w:lineRule="auto"/>
        <w:ind w:left="1428"/>
        <w:rPr>
          <w:rFonts w:ascii="Times New Roman" w:hAnsi="Times New Roman" w:cs="Times New Roman"/>
          <w:sz w:val="24"/>
        </w:rPr>
      </w:pPr>
      <w:r w:rsidRPr="000C7805">
        <w:rPr>
          <w:rFonts w:ascii="Times New Roman" w:hAnsi="Times New Roman" w:cs="Times New Roman"/>
          <w:sz w:val="24"/>
        </w:rPr>
        <w:lastRenderedPageBreak/>
        <w:t>sprawdzenie prawidłowości odprowadzenia skroplin (oraz pompki odprowadzającej skropliny zainstalowanej w klimatyzatorze) wraz z ich ewentualnym udrożnieniem.</w:t>
      </w:r>
    </w:p>
    <w:p w14:paraId="10496347" w14:textId="77777777" w:rsidR="00F54F93" w:rsidRPr="000C7805" w:rsidRDefault="00F54F93" w:rsidP="00046524">
      <w:pPr>
        <w:pStyle w:val="Akapitzlist"/>
        <w:numPr>
          <w:ilvl w:val="0"/>
          <w:numId w:val="18"/>
        </w:numPr>
        <w:spacing w:line="360" w:lineRule="auto"/>
        <w:ind w:left="992" w:hanging="284"/>
        <w:rPr>
          <w:rFonts w:ascii="Times New Roman" w:hAnsi="Times New Roman" w:cs="Times New Roman"/>
          <w:sz w:val="24"/>
        </w:rPr>
      </w:pPr>
      <w:r w:rsidRPr="000C7805">
        <w:rPr>
          <w:rFonts w:ascii="Times New Roman" w:hAnsi="Times New Roman" w:cs="Times New Roman"/>
          <w:sz w:val="24"/>
        </w:rPr>
        <w:t>Dla jednostki zewnętrznej:</w:t>
      </w:r>
    </w:p>
    <w:p w14:paraId="6A724A5F" w14:textId="77777777" w:rsidR="00F54F93" w:rsidRPr="000C7805" w:rsidRDefault="00F54F93" w:rsidP="00046524">
      <w:pPr>
        <w:pStyle w:val="Akapitzlist"/>
        <w:numPr>
          <w:ilvl w:val="0"/>
          <w:numId w:val="20"/>
        </w:numPr>
        <w:spacing w:line="360" w:lineRule="auto"/>
        <w:ind w:left="1428"/>
        <w:rPr>
          <w:rFonts w:ascii="Times New Roman" w:hAnsi="Times New Roman" w:cs="Times New Roman"/>
          <w:sz w:val="24"/>
        </w:rPr>
      </w:pPr>
      <w:r w:rsidRPr="000C7805">
        <w:rPr>
          <w:rFonts w:ascii="Times New Roman" w:hAnsi="Times New Roman" w:cs="Times New Roman"/>
          <w:sz w:val="24"/>
        </w:rPr>
        <w:t>sprawdzenie prawidłowości działania urządzenia;</w:t>
      </w:r>
    </w:p>
    <w:p w14:paraId="3D9C0577" w14:textId="202C918E" w:rsidR="00F54F93" w:rsidRPr="000C7805" w:rsidRDefault="00F54F93" w:rsidP="00046524">
      <w:pPr>
        <w:pStyle w:val="Akapitzlist"/>
        <w:numPr>
          <w:ilvl w:val="0"/>
          <w:numId w:val="20"/>
        </w:numPr>
        <w:spacing w:line="360" w:lineRule="auto"/>
        <w:ind w:left="1428"/>
        <w:rPr>
          <w:rFonts w:ascii="Times New Roman" w:hAnsi="Times New Roman" w:cs="Times New Roman"/>
          <w:sz w:val="24"/>
        </w:rPr>
      </w:pPr>
      <w:r w:rsidRPr="000C7805">
        <w:rPr>
          <w:rFonts w:ascii="Times New Roman" w:hAnsi="Times New Roman" w:cs="Times New Roman"/>
          <w:sz w:val="24"/>
        </w:rPr>
        <w:t>sprawdzenie poziomu czynnika chłodniczego przynajmniej jeden raz w roku (w razie konieczności uzupełnienie lub wymiana czynnika i dokonanie unieszkodliwienia zgodnie z obowiązującymi przepisami);</w:t>
      </w:r>
    </w:p>
    <w:p w14:paraId="258A6FBD" w14:textId="77777777" w:rsidR="00F54F93" w:rsidRPr="000C7805" w:rsidRDefault="00F54F93" w:rsidP="00046524">
      <w:pPr>
        <w:pStyle w:val="Akapitzlist"/>
        <w:numPr>
          <w:ilvl w:val="0"/>
          <w:numId w:val="20"/>
        </w:numPr>
        <w:spacing w:line="360" w:lineRule="auto"/>
        <w:ind w:left="1428"/>
        <w:rPr>
          <w:rFonts w:ascii="Times New Roman" w:hAnsi="Times New Roman" w:cs="Times New Roman"/>
          <w:sz w:val="24"/>
        </w:rPr>
      </w:pPr>
      <w:r w:rsidRPr="000C7805">
        <w:rPr>
          <w:rFonts w:ascii="Times New Roman" w:hAnsi="Times New Roman" w:cs="Times New Roman"/>
          <w:sz w:val="24"/>
        </w:rPr>
        <w:t>sprawdzenie prawidłowości działania sprężarki;</w:t>
      </w:r>
    </w:p>
    <w:p w14:paraId="4AED6067" w14:textId="77777777" w:rsidR="00F54F93" w:rsidRPr="000C7805" w:rsidRDefault="00F54F93" w:rsidP="00046524">
      <w:pPr>
        <w:pStyle w:val="Akapitzlist"/>
        <w:numPr>
          <w:ilvl w:val="0"/>
          <w:numId w:val="20"/>
        </w:numPr>
        <w:spacing w:line="360" w:lineRule="auto"/>
        <w:ind w:left="1428"/>
        <w:rPr>
          <w:rFonts w:ascii="Times New Roman" w:hAnsi="Times New Roman" w:cs="Times New Roman"/>
          <w:sz w:val="24"/>
        </w:rPr>
      </w:pPr>
      <w:r w:rsidRPr="000C7805">
        <w:rPr>
          <w:rFonts w:ascii="Times New Roman" w:hAnsi="Times New Roman" w:cs="Times New Roman"/>
          <w:sz w:val="24"/>
        </w:rPr>
        <w:t>kontrola szczelności zaworów odcinających;</w:t>
      </w:r>
    </w:p>
    <w:p w14:paraId="0F9838D8" w14:textId="77777777" w:rsidR="00F54F93" w:rsidRPr="000C7805" w:rsidRDefault="00F54F93" w:rsidP="00046524">
      <w:pPr>
        <w:pStyle w:val="Akapitzlist"/>
        <w:numPr>
          <w:ilvl w:val="0"/>
          <w:numId w:val="20"/>
        </w:numPr>
        <w:spacing w:line="360" w:lineRule="auto"/>
        <w:ind w:left="1428"/>
        <w:rPr>
          <w:rFonts w:ascii="Times New Roman" w:hAnsi="Times New Roman" w:cs="Times New Roman"/>
          <w:sz w:val="24"/>
        </w:rPr>
      </w:pPr>
      <w:r w:rsidRPr="000C7805">
        <w:rPr>
          <w:rFonts w:ascii="Times New Roman" w:hAnsi="Times New Roman" w:cs="Times New Roman"/>
          <w:sz w:val="24"/>
        </w:rPr>
        <w:t>sprawdzenie i ewentualne uzupełnienie izolacji zimnochronnej;</w:t>
      </w:r>
    </w:p>
    <w:p w14:paraId="5DC97FBF" w14:textId="77777777" w:rsidR="00F54F93" w:rsidRPr="000C7805" w:rsidRDefault="00F54F93" w:rsidP="00046524">
      <w:pPr>
        <w:pStyle w:val="Akapitzlist"/>
        <w:numPr>
          <w:ilvl w:val="0"/>
          <w:numId w:val="20"/>
        </w:numPr>
        <w:spacing w:line="360" w:lineRule="auto"/>
        <w:ind w:left="1428"/>
        <w:rPr>
          <w:rFonts w:ascii="Times New Roman" w:hAnsi="Times New Roman" w:cs="Times New Roman"/>
          <w:sz w:val="24"/>
        </w:rPr>
      </w:pPr>
      <w:r w:rsidRPr="000C7805">
        <w:rPr>
          <w:rFonts w:ascii="Times New Roman" w:hAnsi="Times New Roman" w:cs="Times New Roman"/>
          <w:sz w:val="24"/>
        </w:rPr>
        <w:t>sprawdzenie i ewentualna naprawa zabezpieczeń antykorozyjnych;</w:t>
      </w:r>
    </w:p>
    <w:p w14:paraId="1636B4F4" w14:textId="77777777" w:rsidR="00F54F93" w:rsidRPr="000C7805" w:rsidRDefault="00F54F93" w:rsidP="00046524">
      <w:pPr>
        <w:pStyle w:val="Akapitzlist"/>
        <w:numPr>
          <w:ilvl w:val="0"/>
          <w:numId w:val="20"/>
        </w:numPr>
        <w:spacing w:line="360" w:lineRule="auto"/>
        <w:ind w:left="1428"/>
        <w:rPr>
          <w:rFonts w:ascii="Times New Roman" w:hAnsi="Times New Roman" w:cs="Times New Roman"/>
          <w:sz w:val="24"/>
        </w:rPr>
      </w:pPr>
      <w:r w:rsidRPr="000C7805">
        <w:rPr>
          <w:rFonts w:ascii="Times New Roman" w:hAnsi="Times New Roman" w:cs="Times New Roman"/>
          <w:sz w:val="24"/>
        </w:rPr>
        <w:t>sprawdzenie stanu technicznego i prawidłowości działania wentylatora;</w:t>
      </w:r>
    </w:p>
    <w:p w14:paraId="4BC8C410" w14:textId="77777777" w:rsidR="00F54F93" w:rsidRPr="000C7805" w:rsidRDefault="00F54F93" w:rsidP="00046524">
      <w:pPr>
        <w:pStyle w:val="Akapitzlist"/>
        <w:numPr>
          <w:ilvl w:val="0"/>
          <w:numId w:val="20"/>
        </w:numPr>
        <w:spacing w:line="360" w:lineRule="auto"/>
        <w:ind w:left="1428"/>
        <w:rPr>
          <w:rFonts w:ascii="Times New Roman" w:hAnsi="Times New Roman" w:cs="Times New Roman"/>
          <w:sz w:val="24"/>
        </w:rPr>
      </w:pPr>
      <w:r w:rsidRPr="000C7805">
        <w:rPr>
          <w:rFonts w:ascii="Times New Roman" w:hAnsi="Times New Roman" w:cs="Times New Roman"/>
          <w:sz w:val="24"/>
        </w:rPr>
        <w:t>sprawdzenie stanu technicznego skraplacza a w razie potrzeby jego wyczyszczenie;</w:t>
      </w:r>
    </w:p>
    <w:p w14:paraId="70168854" w14:textId="77777777" w:rsidR="00F54F93" w:rsidRPr="000C7805" w:rsidRDefault="00F54F93" w:rsidP="00046524">
      <w:pPr>
        <w:pStyle w:val="Akapitzlist"/>
        <w:numPr>
          <w:ilvl w:val="0"/>
          <w:numId w:val="20"/>
        </w:numPr>
        <w:spacing w:line="360" w:lineRule="auto"/>
        <w:ind w:left="1428"/>
        <w:rPr>
          <w:rFonts w:ascii="Times New Roman" w:hAnsi="Times New Roman" w:cs="Times New Roman"/>
          <w:sz w:val="24"/>
        </w:rPr>
      </w:pPr>
      <w:r w:rsidRPr="000C7805">
        <w:rPr>
          <w:rFonts w:ascii="Times New Roman" w:hAnsi="Times New Roman" w:cs="Times New Roman"/>
          <w:sz w:val="24"/>
        </w:rPr>
        <w:t>sprawdzenie połączeń elektrycznych na tabliczkach zaciskowych;</w:t>
      </w:r>
    </w:p>
    <w:p w14:paraId="2B78FBA6" w14:textId="525E8E97" w:rsidR="00F54F93" w:rsidRPr="000C7805" w:rsidRDefault="00F54F93" w:rsidP="00046524">
      <w:pPr>
        <w:pStyle w:val="Akapitzlist"/>
        <w:numPr>
          <w:ilvl w:val="0"/>
          <w:numId w:val="20"/>
        </w:numPr>
        <w:spacing w:line="360" w:lineRule="auto"/>
        <w:ind w:left="1428"/>
        <w:rPr>
          <w:rFonts w:ascii="Times New Roman" w:hAnsi="Times New Roman" w:cs="Times New Roman"/>
          <w:sz w:val="24"/>
        </w:rPr>
      </w:pPr>
      <w:r w:rsidRPr="000C7805">
        <w:rPr>
          <w:rFonts w:ascii="Times New Roman" w:hAnsi="Times New Roman" w:cs="Times New Roman"/>
          <w:sz w:val="24"/>
        </w:rPr>
        <w:t>sprawdzenie stanu technicznego mocowań i uchwytów, kompletności obudów i osłon, śrub i wkrętów, ewentualne uzupełnienie brakujących elementów.</w:t>
      </w:r>
    </w:p>
    <w:p w14:paraId="5B5ACFF7" w14:textId="6409202F"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Wszelkie czynności związane z dostępem pod obudowę jednostek chłodniczych należy wykonywać w oparciu o DTR urządzeń. W przypadku pomp skroplin należy prowadzić ich okresowe przeglądy i sprawdzenia. Czasookres między poszczególnymi </w:t>
      </w:r>
      <w:r w:rsidR="00561B81" w:rsidRPr="000C7805">
        <w:rPr>
          <w:rFonts w:ascii="Times New Roman" w:hAnsi="Times New Roman" w:cs="Times New Roman"/>
          <w:sz w:val="24"/>
        </w:rPr>
        <w:t>przeglądami to maksymalni  45</w:t>
      </w:r>
      <w:r w:rsidRPr="000C7805">
        <w:rPr>
          <w:rFonts w:ascii="Times New Roman" w:hAnsi="Times New Roman" w:cs="Times New Roman"/>
          <w:sz w:val="24"/>
        </w:rPr>
        <w:t>dni w okresach chłodzenia.</w:t>
      </w:r>
    </w:p>
    <w:p w14:paraId="45E92D91" w14:textId="77777777" w:rsidR="00F54F93" w:rsidRPr="000C7805" w:rsidRDefault="00C90ED9" w:rsidP="00046524">
      <w:pPr>
        <w:pStyle w:val="Akapitzlist"/>
        <w:numPr>
          <w:ilvl w:val="0"/>
          <w:numId w:val="18"/>
        </w:numPr>
        <w:spacing w:line="360" w:lineRule="auto"/>
        <w:ind w:left="992" w:hanging="284"/>
        <w:rPr>
          <w:rFonts w:ascii="Times New Roman" w:hAnsi="Times New Roman" w:cs="Times New Roman"/>
          <w:sz w:val="24"/>
        </w:rPr>
      </w:pPr>
      <w:r w:rsidRPr="000C7805">
        <w:rPr>
          <w:rFonts w:ascii="Times New Roman" w:hAnsi="Times New Roman" w:cs="Times New Roman"/>
          <w:sz w:val="24"/>
        </w:rPr>
        <w:t>Pompki skroplin , z</w:t>
      </w:r>
      <w:r w:rsidR="00F54F93" w:rsidRPr="000C7805">
        <w:rPr>
          <w:rFonts w:ascii="Times New Roman" w:hAnsi="Times New Roman" w:cs="Times New Roman"/>
          <w:sz w:val="24"/>
        </w:rPr>
        <w:t>akres czynności kontrolnych:</w:t>
      </w:r>
    </w:p>
    <w:p w14:paraId="1D85F0AA" w14:textId="77777777" w:rsidR="00F54F93" w:rsidRPr="000C7805" w:rsidRDefault="00F54F93" w:rsidP="00046524">
      <w:pPr>
        <w:pStyle w:val="Akapitzlist"/>
        <w:numPr>
          <w:ilvl w:val="0"/>
          <w:numId w:val="22"/>
        </w:numPr>
        <w:spacing w:line="360" w:lineRule="auto"/>
        <w:ind w:left="1428"/>
        <w:rPr>
          <w:rFonts w:ascii="Times New Roman" w:hAnsi="Times New Roman" w:cs="Times New Roman"/>
          <w:sz w:val="24"/>
        </w:rPr>
      </w:pPr>
      <w:r w:rsidRPr="000C7805">
        <w:rPr>
          <w:rFonts w:ascii="Times New Roman" w:hAnsi="Times New Roman" w:cs="Times New Roman"/>
          <w:sz w:val="24"/>
        </w:rPr>
        <w:t>Sprawdzenia poprawności zasilania na zaciskach urządzeń,</w:t>
      </w:r>
    </w:p>
    <w:p w14:paraId="366E6D32" w14:textId="77777777" w:rsidR="00F54F93" w:rsidRPr="000C7805" w:rsidRDefault="00F54F93" w:rsidP="00046524">
      <w:pPr>
        <w:pStyle w:val="Akapitzlist"/>
        <w:numPr>
          <w:ilvl w:val="0"/>
          <w:numId w:val="22"/>
        </w:numPr>
        <w:spacing w:line="360" w:lineRule="auto"/>
        <w:ind w:left="1428"/>
        <w:rPr>
          <w:rFonts w:ascii="Times New Roman" w:hAnsi="Times New Roman" w:cs="Times New Roman"/>
          <w:sz w:val="24"/>
        </w:rPr>
      </w:pPr>
      <w:r w:rsidRPr="000C7805">
        <w:rPr>
          <w:rFonts w:ascii="Times New Roman" w:hAnsi="Times New Roman" w:cs="Times New Roman"/>
          <w:sz w:val="24"/>
        </w:rPr>
        <w:t xml:space="preserve">Próba wodna z zalaniem pływaka. </w:t>
      </w:r>
    </w:p>
    <w:p w14:paraId="09AB27B3" w14:textId="7B82496F"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 Uwaga: Jakiekolwiek prace związane z konserwacją i eksploatacją urządzeń należy wykonywać zgodnie z DTR i instrukcją obsługi dla danych urządzeń i fragmentów instalacji.</w:t>
      </w:r>
    </w:p>
    <w:p w14:paraId="061EA8F7" w14:textId="77777777"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Wykonywanie okresowych przeglądów jest warunkiem utrzymania gwarancji.</w:t>
      </w:r>
    </w:p>
    <w:p w14:paraId="6144C247" w14:textId="6786D76C" w:rsidR="00C12930" w:rsidRPr="000C7805" w:rsidRDefault="00C90ED9"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Przeglądów należy dokonywać </w:t>
      </w:r>
      <w:r w:rsidR="00784031" w:rsidRPr="000C7805">
        <w:rPr>
          <w:rFonts w:ascii="Times New Roman" w:hAnsi="Times New Roman" w:cs="Times New Roman"/>
          <w:sz w:val="24"/>
        </w:rPr>
        <w:t>zgodnie z zaleceniami producenta</w:t>
      </w:r>
      <w:r w:rsidRPr="000C7805">
        <w:rPr>
          <w:rFonts w:ascii="Times New Roman" w:hAnsi="Times New Roman" w:cs="Times New Roman"/>
          <w:sz w:val="24"/>
        </w:rPr>
        <w:t xml:space="preserve">. </w:t>
      </w:r>
      <w:r w:rsidR="00C12930" w:rsidRPr="000C7805">
        <w:rPr>
          <w:rFonts w:ascii="Times New Roman" w:hAnsi="Times New Roman" w:cs="Times New Roman"/>
          <w:sz w:val="24"/>
        </w:rPr>
        <w:t xml:space="preserve">Przeglądy należy odnotowywać w </w:t>
      </w:r>
      <w:r w:rsidR="00CB4999" w:rsidRPr="000C7805">
        <w:rPr>
          <w:rFonts w:ascii="Times New Roman" w:hAnsi="Times New Roman" w:cs="Times New Roman"/>
          <w:sz w:val="24"/>
        </w:rPr>
        <w:t>Książce napraw i konserwacji</w:t>
      </w:r>
      <w:r w:rsidR="00C12930" w:rsidRPr="000C7805">
        <w:rPr>
          <w:rFonts w:ascii="Times New Roman" w:hAnsi="Times New Roman" w:cs="Times New Roman"/>
          <w:sz w:val="24"/>
        </w:rPr>
        <w:t>. Bieżąca obsługa, naprawy i przeglądy serwisowe powinny być wykonywane przez osoby przeszkolone i posiadające stosowne uprawnienia</w:t>
      </w:r>
      <w:r w:rsidR="00561B81" w:rsidRPr="000C7805">
        <w:rPr>
          <w:rFonts w:ascii="Times New Roman" w:hAnsi="Times New Roman" w:cs="Times New Roman"/>
          <w:sz w:val="24"/>
        </w:rPr>
        <w:t>.</w:t>
      </w:r>
    </w:p>
    <w:p w14:paraId="25DE00A0" w14:textId="77777777" w:rsidR="00D90E34" w:rsidRPr="000C7805" w:rsidRDefault="00D90E34" w:rsidP="000C7805">
      <w:pPr>
        <w:spacing w:line="360" w:lineRule="auto"/>
        <w:rPr>
          <w:rFonts w:ascii="Times New Roman" w:hAnsi="Times New Roman" w:cs="Times New Roman"/>
          <w:sz w:val="24"/>
        </w:rPr>
      </w:pPr>
    </w:p>
    <w:p w14:paraId="50CAC401" w14:textId="77777777" w:rsidR="00F54F93" w:rsidRPr="000C7805" w:rsidRDefault="00F54F93" w:rsidP="000C7805">
      <w:pPr>
        <w:pStyle w:val="Nagwek1"/>
        <w:spacing w:line="360" w:lineRule="auto"/>
        <w:rPr>
          <w:rFonts w:ascii="Times New Roman" w:hAnsi="Times New Roman" w:cs="Times New Roman"/>
          <w:sz w:val="24"/>
          <w:szCs w:val="24"/>
        </w:rPr>
      </w:pPr>
      <w:bookmarkStart w:id="16" w:name="_Toc66722169"/>
      <w:r w:rsidRPr="000C7805">
        <w:rPr>
          <w:rFonts w:ascii="Times New Roman" w:hAnsi="Times New Roman" w:cs="Times New Roman"/>
          <w:sz w:val="24"/>
          <w:szCs w:val="24"/>
        </w:rPr>
        <w:lastRenderedPageBreak/>
        <w:t>Instalacje i urządzenia wentylacyjne</w:t>
      </w:r>
      <w:bookmarkEnd w:id="16"/>
    </w:p>
    <w:p w14:paraId="0DCE37F4" w14:textId="77777777" w:rsidR="00F54F93" w:rsidRPr="000C7805" w:rsidRDefault="00F54F93" w:rsidP="00046524">
      <w:pPr>
        <w:spacing w:line="360" w:lineRule="auto"/>
        <w:ind w:left="360"/>
        <w:rPr>
          <w:rFonts w:ascii="Times New Roman" w:hAnsi="Times New Roman" w:cs="Times New Roman"/>
          <w:sz w:val="24"/>
        </w:rPr>
      </w:pPr>
      <w:r w:rsidRPr="000C7805">
        <w:rPr>
          <w:rFonts w:ascii="Times New Roman" w:hAnsi="Times New Roman" w:cs="Times New Roman"/>
          <w:sz w:val="24"/>
        </w:rPr>
        <w:t>Centrala VTS VVS015s-R-EFHV nawiewną z zespołem mieszającym o wydajności 1400</w:t>
      </w:r>
      <w:r w:rsidR="00DD1AF6" w:rsidRPr="000C7805">
        <w:rPr>
          <w:rFonts w:ascii="Times New Roman" w:hAnsi="Times New Roman" w:cs="Times New Roman"/>
          <w:sz w:val="24"/>
        </w:rPr>
        <w:t xml:space="preserve"> </w:t>
      </w:r>
      <w:r w:rsidRPr="000C7805">
        <w:rPr>
          <w:rFonts w:ascii="Times New Roman" w:hAnsi="Times New Roman" w:cs="Times New Roman"/>
          <w:sz w:val="24"/>
        </w:rPr>
        <w:t xml:space="preserve">m3/h </w:t>
      </w:r>
      <w:r w:rsidR="00DD1AF6" w:rsidRPr="000C7805">
        <w:rPr>
          <w:rFonts w:ascii="Times New Roman" w:hAnsi="Times New Roman" w:cs="Times New Roman"/>
          <w:sz w:val="24"/>
        </w:rPr>
        <w:br/>
      </w:r>
      <w:r w:rsidRPr="000C7805">
        <w:rPr>
          <w:rFonts w:ascii="Times New Roman" w:hAnsi="Times New Roman" w:cs="Times New Roman"/>
          <w:sz w:val="24"/>
        </w:rPr>
        <w:t>z możliwością mieszania do 30% powietrza z recyrkulacji. Centrala jest wyposażona w grzałkę elektryczną o mocy 21kW.</w:t>
      </w:r>
    </w:p>
    <w:p w14:paraId="3B453A19" w14:textId="42F40796" w:rsidR="00F54F93" w:rsidRPr="000C7805" w:rsidRDefault="00F54F93" w:rsidP="00046524">
      <w:pPr>
        <w:spacing w:line="360" w:lineRule="auto"/>
        <w:ind w:left="360"/>
        <w:rPr>
          <w:rFonts w:ascii="Times New Roman" w:hAnsi="Times New Roman" w:cs="Times New Roman"/>
          <w:sz w:val="24"/>
        </w:rPr>
      </w:pPr>
      <w:r w:rsidRPr="000C7805">
        <w:rPr>
          <w:rFonts w:ascii="Times New Roman" w:hAnsi="Times New Roman" w:cs="Times New Roman"/>
          <w:sz w:val="24"/>
        </w:rPr>
        <w:t>Wyciąg powietrza jest realizowany przez dwa układy wentylatorów wyciągowych TD-800</w:t>
      </w:r>
      <w:r w:rsidR="00F92F41" w:rsidRPr="000C7805">
        <w:rPr>
          <w:rFonts w:ascii="Times New Roman" w:hAnsi="Times New Roman" w:cs="Times New Roman"/>
          <w:sz w:val="24"/>
        </w:rPr>
        <w:t xml:space="preserve">/200N </w:t>
      </w:r>
      <w:r w:rsidRPr="000C7805">
        <w:rPr>
          <w:rFonts w:ascii="Times New Roman" w:hAnsi="Times New Roman" w:cs="Times New Roman"/>
          <w:sz w:val="24"/>
        </w:rPr>
        <w:t xml:space="preserve">lub 1000/250N Venture </w:t>
      </w:r>
      <w:proofErr w:type="spellStart"/>
      <w:r w:rsidRPr="000C7805">
        <w:rPr>
          <w:rFonts w:ascii="Times New Roman" w:hAnsi="Times New Roman" w:cs="Times New Roman"/>
          <w:sz w:val="24"/>
        </w:rPr>
        <w:t>Industries</w:t>
      </w:r>
      <w:proofErr w:type="spellEnd"/>
      <w:r w:rsidRPr="000C7805">
        <w:rPr>
          <w:rFonts w:ascii="Times New Roman" w:hAnsi="Times New Roman" w:cs="Times New Roman"/>
          <w:sz w:val="24"/>
        </w:rPr>
        <w:t xml:space="preserve"> włączonych do istniejących w </w:t>
      </w:r>
      <w:r w:rsidR="00F92F41" w:rsidRPr="000C7805">
        <w:rPr>
          <w:rFonts w:ascii="Times New Roman" w:hAnsi="Times New Roman" w:cs="Times New Roman"/>
          <w:sz w:val="24"/>
        </w:rPr>
        <w:t xml:space="preserve">budynku kanałów wyprowadzonych </w:t>
      </w:r>
      <w:r w:rsidRPr="000C7805">
        <w:rPr>
          <w:rFonts w:ascii="Times New Roman" w:hAnsi="Times New Roman" w:cs="Times New Roman"/>
          <w:sz w:val="24"/>
        </w:rPr>
        <w:t>na dach budynku. Wentylatory posiadają regulatory obrotów.</w:t>
      </w:r>
    </w:p>
    <w:p w14:paraId="69D29C3C" w14:textId="77777777" w:rsidR="00F54F93" w:rsidRPr="000C7805" w:rsidRDefault="00F54F93" w:rsidP="000C7805">
      <w:pPr>
        <w:pStyle w:val="Nagwek2"/>
        <w:spacing w:line="360" w:lineRule="auto"/>
        <w:rPr>
          <w:rFonts w:ascii="Times New Roman" w:hAnsi="Times New Roman" w:cs="Times New Roman"/>
          <w:szCs w:val="24"/>
        </w:rPr>
      </w:pPr>
      <w:bookmarkStart w:id="17" w:name="_Toc66722172"/>
      <w:r w:rsidRPr="000C7805">
        <w:rPr>
          <w:rFonts w:ascii="Times New Roman" w:hAnsi="Times New Roman" w:cs="Times New Roman"/>
          <w:szCs w:val="24"/>
        </w:rPr>
        <w:t>Czynności serwisowe wentylacja</w:t>
      </w:r>
      <w:bookmarkEnd w:id="17"/>
    </w:p>
    <w:p w14:paraId="4FC08AC1" w14:textId="77777777"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W ramach okresowych czynności serwisowych instalacji wentylacji nie rzadziej niż 2 razy na rok należy przeprowadzić kontrolę stanu technicznego, czystości oraz drożności kanałów wentylacyjnych, wentylatorów kanałowych.</w:t>
      </w:r>
    </w:p>
    <w:p w14:paraId="2897E99A" w14:textId="1FDA205B"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W celu utrzymania gwarancji producenta, zamontowana centrala wentylacyjna </w:t>
      </w:r>
      <w:proofErr w:type="spellStart"/>
      <w:r w:rsidRPr="000C7805">
        <w:rPr>
          <w:rFonts w:ascii="Times New Roman" w:hAnsi="Times New Roman" w:cs="Times New Roman"/>
          <w:sz w:val="24"/>
        </w:rPr>
        <w:t>prod</w:t>
      </w:r>
      <w:proofErr w:type="spellEnd"/>
      <w:r w:rsidRPr="000C7805">
        <w:rPr>
          <w:rFonts w:ascii="Times New Roman" w:hAnsi="Times New Roman" w:cs="Times New Roman"/>
          <w:sz w:val="24"/>
        </w:rPr>
        <w:t>. VTS powinna przejść serwis wykonany przez</w:t>
      </w:r>
      <w:r w:rsidR="00C02A4F" w:rsidRPr="000C7805">
        <w:rPr>
          <w:rFonts w:ascii="Times New Roman" w:hAnsi="Times New Roman" w:cs="Times New Roman"/>
          <w:sz w:val="24"/>
        </w:rPr>
        <w:t xml:space="preserve"> osoby przeszkolone i posiadające stosowne uprawnienia</w:t>
      </w:r>
      <w:r w:rsidR="00F92F41" w:rsidRPr="000C7805">
        <w:rPr>
          <w:rFonts w:ascii="Times New Roman" w:hAnsi="Times New Roman" w:cs="Times New Roman"/>
          <w:sz w:val="24"/>
        </w:rPr>
        <w:t xml:space="preserve"> co najmniej </w:t>
      </w:r>
      <w:r w:rsidRPr="000C7805">
        <w:rPr>
          <w:rFonts w:ascii="Times New Roman" w:hAnsi="Times New Roman" w:cs="Times New Roman"/>
          <w:sz w:val="24"/>
        </w:rPr>
        <w:t>2 razy na rok. Po wykonanym serwisie należy sporządzić protokół zawierający datę serwisu oraz opis wykonanych czynności.</w:t>
      </w:r>
    </w:p>
    <w:p w14:paraId="2871E90C" w14:textId="4531314F" w:rsidR="00670419" w:rsidRPr="000C7805" w:rsidRDefault="00670419" w:rsidP="00046524">
      <w:pPr>
        <w:spacing w:line="360" w:lineRule="auto"/>
        <w:ind w:left="708"/>
        <w:rPr>
          <w:rFonts w:ascii="Times New Roman" w:hAnsi="Times New Roman" w:cs="Times New Roman"/>
          <w:sz w:val="24"/>
        </w:rPr>
      </w:pPr>
      <w:r w:rsidRPr="000C7805">
        <w:rPr>
          <w:rFonts w:ascii="Times New Roman" w:hAnsi="Times New Roman" w:cs="Times New Roman"/>
          <w:sz w:val="24"/>
        </w:rPr>
        <w:t>Zakres czynności serwisowych wynika z treści dokumentacji technic</w:t>
      </w:r>
      <w:r w:rsidR="00F92F41" w:rsidRPr="000C7805">
        <w:rPr>
          <w:rFonts w:ascii="Times New Roman" w:hAnsi="Times New Roman" w:cs="Times New Roman"/>
          <w:sz w:val="24"/>
        </w:rPr>
        <w:t xml:space="preserve">zno-ruchowej danego urządzenia </w:t>
      </w:r>
      <w:r w:rsidRPr="000C7805">
        <w:rPr>
          <w:rFonts w:ascii="Times New Roman" w:hAnsi="Times New Roman" w:cs="Times New Roman"/>
          <w:sz w:val="24"/>
        </w:rPr>
        <w:t>i powinien obejmować między innymi:</w:t>
      </w:r>
    </w:p>
    <w:p w14:paraId="4CFE5B05" w14:textId="06B82248" w:rsidR="00C02A4F" w:rsidRPr="000C7805" w:rsidRDefault="00046524" w:rsidP="00046524">
      <w:pPr>
        <w:pStyle w:val="Akapitzlist"/>
        <w:numPr>
          <w:ilvl w:val="0"/>
          <w:numId w:val="23"/>
        </w:numPr>
        <w:spacing w:line="360" w:lineRule="auto"/>
        <w:ind w:left="1428"/>
        <w:rPr>
          <w:rFonts w:ascii="Times New Roman" w:hAnsi="Times New Roman" w:cs="Times New Roman"/>
          <w:sz w:val="24"/>
        </w:rPr>
      </w:pPr>
      <w:r>
        <w:rPr>
          <w:rFonts w:ascii="Times New Roman" w:hAnsi="Times New Roman" w:cs="Times New Roman"/>
          <w:sz w:val="24"/>
        </w:rPr>
        <w:t>W</w:t>
      </w:r>
      <w:r w:rsidR="00F54F93" w:rsidRPr="000C7805">
        <w:rPr>
          <w:rFonts w:ascii="Times New Roman" w:hAnsi="Times New Roman" w:cs="Times New Roman"/>
          <w:sz w:val="24"/>
        </w:rPr>
        <w:t>ymi</w:t>
      </w:r>
      <w:r w:rsidR="00C02A4F" w:rsidRPr="000C7805">
        <w:rPr>
          <w:rFonts w:ascii="Times New Roman" w:hAnsi="Times New Roman" w:cs="Times New Roman"/>
          <w:sz w:val="24"/>
        </w:rPr>
        <w:t>a</w:t>
      </w:r>
      <w:r w:rsidR="00F54F93" w:rsidRPr="000C7805">
        <w:rPr>
          <w:rFonts w:ascii="Times New Roman" w:hAnsi="Times New Roman" w:cs="Times New Roman"/>
          <w:sz w:val="24"/>
        </w:rPr>
        <w:t>n</w:t>
      </w:r>
      <w:r w:rsidR="00670419" w:rsidRPr="000C7805">
        <w:rPr>
          <w:rFonts w:ascii="Times New Roman" w:hAnsi="Times New Roman" w:cs="Times New Roman"/>
          <w:sz w:val="24"/>
        </w:rPr>
        <w:t>ę</w:t>
      </w:r>
      <w:r w:rsidR="00F54F93" w:rsidRPr="000C7805">
        <w:rPr>
          <w:rFonts w:ascii="Times New Roman" w:hAnsi="Times New Roman" w:cs="Times New Roman"/>
          <w:sz w:val="24"/>
        </w:rPr>
        <w:t xml:space="preserve"> zużyt</w:t>
      </w:r>
      <w:r w:rsidR="00C02A4F" w:rsidRPr="000C7805">
        <w:rPr>
          <w:rFonts w:ascii="Times New Roman" w:hAnsi="Times New Roman" w:cs="Times New Roman"/>
          <w:sz w:val="24"/>
        </w:rPr>
        <w:t>ych</w:t>
      </w:r>
      <w:r w:rsidR="00F54F93" w:rsidRPr="000C7805">
        <w:rPr>
          <w:rFonts w:ascii="Times New Roman" w:hAnsi="Times New Roman" w:cs="Times New Roman"/>
          <w:sz w:val="24"/>
        </w:rPr>
        <w:t xml:space="preserve"> filtr</w:t>
      </w:r>
      <w:r w:rsidR="00C02A4F" w:rsidRPr="000C7805">
        <w:rPr>
          <w:rFonts w:ascii="Times New Roman" w:hAnsi="Times New Roman" w:cs="Times New Roman"/>
          <w:sz w:val="24"/>
        </w:rPr>
        <w:t>ów</w:t>
      </w:r>
      <w:r w:rsidR="00F54F93" w:rsidRPr="000C7805">
        <w:rPr>
          <w:rFonts w:ascii="Times New Roman" w:hAnsi="Times New Roman" w:cs="Times New Roman"/>
          <w:sz w:val="24"/>
        </w:rPr>
        <w:t xml:space="preserve"> na nowe w centralach wentylacyjnych z chwilą, gdy sygnalizuje to wzrost oporów powietrza</w:t>
      </w:r>
      <w:r>
        <w:rPr>
          <w:rFonts w:ascii="Times New Roman" w:hAnsi="Times New Roman" w:cs="Times New Roman"/>
          <w:sz w:val="24"/>
        </w:rPr>
        <w:t>.</w:t>
      </w:r>
    </w:p>
    <w:p w14:paraId="54F6A1D6" w14:textId="1503B74C" w:rsidR="00F54F93" w:rsidRPr="000C7805" w:rsidRDefault="00046524" w:rsidP="00046524">
      <w:pPr>
        <w:pStyle w:val="Akapitzlist"/>
        <w:numPr>
          <w:ilvl w:val="0"/>
          <w:numId w:val="23"/>
        </w:numPr>
        <w:spacing w:line="360" w:lineRule="auto"/>
        <w:ind w:left="1428"/>
        <w:rPr>
          <w:rFonts w:ascii="Times New Roman" w:hAnsi="Times New Roman" w:cs="Times New Roman"/>
          <w:sz w:val="24"/>
        </w:rPr>
      </w:pPr>
      <w:r>
        <w:rPr>
          <w:rFonts w:ascii="Times New Roman" w:hAnsi="Times New Roman" w:cs="Times New Roman"/>
          <w:sz w:val="24"/>
        </w:rPr>
        <w:t>R</w:t>
      </w:r>
      <w:r w:rsidR="00F54F93" w:rsidRPr="000C7805">
        <w:rPr>
          <w:rFonts w:ascii="Times New Roman" w:hAnsi="Times New Roman" w:cs="Times New Roman"/>
          <w:sz w:val="24"/>
        </w:rPr>
        <w:t>egul</w:t>
      </w:r>
      <w:r w:rsidR="00C02A4F" w:rsidRPr="000C7805">
        <w:rPr>
          <w:rFonts w:ascii="Times New Roman" w:hAnsi="Times New Roman" w:cs="Times New Roman"/>
          <w:sz w:val="24"/>
        </w:rPr>
        <w:t>acj</w:t>
      </w:r>
      <w:r w:rsidR="00670419" w:rsidRPr="000C7805">
        <w:rPr>
          <w:rFonts w:ascii="Times New Roman" w:hAnsi="Times New Roman" w:cs="Times New Roman"/>
          <w:sz w:val="24"/>
        </w:rPr>
        <w:t>ę</w:t>
      </w:r>
      <w:r w:rsidR="00F54F93" w:rsidRPr="000C7805">
        <w:rPr>
          <w:rFonts w:ascii="Times New Roman" w:hAnsi="Times New Roman" w:cs="Times New Roman"/>
          <w:sz w:val="24"/>
        </w:rPr>
        <w:t xml:space="preserve"> naciąg</w:t>
      </w:r>
      <w:r w:rsidR="00C02A4F" w:rsidRPr="000C7805">
        <w:rPr>
          <w:rFonts w:ascii="Times New Roman" w:hAnsi="Times New Roman" w:cs="Times New Roman"/>
          <w:sz w:val="24"/>
        </w:rPr>
        <w:t>u</w:t>
      </w:r>
      <w:r w:rsidR="00F54F93" w:rsidRPr="000C7805">
        <w:rPr>
          <w:rFonts w:ascii="Times New Roman" w:hAnsi="Times New Roman" w:cs="Times New Roman"/>
          <w:sz w:val="24"/>
        </w:rPr>
        <w:t xml:space="preserve"> pasków klinowych w przekładniach, </w:t>
      </w:r>
      <w:r w:rsidR="00C02A4F" w:rsidRPr="000C7805">
        <w:rPr>
          <w:rFonts w:ascii="Times New Roman" w:hAnsi="Times New Roman" w:cs="Times New Roman"/>
          <w:sz w:val="24"/>
        </w:rPr>
        <w:t>w</w:t>
      </w:r>
      <w:r w:rsidR="00F54F93" w:rsidRPr="000C7805">
        <w:rPr>
          <w:rFonts w:ascii="Times New Roman" w:hAnsi="Times New Roman" w:cs="Times New Roman"/>
          <w:sz w:val="24"/>
        </w:rPr>
        <w:t xml:space="preserve"> razie potrzeby wymi</w:t>
      </w:r>
      <w:r w:rsidR="00C02A4F" w:rsidRPr="000C7805">
        <w:rPr>
          <w:rFonts w:ascii="Times New Roman" w:hAnsi="Times New Roman" w:cs="Times New Roman"/>
          <w:sz w:val="24"/>
        </w:rPr>
        <w:t>ana</w:t>
      </w:r>
      <w:r w:rsidR="00F54F93" w:rsidRPr="000C7805">
        <w:rPr>
          <w:rFonts w:ascii="Times New Roman" w:hAnsi="Times New Roman" w:cs="Times New Roman"/>
          <w:sz w:val="24"/>
        </w:rPr>
        <w:t xml:space="preserve"> na nowe</w:t>
      </w:r>
      <w:r>
        <w:rPr>
          <w:rFonts w:ascii="Times New Roman" w:hAnsi="Times New Roman" w:cs="Times New Roman"/>
          <w:sz w:val="24"/>
        </w:rPr>
        <w:t>.</w:t>
      </w:r>
    </w:p>
    <w:p w14:paraId="14AB727A" w14:textId="4F8A8D48" w:rsidR="00F54F93" w:rsidRPr="000C7805" w:rsidRDefault="00046524" w:rsidP="00046524">
      <w:pPr>
        <w:pStyle w:val="Akapitzlist"/>
        <w:numPr>
          <w:ilvl w:val="0"/>
          <w:numId w:val="23"/>
        </w:numPr>
        <w:spacing w:line="360" w:lineRule="auto"/>
        <w:ind w:left="1428"/>
        <w:rPr>
          <w:rFonts w:ascii="Times New Roman" w:hAnsi="Times New Roman" w:cs="Times New Roman"/>
          <w:sz w:val="24"/>
        </w:rPr>
      </w:pPr>
      <w:r>
        <w:rPr>
          <w:rFonts w:ascii="Times New Roman" w:hAnsi="Times New Roman" w:cs="Times New Roman"/>
          <w:sz w:val="24"/>
        </w:rPr>
        <w:t>Z</w:t>
      </w:r>
      <w:r w:rsidR="00F54F93" w:rsidRPr="000C7805">
        <w:rPr>
          <w:rFonts w:ascii="Times New Roman" w:hAnsi="Times New Roman" w:cs="Times New Roman"/>
          <w:sz w:val="24"/>
        </w:rPr>
        <w:t>godnie ze wskazaniami/zaleceniami DTR producentów urządzeń (centrale wentylacyjne, wentylatory) przeprowadza</w:t>
      </w:r>
      <w:r w:rsidR="00670419" w:rsidRPr="000C7805">
        <w:rPr>
          <w:rFonts w:ascii="Times New Roman" w:hAnsi="Times New Roman" w:cs="Times New Roman"/>
          <w:sz w:val="24"/>
        </w:rPr>
        <w:t xml:space="preserve">nie </w:t>
      </w:r>
      <w:r w:rsidR="00F54F93" w:rsidRPr="000C7805">
        <w:rPr>
          <w:rFonts w:ascii="Times New Roman" w:hAnsi="Times New Roman" w:cs="Times New Roman"/>
          <w:sz w:val="24"/>
        </w:rPr>
        <w:t>przegląd</w:t>
      </w:r>
      <w:r w:rsidR="00670419" w:rsidRPr="000C7805">
        <w:rPr>
          <w:rFonts w:ascii="Times New Roman" w:hAnsi="Times New Roman" w:cs="Times New Roman"/>
          <w:sz w:val="24"/>
        </w:rPr>
        <w:t>ów</w:t>
      </w:r>
      <w:r w:rsidR="00F54F93" w:rsidRPr="000C7805">
        <w:rPr>
          <w:rFonts w:ascii="Times New Roman" w:hAnsi="Times New Roman" w:cs="Times New Roman"/>
          <w:sz w:val="24"/>
        </w:rPr>
        <w:t xml:space="preserve"> okresow</w:t>
      </w:r>
      <w:r w:rsidR="00670419" w:rsidRPr="000C7805">
        <w:rPr>
          <w:rFonts w:ascii="Times New Roman" w:hAnsi="Times New Roman" w:cs="Times New Roman"/>
          <w:sz w:val="24"/>
        </w:rPr>
        <w:t>ych</w:t>
      </w:r>
      <w:r w:rsidR="00F54F93" w:rsidRPr="000C7805">
        <w:rPr>
          <w:rFonts w:ascii="Times New Roman" w:hAnsi="Times New Roman" w:cs="Times New Roman"/>
          <w:sz w:val="24"/>
        </w:rPr>
        <w:t xml:space="preserve"> tych urządzeń, dla zachowania udzielonej na nie gwarancji. </w:t>
      </w:r>
    </w:p>
    <w:p w14:paraId="10535CBC" w14:textId="77777777" w:rsidR="00F54F93" w:rsidRPr="000C7805" w:rsidRDefault="00F54F93" w:rsidP="00046524">
      <w:pPr>
        <w:pStyle w:val="Akapitzlist"/>
        <w:numPr>
          <w:ilvl w:val="0"/>
          <w:numId w:val="23"/>
        </w:numPr>
        <w:spacing w:line="360" w:lineRule="auto"/>
        <w:ind w:left="1428"/>
        <w:rPr>
          <w:rFonts w:ascii="Times New Roman" w:hAnsi="Times New Roman" w:cs="Times New Roman"/>
          <w:sz w:val="24"/>
        </w:rPr>
      </w:pPr>
      <w:r w:rsidRPr="000C7805">
        <w:rPr>
          <w:rFonts w:ascii="Times New Roman" w:hAnsi="Times New Roman" w:cs="Times New Roman"/>
          <w:sz w:val="24"/>
        </w:rPr>
        <w:t>Sprawdzenie prawidłowości działania urządzenia wraz z automatyką sterującą.</w:t>
      </w:r>
    </w:p>
    <w:p w14:paraId="6919446D" w14:textId="77777777" w:rsidR="00F54F93" w:rsidRPr="000C7805" w:rsidRDefault="00F54F93" w:rsidP="00046524">
      <w:pPr>
        <w:pStyle w:val="Akapitzlist"/>
        <w:numPr>
          <w:ilvl w:val="0"/>
          <w:numId w:val="23"/>
        </w:numPr>
        <w:spacing w:line="360" w:lineRule="auto"/>
        <w:ind w:left="1428"/>
        <w:rPr>
          <w:rFonts w:ascii="Times New Roman" w:hAnsi="Times New Roman" w:cs="Times New Roman"/>
          <w:sz w:val="24"/>
        </w:rPr>
      </w:pPr>
      <w:r w:rsidRPr="000C7805">
        <w:rPr>
          <w:rFonts w:ascii="Times New Roman" w:hAnsi="Times New Roman" w:cs="Times New Roman"/>
          <w:sz w:val="24"/>
        </w:rPr>
        <w:t xml:space="preserve">Sekcja filtrów – wymiana zabrudzonych filtrów na fabrycznie nowe wraz </w:t>
      </w:r>
      <w:r w:rsidRPr="000C7805">
        <w:rPr>
          <w:rFonts w:ascii="Times New Roman" w:hAnsi="Times New Roman" w:cs="Times New Roman"/>
          <w:sz w:val="24"/>
        </w:rPr>
        <w:br/>
        <w:t>z wyczyszczeniem komory.</w:t>
      </w:r>
    </w:p>
    <w:p w14:paraId="09630947" w14:textId="77777777" w:rsidR="00F54F93" w:rsidRPr="000C7805" w:rsidRDefault="00F54F93" w:rsidP="00046524">
      <w:pPr>
        <w:pStyle w:val="Akapitzlist"/>
        <w:numPr>
          <w:ilvl w:val="0"/>
          <w:numId w:val="23"/>
        </w:numPr>
        <w:spacing w:line="360" w:lineRule="auto"/>
        <w:ind w:left="1428"/>
        <w:rPr>
          <w:rFonts w:ascii="Times New Roman" w:hAnsi="Times New Roman" w:cs="Times New Roman"/>
          <w:sz w:val="24"/>
        </w:rPr>
      </w:pPr>
      <w:r w:rsidRPr="000C7805">
        <w:rPr>
          <w:rFonts w:ascii="Times New Roman" w:hAnsi="Times New Roman" w:cs="Times New Roman"/>
          <w:sz w:val="24"/>
        </w:rPr>
        <w:t>Sekcja wymiennika rotacyjnego oraz krzyżowego – sprawdzenie prawidłowości działania</w:t>
      </w:r>
      <w:r w:rsidR="009E4C28" w:rsidRPr="000C7805">
        <w:rPr>
          <w:rFonts w:ascii="Times New Roman" w:hAnsi="Times New Roman" w:cs="Times New Roman"/>
          <w:sz w:val="24"/>
        </w:rPr>
        <w:t xml:space="preserve"> </w:t>
      </w:r>
      <w:r w:rsidRPr="000C7805">
        <w:rPr>
          <w:rFonts w:ascii="Times New Roman" w:hAnsi="Times New Roman" w:cs="Times New Roman"/>
          <w:sz w:val="24"/>
        </w:rPr>
        <w:t xml:space="preserve">wymiennika wraz z jego wyczyszczeniem przynajmniej raz </w:t>
      </w:r>
      <w:r w:rsidR="009E4C28" w:rsidRPr="000C7805">
        <w:rPr>
          <w:rFonts w:ascii="Times New Roman" w:hAnsi="Times New Roman" w:cs="Times New Roman"/>
          <w:sz w:val="24"/>
        </w:rPr>
        <w:t>na 6 m-</w:t>
      </w:r>
      <w:proofErr w:type="spellStart"/>
      <w:r w:rsidR="009E4C28" w:rsidRPr="000C7805">
        <w:rPr>
          <w:rFonts w:ascii="Times New Roman" w:hAnsi="Times New Roman" w:cs="Times New Roman"/>
          <w:sz w:val="24"/>
        </w:rPr>
        <w:t>cy</w:t>
      </w:r>
      <w:proofErr w:type="spellEnd"/>
    </w:p>
    <w:p w14:paraId="3767B00D" w14:textId="77777777" w:rsidR="00F54F93" w:rsidRPr="000C7805" w:rsidRDefault="00F54F93" w:rsidP="00046524">
      <w:pPr>
        <w:pStyle w:val="Akapitzlist"/>
        <w:numPr>
          <w:ilvl w:val="0"/>
          <w:numId w:val="23"/>
        </w:numPr>
        <w:spacing w:line="360" w:lineRule="auto"/>
        <w:ind w:left="1428"/>
        <w:rPr>
          <w:rFonts w:ascii="Times New Roman" w:hAnsi="Times New Roman" w:cs="Times New Roman"/>
          <w:sz w:val="24"/>
        </w:rPr>
      </w:pPr>
      <w:r w:rsidRPr="000C7805">
        <w:rPr>
          <w:rFonts w:ascii="Times New Roman" w:hAnsi="Times New Roman" w:cs="Times New Roman"/>
          <w:sz w:val="24"/>
        </w:rPr>
        <w:t xml:space="preserve">Sekcja wentylatora – sprawdzenie prawidłowości działania silnika i wirnika wentylatora wraz z wyczyszczeniem wnętrza sekcji przynajmniej jeden raz </w:t>
      </w:r>
      <w:r w:rsidR="009E4C28" w:rsidRPr="000C7805">
        <w:rPr>
          <w:rFonts w:ascii="Times New Roman" w:hAnsi="Times New Roman" w:cs="Times New Roman"/>
          <w:sz w:val="24"/>
        </w:rPr>
        <w:t>na 6 m-</w:t>
      </w:r>
      <w:proofErr w:type="spellStart"/>
      <w:r w:rsidR="009E4C28" w:rsidRPr="000C7805">
        <w:rPr>
          <w:rFonts w:ascii="Times New Roman" w:hAnsi="Times New Roman" w:cs="Times New Roman"/>
          <w:sz w:val="24"/>
        </w:rPr>
        <w:t>cy</w:t>
      </w:r>
      <w:proofErr w:type="spellEnd"/>
      <w:r w:rsidR="009E4C28" w:rsidRPr="000C7805">
        <w:rPr>
          <w:rFonts w:ascii="Times New Roman" w:hAnsi="Times New Roman" w:cs="Times New Roman"/>
          <w:sz w:val="24"/>
        </w:rPr>
        <w:t xml:space="preserve"> </w:t>
      </w:r>
      <w:r w:rsidRPr="000C7805">
        <w:rPr>
          <w:rFonts w:ascii="Times New Roman" w:hAnsi="Times New Roman" w:cs="Times New Roman"/>
          <w:sz w:val="24"/>
        </w:rPr>
        <w:t>.</w:t>
      </w:r>
    </w:p>
    <w:p w14:paraId="1FD9B299" w14:textId="77777777" w:rsidR="00F54F93" w:rsidRPr="000C7805" w:rsidRDefault="00F54F93" w:rsidP="00046524">
      <w:pPr>
        <w:pStyle w:val="Akapitzlist"/>
        <w:numPr>
          <w:ilvl w:val="0"/>
          <w:numId w:val="23"/>
        </w:numPr>
        <w:spacing w:line="360" w:lineRule="auto"/>
        <w:ind w:left="1428"/>
        <w:rPr>
          <w:rFonts w:ascii="Times New Roman" w:hAnsi="Times New Roman" w:cs="Times New Roman"/>
          <w:sz w:val="24"/>
        </w:rPr>
      </w:pPr>
      <w:r w:rsidRPr="000C7805">
        <w:rPr>
          <w:rFonts w:ascii="Times New Roman" w:hAnsi="Times New Roman" w:cs="Times New Roman"/>
          <w:sz w:val="24"/>
        </w:rPr>
        <w:lastRenderedPageBreak/>
        <w:t>Sprawdzenie prawidłowości działania nagrzewnicy.</w:t>
      </w:r>
    </w:p>
    <w:p w14:paraId="7DA5632E" w14:textId="77777777" w:rsidR="00F54F93" w:rsidRPr="000C7805" w:rsidRDefault="00F54F93" w:rsidP="00046524">
      <w:pPr>
        <w:pStyle w:val="Akapitzlist"/>
        <w:numPr>
          <w:ilvl w:val="0"/>
          <w:numId w:val="23"/>
        </w:numPr>
        <w:spacing w:line="360" w:lineRule="auto"/>
        <w:ind w:left="1428"/>
        <w:rPr>
          <w:rFonts w:ascii="Times New Roman" w:hAnsi="Times New Roman" w:cs="Times New Roman"/>
          <w:sz w:val="24"/>
        </w:rPr>
      </w:pPr>
      <w:r w:rsidRPr="000C7805">
        <w:rPr>
          <w:rFonts w:ascii="Times New Roman" w:hAnsi="Times New Roman" w:cs="Times New Roman"/>
          <w:sz w:val="24"/>
        </w:rPr>
        <w:t>Sprawdzenie stanu technicznego i prawidłowości działania presostatów, siłowników.</w:t>
      </w:r>
    </w:p>
    <w:p w14:paraId="4CDAE67A" w14:textId="77777777" w:rsidR="00F54F93" w:rsidRPr="000C7805" w:rsidRDefault="00F54F93" w:rsidP="00046524">
      <w:pPr>
        <w:pStyle w:val="Akapitzlist"/>
        <w:numPr>
          <w:ilvl w:val="0"/>
          <w:numId w:val="23"/>
        </w:numPr>
        <w:spacing w:line="360" w:lineRule="auto"/>
        <w:ind w:left="1428"/>
        <w:rPr>
          <w:rFonts w:ascii="Times New Roman" w:hAnsi="Times New Roman" w:cs="Times New Roman"/>
          <w:sz w:val="24"/>
        </w:rPr>
      </w:pPr>
      <w:r w:rsidRPr="000C7805">
        <w:rPr>
          <w:rFonts w:ascii="Times New Roman" w:hAnsi="Times New Roman" w:cs="Times New Roman"/>
          <w:sz w:val="24"/>
        </w:rPr>
        <w:t>Układ zasilająco-sterujący - sprawdzenie stanu technicznego połączeń oraz izolacji</w:t>
      </w:r>
      <w:r w:rsidR="009E4C28" w:rsidRPr="000C7805">
        <w:rPr>
          <w:rFonts w:ascii="Times New Roman" w:hAnsi="Times New Roman" w:cs="Times New Roman"/>
          <w:sz w:val="24"/>
        </w:rPr>
        <w:t xml:space="preserve"> </w:t>
      </w:r>
      <w:r w:rsidRPr="000C7805">
        <w:rPr>
          <w:rFonts w:ascii="Times New Roman" w:hAnsi="Times New Roman" w:cs="Times New Roman"/>
          <w:sz w:val="24"/>
        </w:rPr>
        <w:t>elektrycznej wraz ze sprawdzeniem prawidłowości działania automatyki sterującej.</w:t>
      </w:r>
    </w:p>
    <w:p w14:paraId="04C8BF73" w14:textId="77777777" w:rsidR="00F54F93" w:rsidRPr="000C7805" w:rsidRDefault="00F54F93" w:rsidP="00046524">
      <w:pPr>
        <w:pStyle w:val="Akapitzlist"/>
        <w:numPr>
          <w:ilvl w:val="0"/>
          <w:numId w:val="23"/>
        </w:numPr>
        <w:spacing w:line="360" w:lineRule="auto"/>
        <w:ind w:left="1428"/>
        <w:rPr>
          <w:rFonts w:ascii="Times New Roman" w:hAnsi="Times New Roman" w:cs="Times New Roman"/>
          <w:sz w:val="24"/>
        </w:rPr>
      </w:pPr>
      <w:r w:rsidRPr="000C7805">
        <w:rPr>
          <w:rFonts w:ascii="Times New Roman" w:hAnsi="Times New Roman" w:cs="Times New Roman"/>
          <w:sz w:val="24"/>
        </w:rPr>
        <w:t>Kontrola stanu izolacji termicznej,</w:t>
      </w:r>
    </w:p>
    <w:p w14:paraId="24654C30" w14:textId="77777777" w:rsidR="00F54F93" w:rsidRPr="000C7805" w:rsidRDefault="00F54F93" w:rsidP="00046524">
      <w:pPr>
        <w:pStyle w:val="Akapitzlist"/>
        <w:numPr>
          <w:ilvl w:val="0"/>
          <w:numId w:val="23"/>
        </w:numPr>
        <w:spacing w:line="360" w:lineRule="auto"/>
        <w:ind w:left="1428"/>
        <w:rPr>
          <w:rFonts w:ascii="Times New Roman" w:hAnsi="Times New Roman" w:cs="Times New Roman"/>
          <w:sz w:val="24"/>
        </w:rPr>
      </w:pPr>
      <w:r w:rsidRPr="000C7805">
        <w:rPr>
          <w:rFonts w:ascii="Times New Roman" w:hAnsi="Times New Roman" w:cs="Times New Roman"/>
          <w:sz w:val="24"/>
        </w:rPr>
        <w:t>Kontrola pracy instalacji odprowadzania skroplin,</w:t>
      </w:r>
    </w:p>
    <w:p w14:paraId="5D2883C2" w14:textId="77777777" w:rsidR="00F54F93" w:rsidRPr="000C7805" w:rsidRDefault="00F54F93" w:rsidP="00046524">
      <w:pPr>
        <w:pStyle w:val="Akapitzlist"/>
        <w:numPr>
          <w:ilvl w:val="0"/>
          <w:numId w:val="23"/>
        </w:numPr>
        <w:spacing w:line="360" w:lineRule="auto"/>
        <w:ind w:left="1428"/>
        <w:rPr>
          <w:rFonts w:ascii="Times New Roman" w:hAnsi="Times New Roman" w:cs="Times New Roman"/>
          <w:sz w:val="24"/>
        </w:rPr>
      </w:pPr>
      <w:r w:rsidRPr="000C7805">
        <w:rPr>
          <w:rFonts w:ascii="Times New Roman" w:hAnsi="Times New Roman" w:cs="Times New Roman"/>
          <w:sz w:val="24"/>
        </w:rPr>
        <w:t>Dostęp inspekcyjny do wnętrza kanałów wentylacyjnych,</w:t>
      </w:r>
    </w:p>
    <w:p w14:paraId="76539DC3" w14:textId="77777777" w:rsidR="00F54F93" w:rsidRPr="000C7805" w:rsidRDefault="00F54F93" w:rsidP="00046524">
      <w:pPr>
        <w:pStyle w:val="Akapitzlist"/>
        <w:numPr>
          <w:ilvl w:val="0"/>
          <w:numId w:val="23"/>
        </w:numPr>
        <w:spacing w:line="360" w:lineRule="auto"/>
        <w:ind w:left="1428"/>
        <w:rPr>
          <w:rFonts w:ascii="Times New Roman" w:hAnsi="Times New Roman" w:cs="Times New Roman"/>
          <w:sz w:val="24"/>
        </w:rPr>
      </w:pPr>
      <w:r w:rsidRPr="000C7805">
        <w:rPr>
          <w:rFonts w:ascii="Times New Roman" w:hAnsi="Times New Roman" w:cs="Times New Roman"/>
          <w:sz w:val="24"/>
        </w:rPr>
        <w:t xml:space="preserve">Kontrola szczelności połączeń przewodów, </w:t>
      </w:r>
    </w:p>
    <w:p w14:paraId="00D83E73" w14:textId="77777777" w:rsidR="00F54F93" w:rsidRPr="000C7805" w:rsidRDefault="00F54F93" w:rsidP="00046524">
      <w:pPr>
        <w:pStyle w:val="Akapitzlist"/>
        <w:numPr>
          <w:ilvl w:val="0"/>
          <w:numId w:val="23"/>
        </w:numPr>
        <w:spacing w:line="360" w:lineRule="auto"/>
        <w:ind w:left="1428"/>
        <w:rPr>
          <w:rFonts w:ascii="Times New Roman" w:hAnsi="Times New Roman" w:cs="Times New Roman"/>
          <w:sz w:val="24"/>
        </w:rPr>
      </w:pPr>
      <w:r w:rsidRPr="000C7805">
        <w:rPr>
          <w:rFonts w:ascii="Times New Roman" w:hAnsi="Times New Roman" w:cs="Times New Roman"/>
          <w:sz w:val="24"/>
        </w:rPr>
        <w:t>Kontrola stanu mechanicznego urządzeń wentylacyjnych,</w:t>
      </w:r>
    </w:p>
    <w:p w14:paraId="02E077F4" w14:textId="411BAC49" w:rsidR="00F54F93" w:rsidRPr="000C7805" w:rsidRDefault="00F54F93" w:rsidP="00046524">
      <w:pPr>
        <w:pStyle w:val="Akapitzlist"/>
        <w:numPr>
          <w:ilvl w:val="0"/>
          <w:numId w:val="23"/>
        </w:numPr>
        <w:spacing w:line="360" w:lineRule="auto"/>
        <w:ind w:left="1428"/>
        <w:rPr>
          <w:rFonts w:ascii="Times New Roman" w:hAnsi="Times New Roman" w:cs="Times New Roman"/>
          <w:sz w:val="24"/>
        </w:rPr>
      </w:pPr>
      <w:r w:rsidRPr="000C7805">
        <w:rPr>
          <w:rFonts w:ascii="Times New Roman" w:hAnsi="Times New Roman" w:cs="Times New Roman"/>
          <w:sz w:val="24"/>
        </w:rPr>
        <w:t xml:space="preserve">Kontrola mechanicznej pracy urządzeń: Klapy </w:t>
      </w:r>
      <w:proofErr w:type="spellStart"/>
      <w:r w:rsidRPr="000C7805">
        <w:rPr>
          <w:rFonts w:ascii="Times New Roman" w:hAnsi="Times New Roman" w:cs="Times New Roman"/>
          <w:sz w:val="24"/>
        </w:rPr>
        <w:t>ppoż</w:t>
      </w:r>
      <w:proofErr w:type="spellEnd"/>
      <w:r w:rsidRPr="000C7805">
        <w:rPr>
          <w:rFonts w:ascii="Times New Roman" w:hAnsi="Times New Roman" w:cs="Times New Roman"/>
          <w:sz w:val="24"/>
        </w:rPr>
        <w:t>, (możliwe ręczne otwarcie zgodnie z DTR), Przepływ powietrza w kanale i w pomieszczeniach, Temperatura nawiewanego powietrza, Kontrola natężenia hałasu, Sprężyny elementów instalacji wentylacji pożarowej – możliwa zmiana naciągu, czyli nastawienia różnicy ciśnień, Nastawy mechanicznych elementów regulacyjnych (przepustnic powietrza)</w:t>
      </w:r>
      <w:r w:rsidR="00046524">
        <w:rPr>
          <w:rFonts w:ascii="Times New Roman" w:hAnsi="Times New Roman" w:cs="Times New Roman"/>
          <w:sz w:val="24"/>
        </w:rPr>
        <w:t>.</w:t>
      </w:r>
    </w:p>
    <w:p w14:paraId="78668BA1" w14:textId="5DAD4BE7" w:rsidR="00F54F93" w:rsidRPr="000C7805" w:rsidRDefault="00F54F93" w:rsidP="00046524">
      <w:pPr>
        <w:pStyle w:val="Akapitzlist"/>
        <w:numPr>
          <w:ilvl w:val="0"/>
          <w:numId w:val="23"/>
        </w:numPr>
        <w:spacing w:line="360" w:lineRule="auto"/>
        <w:ind w:left="1428"/>
        <w:rPr>
          <w:rFonts w:ascii="Times New Roman" w:hAnsi="Times New Roman" w:cs="Times New Roman"/>
          <w:sz w:val="24"/>
        </w:rPr>
      </w:pPr>
      <w:r w:rsidRPr="000C7805">
        <w:rPr>
          <w:rFonts w:ascii="Times New Roman" w:hAnsi="Times New Roman" w:cs="Times New Roman"/>
          <w:sz w:val="24"/>
        </w:rPr>
        <w:t>Czyszczenie przewodów, instalacji wentylacyjnych i warstwy aluminiowej izolacji termicznej</w:t>
      </w:r>
      <w:r w:rsidR="00046524">
        <w:rPr>
          <w:rFonts w:ascii="Times New Roman" w:hAnsi="Times New Roman" w:cs="Times New Roman"/>
          <w:sz w:val="24"/>
        </w:rPr>
        <w:t>.</w:t>
      </w:r>
    </w:p>
    <w:p w14:paraId="1107897A" w14:textId="77777777" w:rsidR="00F54F93" w:rsidRPr="000C7805" w:rsidRDefault="00F54F93" w:rsidP="00046524">
      <w:pPr>
        <w:pStyle w:val="Akapitzlist"/>
        <w:numPr>
          <w:ilvl w:val="0"/>
          <w:numId w:val="23"/>
        </w:numPr>
        <w:spacing w:line="360" w:lineRule="auto"/>
        <w:ind w:left="1428"/>
        <w:rPr>
          <w:rFonts w:ascii="Times New Roman" w:hAnsi="Times New Roman" w:cs="Times New Roman"/>
          <w:sz w:val="24"/>
        </w:rPr>
      </w:pPr>
      <w:r w:rsidRPr="000C7805">
        <w:rPr>
          <w:rFonts w:ascii="Times New Roman" w:hAnsi="Times New Roman" w:cs="Times New Roman"/>
          <w:sz w:val="24"/>
        </w:rPr>
        <w:t>Zabezpieczenie instalacji wentylacji przed wystąpieniem temperatur nawiewu powyżej 40ºC.</w:t>
      </w:r>
    </w:p>
    <w:p w14:paraId="33C6EEE8" w14:textId="1DAFED44" w:rsidR="00C12930" w:rsidRPr="000C7805" w:rsidRDefault="00C12930" w:rsidP="00046524">
      <w:pPr>
        <w:spacing w:line="360" w:lineRule="auto"/>
        <w:ind w:left="1068"/>
        <w:rPr>
          <w:rFonts w:ascii="Times New Roman" w:hAnsi="Times New Roman" w:cs="Times New Roman"/>
          <w:color w:val="FF0000"/>
          <w:sz w:val="24"/>
        </w:rPr>
      </w:pPr>
      <w:r w:rsidRPr="000C7805">
        <w:rPr>
          <w:rFonts w:ascii="Times New Roman" w:hAnsi="Times New Roman" w:cs="Times New Roman"/>
          <w:sz w:val="24"/>
        </w:rPr>
        <w:t xml:space="preserve">Przeglądy należy odnotowywać w </w:t>
      </w:r>
      <w:r w:rsidR="00CB4999" w:rsidRPr="000C7805">
        <w:rPr>
          <w:rFonts w:ascii="Times New Roman" w:hAnsi="Times New Roman" w:cs="Times New Roman"/>
          <w:sz w:val="24"/>
        </w:rPr>
        <w:t>Książce napraw i konserwacji</w:t>
      </w:r>
      <w:r w:rsidRPr="000C7805">
        <w:rPr>
          <w:rFonts w:ascii="Times New Roman" w:hAnsi="Times New Roman" w:cs="Times New Roman"/>
          <w:sz w:val="24"/>
        </w:rPr>
        <w:t>. Bieżąca obsługa, naprawy i przeglądy serwisowe powinny być wykonywane przez osoby przeszkolone i posiadające stosowne uprawnienia</w:t>
      </w:r>
      <w:r w:rsidR="00561B81" w:rsidRPr="000C7805">
        <w:rPr>
          <w:rFonts w:ascii="Times New Roman" w:hAnsi="Times New Roman" w:cs="Times New Roman"/>
          <w:sz w:val="24"/>
        </w:rPr>
        <w:t>.</w:t>
      </w:r>
    </w:p>
    <w:p w14:paraId="71C7F672" w14:textId="77777777" w:rsidR="00F54F93" w:rsidRPr="000C7805" w:rsidRDefault="00F54F93" w:rsidP="000C7805">
      <w:pPr>
        <w:spacing w:line="360" w:lineRule="auto"/>
        <w:rPr>
          <w:rFonts w:ascii="Times New Roman" w:hAnsi="Times New Roman" w:cs="Times New Roman"/>
          <w:sz w:val="24"/>
        </w:rPr>
      </w:pPr>
    </w:p>
    <w:p w14:paraId="1F466E26" w14:textId="77777777" w:rsidR="00F54F93" w:rsidRPr="000C7805" w:rsidRDefault="00F54F93" w:rsidP="000C7805">
      <w:pPr>
        <w:pStyle w:val="Nagwek1"/>
        <w:spacing w:line="360" w:lineRule="auto"/>
        <w:rPr>
          <w:rFonts w:ascii="Times New Roman" w:eastAsia="Calibri" w:hAnsi="Times New Roman" w:cs="Times New Roman"/>
          <w:sz w:val="24"/>
          <w:szCs w:val="24"/>
        </w:rPr>
      </w:pPr>
      <w:bookmarkStart w:id="18" w:name="_Toc66722173"/>
      <w:r w:rsidRPr="000C7805">
        <w:rPr>
          <w:rFonts w:ascii="Times New Roman" w:eastAsia="Calibri" w:hAnsi="Times New Roman" w:cs="Times New Roman"/>
          <w:sz w:val="24"/>
          <w:szCs w:val="24"/>
        </w:rPr>
        <w:t>Instalacja wodociągowa, ciepłej wody użytkowej</w:t>
      </w:r>
      <w:bookmarkEnd w:id="18"/>
    </w:p>
    <w:p w14:paraId="6BFC6FA9" w14:textId="77777777" w:rsidR="00F54F93" w:rsidRPr="000C7805" w:rsidRDefault="00F54F93" w:rsidP="000C7805">
      <w:pPr>
        <w:pStyle w:val="Nagwek2"/>
        <w:spacing w:line="360" w:lineRule="auto"/>
        <w:rPr>
          <w:rFonts w:ascii="Times New Roman" w:hAnsi="Times New Roman" w:cs="Times New Roman"/>
          <w:szCs w:val="24"/>
        </w:rPr>
      </w:pPr>
      <w:bookmarkStart w:id="19" w:name="_Toc66722174"/>
      <w:r w:rsidRPr="000C7805">
        <w:rPr>
          <w:rFonts w:ascii="Times New Roman" w:hAnsi="Times New Roman" w:cs="Times New Roman"/>
          <w:szCs w:val="24"/>
        </w:rPr>
        <w:t>Przygotowanie ciepłej wody użytkowej</w:t>
      </w:r>
      <w:bookmarkEnd w:id="19"/>
    </w:p>
    <w:p w14:paraId="4E5487A7" w14:textId="77777777"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Zainstalowany zasobnik 150l z grzałką elektryczną służący do przygotowania CWU dla pomieszczeń łazienek i prysznica.</w:t>
      </w:r>
      <w:r w:rsidR="005A0408" w:rsidRPr="000C7805">
        <w:rPr>
          <w:rFonts w:ascii="Times New Roman" w:hAnsi="Times New Roman" w:cs="Times New Roman"/>
          <w:sz w:val="24"/>
        </w:rPr>
        <w:t xml:space="preserve"> </w:t>
      </w:r>
      <w:r w:rsidRPr="000C7805">
        <w:rPr>
          <w:rFonts w:ascii="Times New Roman" w:hAnsi="Times New Roman" w:cs="Times New Roman"/>
          <w:sz w:val="24"/>
        </w:rPr>
        <w:t>W kuchni zainstalowano przepływowy ogrzewacz wody.</w:t>
      </w:r>
    </w:p>
    <w:p w14:paraId="1BE4E2D1" w14:textId="77777777"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Należy przeprowad</w:t>
      </w:r>
      <w:r w:rsidR="009E4C28" w:rsidRPr="000C7805">
        <w:rPr>
          <w:rFonts w:ascii="Times New Roman" w:hAnsi="Times New Roman" w:cs="Times New Roman"/>
          <w:sz w:val="24"/>
        </w:rPr>
        <w:t>zać</w:t>
      </w:r>
      <w:r w:rsidRPr="000C7805">
        <w:rPr>
          <w:rFonts w:ascii="Times New Roman" w:hAnsi="Times New Roman" w:cs="Times New Roman"/>
          <w:sz w:val="24"/>
        </w:rPr>
        <w:t xml:space="preserve"> kontrolę instalacji</w:t>
      </w:r>
      <w:r w:rsidR="001C7A15" w:rsidRPr="000C7805">
        <w:rPr>
          <w:rFonts w:ascii="Times New Roman" w:hAnsi="Times New Roman" w:cs="Times New Roman"/>
          <w:sz w:val="24"/>
        </w:rPr>
        <w:t xml:space="preserve"> wod-kan i c.w.u</w:t>
      </w:r>
      <w:r w:rsidRPr="000C7805">
        <w:rPr>
          <w:rFonts w:ascii="Times New Roman" w:hAnsi="Times New Roman" w:cs="Times New Roman"/>
          <w:sz w:val="24"/>
        </w:rPr>
        <w:t>, w ramach której należy:</w:t>
      </w:r>
    </w:p>
    <w:p w14:paraId="36DE3AE7" w14:textId="56180543" w:rsidR="00F54F93" w:rsidRPr="000C7805" w:rsidRDefault="00046524" w:rsidP="00046524">
      <w:pPr>
        <w:pStyle w:val="Akapitzlist"/>
        <w:numPr>
          <w:ilvl w:val="0"/>
          <w:numId w:val="24"/>
        </w:numPr>
        <w:spacing w:line="360" w:lineRule="auto"/>
        <w:ind w:left="1559" w:hanging="567"/>
        <w:rPr>
          <w:rFonts w:ascii="Times New Roman" w:hAnsi="Times New Roman" w:cs="Times New Roman"/>
          <w:sz w:val="24"/>
        </w:rPr>
      </w:pPr>
      <w:r>
        <w:rPr>
          <w:rFonts w:ascii="Times New Roman" w:hAnsi="Times New Roman" w:cs="Times New Roman"/>
          <w:sz w:val="24"/>
        </w:rPr>
        <w:t>S</w:t>
      </w:r>
      <w:r w:rsidR="00F54F93" w:rsidRPr="000C7805">
        <w:rPr>
          <w:rFonts w:ascii="Times New Roman" w:hAnsi="Times New Roman" w:cs="Times New Roman"/>
          <w:sz w:val="24"/>
        </w:rPr>
        <w:t>prawdzić, czy ciśnienie wody w instalacji jest właściwe</w:t>
      </w:r>
      <w:r>
        <w:rPr>
          <w:rFonts w:ascii="Times New Roman" w:hAnsi="Times New Roman" w:cs="Times New Roman"/>
          <w:sz w:val="24"/>
        </w:rPr>
        <w:t>.</w:t>
      </w:r>
    </w:p>
    <w:p w14:paraId="068674A2" w14:textId="3D7C9FEF" w:rsidR="00F54F93" w:rsidRPr="000C7805" w:rsidRDefault="00046524" w:rsidP="00046524">
      <w:pPr>
        <w:pStyle w:val="Akapitzlist"/>
        <w:numPr>
          <w:ilvl w:val="0"/>
          <w:numId w:val="24"/>
        </w:numPr>
        <w:spacing w:line="360" w:lineRule="auto"/>
        <w:ind w:left="1559" w:hanging="567"/>
        <w:rPr>
          <w:rFonts w:ascii="Times New Roman" w:hAnsi="Times New Roman" w:cs="Times New Roman"/>
          <w:sz w:val="24"/>
        </w:rPr>
      </w:pPr>
      <w:r>
        <w:rPr>
          <w:rFonts w:ascii="Times New Roman" w:hAnsi="Times New Roman" w:cs="Times New Roman"/>
          <w:sz w:val="24"/>
        </w:rPr>
        <w:lastRenderedPageBreak/>
        <w:t>S</w:t>
      </w:r>
      <w:r w:rsidR="00F54F93" w:rsidRPr="000C7805">
        <w:rPr>
          <w:rFonts w:ascii="Times New Roman" w:hAnsi="Times New Roman" w:cs="Times New Roman"/>
          <w:sz w:val="24"/>
        </w:rPr>
        <w:t>prawdzić, czy instalacja jest należycie odpowietrzona</w:t>
      </w:r>
      <w:r>
        <w:rPr>
          <w:rFonts w:ascii="Times New Roman" w:hAnsi="Times New Roman" w:cs="Times New Roman"/>
          <w:sz w:val="24"/>
        </w:rPr>
        <w:t>.</w:t>
      </w:r>
    </w:p>
    <w:p w14:paraId="6F350D9E" w14:textId="6FFFBBC0" w:rsidR="00F54F93" w:rsidRPr="000C7805" w:rsidRDefault="00046524" w:rsidP="00046524">
      <w:pPr>
        <w:pStyle w:val="Akapitzlist"/>
        <w:numPr>
          <w:ilvl w:val="0"/>
          <w:numId w:val="24"/>
        </w:numPr>
        <w:spacing w:line="360" w:lineRule="auto"/>
        <w:ind w:left="1559" w:hanging="567"/>
        <w:rPr>
          <w:rFonts w:ascii="Times New Roman" w:hAnsi="Times New Roman" w:cs="Times New Roman"/>
          <w:sz w:val="24"/>
        </w:rPr>
      </w:pPr>
      <w:r>
        <w:rPr>
          <w:rFonts w:ascii="Times New Roman" w:hAnsi="Times New Roman" w:cs="Times New Roman"/>
          <w:sz w:val="24"/>
        </w:rPr>
        <w:t>S</w:t>
      </w:r>
      <w:r w:rsidR="00F54F93" w:rsidRPr="000C7805">
        <w:rPr>
          <w:rFonts w:ascii="Times New Roman" w:hAnsi="Times New Roman" w:cs="Times New Roman"/>
          <w:sz w:val="24"/>
        </w:rPr>
        <w:t>prawdzić, czy instalacja jest szczelna</w:t>
      </w:r>
      <w:r>
        <w:rPr>
          <w:rFonts w:ascii="Times New Roman" w:hAnsi="Times New Roman" w:cs="Times New Roman"/>
          <w:sz w:val="24"/>
        </w:rPr>
        <w:t>.</w:t>
      </w:r>
    </w:p>
    <w:p w14:paraId="61584B07" w14:textId="3086A5BE" w:rsidR="00F54F93" w:rsidRPr="000C7805" w:rsidRDefault="00046524" w:rsidP="00046524">
      <w:pPr>
        <w:pStyle w:val="Akapitzlist"/>
        <w:numPr>
          <w:ilvl w:val="0"/>
          <w:numId w:val="24"/>
        </w:numPr>
        <w:spacing w:line="360" w:lineRule="auto"/>
        <w:ind w:left="1559" w:hanging="567"/>
        <w:rPr>
          <w:rFonts w:ascii="Times New Roman" w:hAnsi="Times New Roman" w:cs="Times New Roman"/>
          <w:sz w:val="24"/>
        </w:rPr>
      </w:pPr>
      <w:r>
        <w:rPr>
          <w:rFonts w:ascii="Times New Roman" w:hAnsi="Times New Roman" w:cs="Times New Roman"/>
          <w:sz w:val="24"/>
        </w:rPr>
        <w:t>O</w:t>
      </w:r>
      <w:r w:rsidR="00F54F93" w:rsidRPr="000C7805">
        <w:rPr>
          <w:rFonts w:ascii="Times New Roman" w:hAnsi="Times New Roman" w:cs="Times New Roman"/>
          <w:sz w:val="24"/>
        </w:rPr>
        <w:t>czyścić filtry i osadniki</w:t>
      </w:r>
      <w:r>
        <w:rPr>
          <w:rFonts w:ascii="Times New Roman" w:hAnsi="Times New Roman" w:cs="Times New Roman"/>
          <w:sz w:val="24"/>
        </w:rPr>
        <w:t>.</w:t>
      </w:r>
    </w:p>
    <w:p w14:paraId="13432349" w14:textId="35056811" w:rsidR="00F54F93" w:rsidRPr="000C7805" w:rsidRDefault="00046524" w:rsidP="00046524">
      <w:pPr>
        <w:pStyle w:val="Akapitzlist"/>
        <w:numPr>
          <w:ilvl w:val="0"/>
          <w:numId w:val="24"/>
        </w:numPr>
        <w:spacing w:line="360" w:lineRule="auto"/>
        <w:ind w:left="1559" w:hanging="567"/>
        <w:rPr>
          <w:rFonts w:ascii="Times New Roman" w:hAnsi="Times New Roman" w:cs="Times New Roman"/>
          <w:sz w:val="24"/>
        </w:rPr>
      </w:pPr>
      <w:r>
        <w:rPr>
          <w:rFonts w:ascii="Times New Roman" w:hAnsi="Times New Roman" w:cs="Times New Roman"/>
          <w:sz w:val="24"/>
        </w:rPr>
        <w:t>S</w:t>
      </w:r>
      <w:r w:rsidR="00F54F93" w:rsidRPr="000C7805">
        <w:rPr>
          <w:rFonts w:ascii="Times New Roman" w:hAnsi="Times New Roman" w:cs="Times New Roman"/>
          <w:sz w:val="24"/>
        </w:rPr>
        <w:t>prawdzić stan izolacji cieplnych</w:t>
      </w:r>
      <w:r w:rsidR="000C7805">
        <w:rPr>
          <w:rFonts w:ascii="Times New Roman" w:hAnsi="Times New Roman" w:cs="Times New Roman"/>
          <w:sz w:val="24"/>
        </w:rPr>
        <w:t>.</w:t>
      </w:r>
    </w:p>
    <w:p w14:paraId="4690ABE1" w14:textId="77777777"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Niezależnie, należy </w:t>
      </w:r>
      <w:r w:rsidR="00FD3845" w:rsidRPr="000C7805">
        <w:rPr>
          <w:rFonts w:ascii="Times New Roman" w:hAnsi="Times New Roman" w:cs="Times New Roman"/>
          <w:sz w:val="24"/>
        </w:rPr>
        <w:t xml:space="preserve">wykonywać </w:t>
      </w:r>
      <w:r w:rsidRPr="000C7805">
        <w:rPr>
          <w:rFonts w:ascii="Times New Roman" w:hAnsi="Times New Roman" w:cs="Times New Roman"/>
          <w:sz w:val="24"/>
        </w:rPr>
        <w:t>przeglądy okresowe urządzeń (podgrzewacze c.w.u., wodomierze, zawory elektromagnetyczne), dla zachowania udzielonej na nie gwarancji, zgodnie ze wskazaniami/zaleceniami producentów urządzeń, zawartymi w DTR. Po wykonanym serwisie należy sporządzić protokół zawierający datę serwisu oraz opis wykonanych czynności.</w:t>
      </w:r>
    </w:p>
    <w:p w14:paraId="371EC0D6" w14:textId="4FB97337" w:rsidR="009E4C28" w:rsidRPr="000C7805" w:rsidRDefault="009E4C28" w:rsidP="00046524">
      <w:pPr>
        <w:spacing w:line="360" w:lineRule="auto"/>
        <w:ind w:left="708"/>
        <w:rPr>
          <w:rFonts w:ascii="Times New Roman" w:hAnsi="Times New Roman" w:cs="Times New Roman"/>
          <w:color w:val="FF0000"/>
          <w:sz w:val="24"/>
        </w:rPr>
      </w:pPr>
      <w:r w:rsidRPr="000C7805">
        <w:rPr>
          <w:rFonts w:ascii="Times New Roman" w:hAnsi="Times New Roman" w:cs="Times New Roman"/>
          <w:sz w:val="24"/>
        </w:rPr>
        <w:t xml:space="preserve">Przeglądów należy dokonywać nie rzadziej niż co </w:t>
      </w:r>
      <w:r w:rsidR="002A2DF7" w:rsidRPr="000C7805">
        <w:rPr>
          <w:rFonts w:ascii="Times New Roman" w:hAnsi="Times New Roman" w:cs="Times New Roman"/>
          <w:sz w:val="24"/>
        </w:rPr>
        <w:t xml:space="preserve">3 </w:t>
      </w:r>
      <w:r w:rsidRPr="000C7805">
        <w:rPr>
          <w:rFonts w:ascii="Times New Roman" w:hAnsi="Times New Roman" w:cs="Times New Roman"/>
          <w:sz w:val="24"/>
        </w:rPr>
        <w:t>m-c</w:t>
      </w:r>
      <w:r w:rsidR="002A2DF7" w:rsidRPr="000C7805">
        <w:rPr>
          <w:rFonts w:ascii="Times New Roman" w:hAnsi="Times New Roman" w:cs="Times New Roman"/>
          <w:sz w:val="24"/>
        </w:rPr>
        <w:t>e</w:t>
      </w:r>
      <w:r w:rsidRPr="000C7805">
        <w:rPr>
          <w:rFonts w:ascii="Times New Roman" w:hAnsi="Times New Roman" w:cs="Times New Roman"/>
          <w:sz w:val="24"/>
        </w:rPr>
        <w:t xml:space="preserve">. </w:t>
      </w:r>
      <w:r w:rsidR="00C12930" w:rsidRPr="000C7805">
        <w:rPr>
          <w:rFonts w:ascii="Times New Roman" w:hAnsi="Times New Roman" w:cs="Times New Roman"/>
          <w:sz w:val="24"/>
        </w:rPr>
        <w:t xml:space="preserve">Przeglądy należy odnotowywać </w:t>
      </w:r>
      <w:r w:rsidR="00F92F41" w:rsidRPr="000C7805">
        <w:rPr>
          <w:rFonts w:ascii="Times New Roman" w:hAnsi="Times New Roman" w:cs="Times New Roman"/>
          <w:sz w:val="24"/>
        </w:rPr>
        <w:br/>
      </w:r>
      <w:r w:rsidR="00C12930" w:rsidRPr="000C7805">
        <w:rPr>
          <w:rFonts w:ascii="Times New Roman" w:hAnsi="Times New Roman" w:cs="Times New Roman"/>
          <w:sz w:val="24"/>
        </w:rPr>
        <w:t xml:space="preserve">w </w:t>
      </w:r>
      <w:r w:rsidR="00CB4999" w:rsidRPr="000C7805">
        <w:rPr>
          <w:rFonts w:ascii="Times New Roman" w:hAnsi="Times New Roman" w:cs="Times New Roman"/>
          <w:sz w:val="24"/>
        </w:rPr>
        <w:t>Książce napraw i konserwacji</w:t>
      </w:r>
      <w:r w:rsidR="00C12930" w:rsidRPr="000C7805">
        <w:rPr>
          <w:rFonts w:ascii="Times New Roman" w:hAnsi="Times New Roman" w:cs="Times New Roman"/>
          <w:sz w:val="24"/>
        </w:rPr>
        <w:t xml:space="preserve">. Bieżąca obsługa, naprawy i przeglądy serwisowe powinny być wykonywane przez osoby przeszkolone i posiadające stosowne </w:t>
      </w:r>
      <w:r w:rsidR="00C12930" w:rsidRPr="000C7805">
        <w:rPr>
          <w:rFonts w:ascii="Times New Roman" w:hAnsi="Times New Roman" w:cs="Times New Roman"/>
          <w:color w:val="000000" w:themeColor="text1"/>
          <w:sz w:val="24"/>
        </w:rPr>
        <w:t>uprawnienia</w:t>
      </w:r>
      <w:r w:rsidR="00DD1AF6" w:rsidRPr="000C7805">
        <w:rPr>
          <w:rFonts w:ascii="Times New Roman" w:hAnsi="Times New Roman" w:cs="Times New Roman"/>
          <w:color w:val="000000" w:themeColor="text1"/>
          <w:sz w:val="24"/>
        </w:rPr>
        <w:t>.</w:t>
      </w:r>
    </w:p>
    <w:p w14:paraId="31D8B360" w14:textId="77777777" w:rsidR="00F54F93" w:rsidRPr="000C7805" w:rsidRDefault="00F54F93" w:rsidP="000C7805">
      <w:pPr>
        <w:pStyle w:val="Nagwek2"/>
        <w:spacing w:line="360" w:lineRule="auto"/>
        <w:rPr>
          <w:rFonts w:ascii="Times New Roman" w:hAnsi="Times New Roman" w:cs="Times New Roman"/>
          <w:szCs w:val="24"/>
        </w:rPr>
      </w:pPr>
      <w:bookmarkStart w:id="20" w:name="_Toc66722176"/>
      <w:r w:rsidRPr="000C7805">
        <w:rPr>
          <w:rFonts w:ascii="Times New Roman" w:hAnsi="Times New Roman" w:cs="Times New Roman"/>
          <w:szCs w:val="24"/>
        </w:rPr>
        <w:t>Instalacja kanalizacyjna</w:t>
      </w:r>
      <w:bookmarkEnd w:id="20"/>
      <w:r w:rsidRPr="000C7805">
        <w:rPr>
          <w:rFonts w:ascii="Times New Roman" w:hAnsi="Times New Roman" w:cs="Times New Roman"/>
          <w:szCs w:val="24"/>
        </w:rPr>
        <w:t xml:space="preserve"> </w:t>
      </w:r>
    </w:p>
    <w:p w14:paraId="61663759" w14:textId="77777777"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Instalacja </w:t>
      </w:r>
      <w:r w:rsidR="001C7A15" w:rsidRPr="000C7805">
        <w:rPr>
          <w:rFonts w:ascii="Times New Roman" w:hAnsi="Times New Roman" w:cs="Times New Roman"/>
          <w:sz w:val="24"/>
        </w:rPr>
        <w:t xml:space="preserve">podłączona do </w:t>
      </w:r>
      <w:r w:rsidRPr="000C7805">
        <w:rPr>
          <w:rFonts w:ascii="Times New Roman" w:hAnsi="Times New Roman" w:cs="Times New Roman"/>
          <w:sz w:val="24"/>
        </w:rPr>
        <w:t>kanalizacji budynkowej.</w:t>
      </w:r>
    </w:p>
    <w:p w14:paraId="29664A7E" w14:textId="77777777"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Należy </w:t>
      </w:r>
      <w:r w:rsidRPr="000C7805">
        <w:rPr>
          <w:rFonts w:ascii="Times New Roman" w:hAnsi="Times New Roman" w:cs="Times New Roman"/>
          <w:color w:val="FF0000"/>
          <w:sz w:val="24"/>
        </w:rPr>
        <w:t xml:space="preserve"> </w:t>
      </w:r>
      <w:r w:rsidRPr="000C7805">
        <w:rPr>
          <w:rFonts w:ascii="Times New Roman" w:hAnsi="Times New Roman" w:cs="Times New Roman"/>
          <w:sz w:val="24"/>
        </w:rPr>
        <w:t>przeprowadzić kontrolę instalacji, w ramach której należy:</w:t>
      </w:r>
    </w:p>
    <w:p w14:paraId="54449299" w14:textId="40A12CA1" w:rsidR="00F54F93" w:rsidRPr="000C7805" w:rsidRDefault="00046524" w:rsidP="00046524">
      <w:pPr>
        <w:pStyle w:val="Akapitzlist"/>
        <w:numPr>
          <w:ilvl w:val="0"/>
          <w:numId w:val="25"/>
        </w:numPr>
        <w:spacing w:line="360" w:lineRule="auto"/>
        <w:ind w:left="1559" w:hanging="567"/>
        <w:rPr>
          <w:rFonts w:ascii="Times New Roman" w:hAnsi="Times New Roman" w:cs="Times New Roman"/>
          <w:sz w:val="24"/>
        </w:rPr>
      </w:pPr>
      <w:r>
        <w:rPr>
          <w:rFonts w:ascii="Times New Roman" w:hAnsi="Times New Roman" w:cs="Times New Roman"/>
          <w:sz w:val="24"/>
        </w:rPr>
        <w:t>S</w:t>
      </w:r>
      <w:r w:rsidR="00F54F93" w:rsidRPr="000C7805">
        <w:rPr>
          <w:rFonts w:ascii="Times New Roman" w:hAnsi="Times New Roman" w:cs="Times New Roman"/>
          <w:sz w:val="24"/>
        </w:rPr>
        <w:t>prawdzić, czy instalacja jest szczelna</w:t>
      </w:r>
      <w:r>
        <w:rPr>
          <w:rFonts w:ascii="Times New Roman" w:hAnsi="Times New Roman" w:cs="Times New Roman"/>
          <w:sz w:val="24"/>
        </w:rPr>
        <w:t>.</w:t>
      </w:r>
    </w:p>
    <w:p w14:paraId="65B8D4B7" w14:textId="3D6B243E" w:rsidR="00F54F93" w:rsidRPr="000C7805" w:rsidRDefault="00046524" w:rsidP="00046524">
      <w:pPr>
        <w:pStyle w:val="Akapitzlist"/>
        <w:numPr>
          <w:ilvl w:val="0"/>
          <w:numId w:val="25"/>
        </w:numPr>
        <w:spacing w:line="360" w:lineRule="auto"/>
        <w:ind w:left="1559" w:hanging="567"/>
        <w:rPr>
          <w:rFonts w:ascii="Times New Roman" w:hAnsi="Times New Roman" w:cs="Times New Roman"/>
          <w:sz w:val="24"/>
        </w:rPr>
      </w:pPr>
      <w:r>
        <w:rPr>
          <w:rFonts w:ascii="Times New Roman" w:hAnsi="Times New Roman" w:cs="Times New Roman"/>
          <w:sz w:val="24"/>
        </w:rPr>
        <w:t>S</w:t>
      </w:r>
      <w:r w:rsidR="00F54F93" w:rsidRPr="000C7805">
        <w:rPr>
          <w:rFonts w:ascii="Times New Roman" w:hAnsi="Times New Roman" w:cs="Times New Roman"/>
          <w:sz w:val="24"/>
        </w:rPr>
        <w:t>prawdzić, czy instalacja jest drożna, a w razie potrzeby przeprowadzić jej płukanie lub czyszczenie</w:t>
      </w:r>
      <w:r>
        <w:rPr>
          <w:rFonts w:ascii="Times New Roman" w:hAnsi="Times New Roman" w:cs="Times New Roman"/>
          <w:sz w:val="24"/>
        </w:rPr>
        <w:t>.</w:t>
      </w:r>
    </w:p>
    <w:p w14:paraId="7EC56836" w14:textId="525A4523"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Niezależnie należy przeprowadzać przeglądy okresowe urządzeń, dla zachowania udzielonej na nie gwarancji, zgodnie ze wskazaniami/zaleceniami producentów urządzeń, zawartymi w DTR. Po wykonanym serwisie należy sporządzić protokół zawierający datę serwisu oraz opis wykonanych czynności.</w:t>
      </w:r>
    </w:p>
    <w:p w14:paraId="763BE9DB" w14:textId="6C1B335E" w:rsidR="00FD3845" w:rsidRPr="000C7805" w:rsidRDefault="00FD3845"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Przeglądów należy dokonywać nie rzadziej niż co </w:t>
      </w:r>
      <w:r w:rsidR="002A2DF7" w:rsidRPr="000C7805">
        <w:rPr>
          <w:rFonts w:ascii="Times New Roman" w:hAnsi="Times New Roman" w:cs="Times New Roman"/>
          <w:sz w:val="24"/>
        </w:rPr>
        <w:t>3 m-e</w:t>
      </w:r>
      <w:r w:rsidRPr="000C7805">
        <w:rPr>
          <w:rFonts w:ascii="Times New Roman" w:hAnsi="Times New Roman" w:cs="Times New Roman"/>
          <w:sz w:val="24"/>
        </w:rPr>
        <w:t xml:space="preserve">. </w:t>
      </w:r>
      <w:r w:rsidR="00C12930" w:rsidRPr="000C7805">
        <w:rPr>
          <w:rFonts w:ascii="Times New Roman" w:hAnsi="Times New Roman" w:cs="Times New Roman"/>
          <w:sz w:val="24"/>
        </w:rPr>
        <w:t xml:space="preserve">Przeglądy należy odnotowywać w </w:t>
      </w:r>
      <w:r w:rsidR="00CB4999" w:rsidRPr="000C7805">
        <w:rPr>
          <w:rFonts w:ascii="Times New Roman" w:hAnsi="Times New Roman" w:cs="Times New Roman"/>
          <w:sz w:val="24"/>
        </w:rPr>
        <w:t>Książce napraw i konserwacji</w:t>
      </w:r>
      <w:r w:rsidR="00C12930" w:rsidRPr="000C7805">
        <w:rPr>
          <w:rFonts w:ascii="Times New Roman" w:hAnsi="Times New Roman" w:cs="Times New Roman"/>
          <w:sz w:val="24"/>
        </w:rPr>
        <w:t>. Bieżąca obsługa, naprawy i przeglądy serwisowe powinny być wykonywane przez osoby przeszkolone i posiadające stosowne uprawnienia</w:t>
      </w:r>
      <w:r w:rsidR="00561B81" w:rsidRPr="000C7805">
        <w:rPr>
          <w:rFonts w:ascii="Times New Roman" w:hAnsi="Times New Roman" w:cs="Times New Roman"/>
          <w:sz w:val="24"/>
        </w:rPr>
        <w:t>.</w:t>
      </w:r>
    </w:p>
    <w:p w14:paraId="73877BB4" w14:textId="77777777" w:rsidR="00FD3845" w:rsidRPr="000C7805" w:rsidRDefault="00FD3845" w:rsidP="000C7805">
      <w:pPr>
        <w:spacing w:line="360" w:lineRule="auto"/>
        <w:rPr>
          <w:rFonts w:ascii="Times New Roman" w:hAnsi="Times New Roman" w:cs="Times New Roman"/>
          <w:sz w:val="24"/>
        </w:rPr>
      </w:pPr>
    </w:p>
    <w:p w14:paraId="2FA1A00D" w14:textId="77777777" w:rsidR="00F54F93" w:rsidRPr="000C7805" w:rsidRDefault="00F54F93" w:rsidP="000C7805">
      <w:pPr>
        <w:pStyle w:val="Nagwek2"/>
        <w:spacing w:line="360" w:lineRule="auto"/>
        <w:rPr>
          <w:rFonts w:ascii="Times New Roman" w:hAnsi="Times New Roman" w:cs="Times New Roman"/>
          <w:szCs w:val="24"/>
        </w:rPr>
      </w:pPr>
      <w:bookmarkStart w:id="21" w:name="_Toc66722178"/>
      <w:r w:rsidRPr="000C7805">
        <w:rPr>
          <w:rFonts w:ascii="Times New Roman" w:hAnsi="Times New Roman" w:cs="Times New Roman"/>
          <w:szCs w:val="24"/>
        </w:rPr>
        <w:t>Instalacja skroplin</w:t>
      </w:r>
      <w:bookmarkEnd w:id="21"/>
    </w:p>
    <w:p w14:paraId="6685EFB5" w14:textId="64DBF48A" w:rsidR="00F54F93" w:rsidRPr="000C7805" w:rsidRDefault="00F54F93" w:rsidP="00046524">
      <w:pPr>
        <w:spacing w:line="360" w:lineRule="auto"/>
        <w:ind w:left="708"/>
        <w:rPr>
          <w:rFonts w:ascii="Times New Roman" w:hAnsi="Times New Roman" w:cs="Times New Roman"/>
          <w:sz w:val="24"/>
        </w:rPr>
      </w:pPr>
      <w:r w:rsidRPr="000C7805">
        <w:rPr>
          <w:rFonts w:ascii="Times New Roman" w:hAnsi="Times New Roman" w:cs="Times New Roman"/>
          <w:sz w:val="24"/>
        </w:rPr>
        <w:t>Instalacja skroplin została włączona do istnieją</w:t>
      </w:r>
      <w:r w:rsidR="006F42C2" w:rsidRPr="000C7805">
        <w:rPr>
          <w:rFonts w:ascii="Times New Roman" w:hAnsi="Times New Roman" w:cs="Times New Roman"/>
          <w:sz w:val="24"/>
        </w:rPr>
        <w:t xml:space="preserve">cych pionów kanalizacyjnych w </w:t>
      </w:r>
      <w:r w:rsidRPr="000C7805">
        <w:rPr>
          <w:rFonts w:ascii="Times New Roman" w:hAnsi="Times New Roman" w:cs="Times New Roman"/>
          <w:sz w:val="24"/>
        </w:rPr>
        <w:t xml:space="preserve">sposób grawitacyjny, poza instalacją w dużej Sali dyspozytorów gdzie pod podłogą instalacja </w:t>
      </w:r>
      <w:r w:rsidRPr="000C7805">
        <w:rPr>
          <w:rFonts w:ascii="Times New Roman" w:hAnsi="Times New Roman" w:cs="Times New Roman"/>
          <w:sz w:val="24"/>
        </w:rPr>
        <w:lastRenderedPageBreak/>
        <w:t>została wyposażona w pompkę skroplin znajdująca się pod podłogą w rejonie pomiędzy rzędami biurek.</w:t>
      </w:r>
    </w:p>
    <w:p w14:paraId="3B49DC8E" w14:textId="77777777" w:rsidR="00F54F93" w:rsidRPr="000C7805" w:rsidRDefault="00F54F93" w:rsidP="00046524">
      <w:pPr>
        <w:spacing w:line="360" w:lineRule="auto"/>
        <w:ind w:left="708"/>
        <w:jc w:val="left"/>
        <w:rPr>
          <w:rFonts w:ascii="Times New Roman" w:hAnsi="Times New Roman" w:cs="Times New Roman"/>
          <w:sz w:val="24"/>
        </w:rPr>
      </w:pPr>
      <w:r w:rsidRPr="000C7805">
        <w:rPr>
          <w:rFonts w:ascii="Times New Roman" w:hAnsi="Times New Roman" w:cs="Times New Roman"/>
          <w:sz w:val="24"/>
        </w:rPr>
        <w:t xml:space="preserve">Należy przeprowadzić </w:t>
      </w:r>
      <w:r w:rsidR="001C7A15" w:rsidRPr="000C7805">
        <w:rPr>
          <w:rFonts w:ascii="Times New Roman" w:hAnsi="Times New Roman" w:cs="Times New Roman"/>
          <w:sz w:val="24"/>
        </w:rPr>
        <w:t xml:space="preserve">czynności serwisowe i </w:t>
      </w:r>
      <w:r w:rsidRPr="000C7805">
        <w:rPr>
          <w:rFonts w:ascii="Times New Roman" w:hAnsi="Times New Roman" w:cs="Times New Roman"/>
          <w:sz w:val="24"/>
        </w:rPr>
        <w:t>kontrolę instalacji skroplinowej, w ramach której należy:</w:t>
      </w:r>
    </w:p>
    <w:p w14:paraId="3CD082EE" w14:textId="6B8DFCDB" w:rsidR="00F54F93" w:rsidRPr="000C7805" w:rsidRDefault="00046524" w:rsidP="00046524">
      <w:pPr>
        <w:pStyle w:val="Akapitzlist"/>
        <w:numPr>
          <w:ilvl w:val="0"/>
          <w:numId w:val="26"/>
        </w:numPr>
        <w:spacing w:line="360" w:lineRule="auto"/>
        <w:ind w:left="1559" w:hanging="567"/>
        <w:rPr>
          <w:rFonts w:ascii="Times New Roman" w:hAnsi="Times New Roman" w:cs="Times New Roman"/>
          <w:sz w:val="24"/>
        </w:rPr>
      </w:pPr>
      <w:r>
        <w:rPr>
          <w:rFonts w:ascii="Times New Roman" w:hAnsi="Times New Roman" w:cs="Times New Roman"/>
          <w:sz w:val="24"/>
        </w:rPr>
        <w:t>S</w:t>
      </w:r>
      <w:r w:rsidR="00F54F93" w:rsidRPr="000C7805">
        <w:rPr>
          <w:rFonts w:ascii="Times New Roman" w:hAnsi="Times New Roman" w:cs="Times New Roman"/>
          <w:sz w:val="24"/>
        </w:rPr>
        <w:t>prawdzić, czy instalacja jest szczelna</w:t>
      </w:r>
      <w:r>
        <w:rPr>
          <w:rFonts w:ascii="Times New Roman" w:hAnsi="Times New Roman" w:cs="Times New Roman"/>
          <w:sz w:val="24"/>
        </w:rPr>
        <w:t>.</w:t>
      </w:r>
    </w:p>
    <w:p w14:paraId="263BB5C3" w14:textId="54C9DE9E" w:rsidR="00F54F93" w:rsidRPr="000C7805" w:rsidRDefault="00046524" w:rsidP="00046524">
      <w:pPr>
        <w:pStyle w:val="Akapitzlist"/>
        <w:numPr>
          <w:ilvl w:val="0"/>
          <w:numId w:val="26"/>
        </w:numPr>
        <w:spacing w:line="360" w:lineRule="auto"/>
        <w:ind w:left="1559" w:hanging="567"/>
        <w:rPr>
          <w:rFonts w:ascii="Times New Roman" w:hAnsi="Times New Roman" w:cs="Times New Roman"/>
          <w:sz w:val="24"/>
        </w:rPr>
      </w:pPr>
      <w:r>
        <w:rPr>
          <w:rFonts w:ascii="Times New Roman" w:hAnsi="Times New Roman" w:cs="Times New Roman"/>
          <w:sz w:val="24"/>
        </w:rPr>
        <w:t>S</w:t>
      </w:r>
      <w:r w:rsidR="00F54F93" w:rsidRPr="000C7805">
        <w:rPr>
          <w:rFonts w:ascii="Times New Roman" w:hAnsi="Times New Roman" w:cs="Times New Roman"/>
          <w:sz w:val="24"/>
        </w:rPr>
        <w:t>prawdzić, czy instalacja jest drożna, a w razie potrzeby przeprowadzić jej płukanie lub czyszczenie</w:t>
      </w:r>
      <w:r>
        <w:rPr>
          <w:rFonts w:ascii="Times New Roman" w:hAnsi="Times New Roman" w:cs="Times New Roman"/>
          <w:sz w:val="24"/>
        </w:rPr>
        <w:t>.</w:t>
      </w:r>
    </w:p>
    <w:p w14:paraId="5BB8B063" w14:textId="7A28DABF" w:rsidR="00F54F93" w:rsidRPr="000C7805" w:rsidRDefault="00D70E7B"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Niezależnie należy </w:t>
      </w:r>
      <w:r w:rsidR="00F54F93" w:rsidRPr="000C7805">
        <w:rPr>
          <w:rFonts w:ascii="Times New Roman" w:hAnsi="Times New Roman" w:cs="Times New Roman"/>
          <w:sz w:val="24"/>
        </w:rPr>
        <w:t>przeprowadzać przeglądy okresowe urządzeń (pompki skroplin), dla zachowania udzielonej na nie gwarancji, zgodnie ze wskazaniami/zaleceniami producentów urządzeń, zawartymi w DTR.</w:t>
      </w:r>
      <w:r w:rsidR="00DD1AF6" w:rsidRPr="000C7805">
        <w:rPr>
          <w:rFonts w:ascii="Times New Roman" w:hAnsi="Times New Roman" w:cs="Times New Roman"/>
          <w:sz w:val="24"/>
        </w:rPr>
        <w:t xml:space="preserve"> </w:t>
      </w:r>
      <w:r w:rsidR="00F54F93" w:rsidRPr="000C7805">
        <w:rPr>
          <w:rFonts w:ascii="Times New Roman" w:hAnsi="Times New Roman" w:cs="Times New Roman"/>
          <w:sz w:val="24"/>
        </w:rPr>
        <w:t xml:space="preserve">Po wykonanym serwisie należy sporządzić protokół zawierający datę serwisu oraz opis wykonanych czynności. </w:t>
      </w:r>
    </w:p>
    <w:p w14:paraId="5753A8CB" w14:textId="5F6E406B" w:rsidR="00C12930" w:rsidRPr="000C7805" w:rsidRDefault="00FD3845"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Przeglądów należy dokonywać nie rzadziej niż co </w:t>
      </w:r>
      <w:r w:rsidR="002A2DF7" w:rsidRPr="000C7805">
        <w:rPr>
          <w:rFonts w:ascii="Times New Roman" w:hAnsi="Times New Roman" w:cs="Times New Roman"/>
          <w:sz w:val="24"/>
        </w:rPr>
        <w:t>3</w:t>
      </w:r>
      <w:r w:rsidRPr="000C7805">
        <w:rPr>
          <w:rFonts w:ascii="Times New Roman" w:hAnsi="Times New Roman" w:cs="Times New Roman"/>
          <w:sz w:val="24"/>
        </w:rPr>
        <w:t xml:space="preserve"> m-c</w:t>
      </w:r>
      <w:r w:rsidR="002A2DF7" w:rsidRPr="000C7805">
        <w:rPr>
          <w:rFonts w:ascii="Times New Roman" w:hAnsi="Times New Roman" w:cs="Times New Roman"/>
          <w:sz w:val="24"/>
        </w:rPr>
        <w:t>e</w:t>
      </w:r>
      <w:r w:rsidRPr="000C7805">
        <w:rPr>
          <w:rFonts w:ascii="Times New Roman" w:hAnsi="Times New Roman" w:cs="Times New Roman"/>
          <w:sz w:val="24"/>
        </w:rPr>
        <w:t xml:space="preserve">. </w:t>
      </w:r>
      <w:r w:rsidR="00C12930" w:rsidRPr="000C7805">
        <w:rPr>
          <w:rFonts w:ascii="Times New Roman" w:hAnsi="Times New Roman" w:cs="Times New Roman"/>
          <w:sz w:val="24"/>
        </w:rPr>
        <w:t xml:space="preserve">Przeglądy należy odnotowywać w </w:t>
      </w:r>
      <w:r w:rsidR="00CB4999" w:rsidRPr="000C7805">
        <w:rPr>
          <w:rFonts w:ascii="Times New Roman" w:hAnsi="Times New Roman" w:cs="Times New Roman"/>
          <w:sz w:val="24"/>
        </w:rPr>
        <w:t>Książce napraw i konserwacji</w:t>
      </w:r>
      <w:r w:rsidR="00C12930" w:rsidRPr="000C7805">
        <w:rPr>
          <w:rFonts w:ascii="Times New Roman" w:hAnsi="Times New Roman" w:cs="Times New Roman"/>
          <w:sz w:val="24"/>
        </w:rPr>
        <w:t>. Bieżąca obsługa, naprawy i przeglądy serwisowe powinny być wykonywane przez osoby przeszkolone i posiadające stosowne uprawnienia</w:t>
      </w:r>
      <w:r w:rsidR="00561B81" w:rsidRPr="000C7805">
        <w:rPr>
          <w:rFonts w:ascii="Times New Roman" w:hAnsi="Times New Roman" w:cs="Times New Roman"/>
          <w:sz w:val="24"/>
        </w:rPr>
        <w:t>.</w:t>
      </w:r>
    </w:p>
    <w:p w14:paraId="3F7F63FD" w14:textId="77777777" w:rsidR="00FD3845" w:rsidRPr="000C7805" w:rsidRDefault="00FD3845" w:rsidP="000C7805">
      <w:pPr>
        <w:spacing w:line="360" w:lineRule="auto"/>
        <w:rPr>
          <w:rFonts w:ascii="Times New Roman" w:hAnsi="Times New Roman" w:cs="Times New Roman"/>
          <w:sz w:val="24"/>
        </w:rPr>
      </w:pPr>
    </w:p>
    <w:p w14:paraId="152BBE80" w14:textId="77777777" w:rsidR="00F54F93" w:rsidRPr="000C7805" w:rsidRDefault="00F54F93" w:rsidP="000C7805">
      <w:pPr>
        <w:pStyle w:val="Nagwek1"/>
        <w:spacing w:line="360" w:lineRule="auto"/>
        <w:rPr>
          <w:rFonts w:ascii="Times New Roman" w:hAnsi="Times New Roman" w:cs="Times New Roman"/>
          <w:sz w:val="24"/>
          <w:szCs w:val="24"/>
        </w:rPr>
      </w:pPr>
      <w:bookmarkStart w:id="22" w:name="_Toc66722180"/>
      <w:r w:rsidRPr="000C7805">
        <w:rPr>
          <w:rFonts w:ascii="Times New Roman" w:hAnsi="Times New Roman" w:cs="Times New Roman"/>
          <w:sz w:val="24"/>
          <w:szCs w:val="24"/>
        </w:rPr>
        <w:t>Drzwi przeciwpożarowe</w:t>
      </w:r>
      <w:bookmarkEnd w:id="22"/>
    </w:p>
    <w:p w14:paraId="4A37E2F5" w14:textId="77777777" w:rsidR="00F54F93" w:rsidRPr="000C7805" w:rsidRDefault="00F54F93" w:rsidP="00046524">
      <w:pPr>
        <w:suppressAutoHyphens/>
        <w:spacing w:line="360" w:lineRule="auto"/>
        <w:ind w:left="360"/>
        <w:rPr>
          <w:rFonts w:ascii="Times New Roman" w:hAnsi="Times New Roman" w:cs="Times New Roman"/>
          <w:sz w:val="24"/>
        </w:rPr>
      </w:pPr>
      <w:r w:rsidRPr="000C7805">
        <w:rPr>
          <w:rFonts w:ascii="Times New Roman" w:hAnsi="Times New Roman" w:cs="Times New Roman"/>
          <w:sz w:val="24"/>
        </w:rPr>
        <w:t>W obiekcie zainstalowano drzwi przeciwpożarowe EI60 do pomieszczenia UPS i serwerowni. Drzwi wyposażone w samozamykacz z zawiasie i rygle magnetyczne.</w:t>
      </w:r>
    </w:p>
    <w:p w14:paraId="7B158B7C" w14:textId="77777777" w:rsidR="00F54F93" w:rsidRPr="000C7805" w:rsidRDefault="00F54F93" w:rsidP="00046524">
      <w:pPr>
        <w:suppressAutoHyphens/>
        <w:spacing w:line="360" w:lineRule="auto"/>
        <w:ind w:left="360"/>
        <w:rPr>
          <w:rFonts w:ascii="Times New Roman" w:hAnsi="Times New Roman" w:cs="Times New Roman"/>
          <w:sz w:val="24"/>
        </w:rPr>
      </w:pPr>
      <w:r w:rsidRPr="000C7805">
        <w:rPr>
          <w:rFonts w:ascii="Times New Roman" w:hAnsi="Times New Roman" w:cs="Times New Roman"/>
          <w:sz w:val="24"/>
        </w:rPr>
        <w:t xml:space="preserve">Przeglądy techniczne drzwi </w:t>
      </w:r>
      <w:r w:rsidR="00FD3845" w:rsidRPr="000C7805">
        <w:rPr>
          <w:rFonts w:ascii="Times New Roman" w:hAnsi="Times New Roman" w:cs="Times New Roman"/>
          <w:sz w:val="24"/>
        </w:rPr>
        <w:t xml:space="preserve">w ramach których </w:t>
      </w:r>
      <w:r w:rsidRPr="000C7805">
        <w:rPr>
          <w:rFonts w:ascii="Times New Roman" w:hAnsi="Times New Roman" w:cs="Times New Roman"/>
          <w:sz w:val="24"/>
        </w:rPr>
        <w:t>należy wykonywać</w:t>
      </w:r>
      <w:r w:rsidR="00FD3845" w:rsidRPr="000C7805">
        <w:rPr>
          <w:rFonts w:ascii="Times New Roman" w:hAnsi="Times New Roman" w:cs="Times New Roman"/>
          <w:sz w:val="24"/>
        </w:rPr>
        <w:t xml:space="preserve"> z</w:t>
      </w:r>
      <w:r w:rsidRPr="000C7805">
        <w:rPr>
          <w:rFonts w:ascii="Times New Roman" w:hAnsi="Times New Roman" w:cs="Times New Roman"/>
          <w:sz w:val="24"/>
        </w:rPr>
        <w:t>akres przeglądu:</w:t>
      </w:r>
    </w:p>
    <w:p w14:paraId="049515E7" w14:textId="3842F9B3" w:rsidR="00F54F93" w:rsidRPr="000C7805" w:rsidRDefault="00046524" w:rsidP="00046524">
      <w:pPr>
        <w:pStyle w:val="Akapitzlist"/>
        <w:numPr>
          <w:ilvl w:val="0"/>
          <w:numId w:val="27"/>
        </w:numPr>
        <w:spacing w:line="360" w:lineRule="auto"/>
        <w:ind w:left="1211" w:hanging="567"/>
        <w:rPr>
          <w:rFonts w:ascii="Times New Roman" w:hAnsi="Times New Roman" w:cs="Times New Roman"/>
          <w:sz w:val="24"/>
        </w:rPr>
      </w:pPr>
      <w:r>
        <w:rPr>
          <w:rFonts w:ascii="Times New Roman" w:hAnsi="Times New Roman" w:cs="Times New Roman"/>
          <w:sz w:val="24"/>
        </w:rPr>
        <w:t>O</w:t>
      </w:r>
      <w:r w:rsidR="00F54F93" w:rsidRPr="000C7805">
        <w:rPr>
          <w:rFonts w:ascii="Times New Roman" w:hAnsi="Times New Roman" w:cs="Times New Roman"/>
          <w:sz w:val="24"/>
        </w:rPr>
        <w:t>ględziny stanu technicznego</w:t>
      </w:r>
      <w:r>
        <w:rPr>
          <w:rFonts w:ascii="Times New Roman" w:hAnsi="Times New Roman" w:cs="Times New Roman"/>
          <w:sz w:val="24"/>
        </w:rPr>
        <w:t>.</w:t>
      </w:r>
    </w:p>
    <w:p w14:paraId="6675EA26" w14:textId="33C82AE5" w:rsidR="00F54F93" w:rsidRPr="000C7805" w:rsidRDefault="00046524" w:rsidP="00046524">
      <w:pPr>
        <w:pStyle w:val="Akapitzlist"/>
        <w:numPr>
          <w:ilvl w:val="0"/>
          <w:numId w:val="27"/>
        </w:numPr>
        <w:spacing w:line="360" w:lineRule="auto"/>
        <w:ind w:left="1211" w:hanging="567"/>
        <w:rPr>
          <w:rFonts w:ascii="Times New Roman" w:hAnsi="Times New Roman" w:cs="Times New Roman"/>
          <w:sz w:val="24"/>
        </w:rPr>
      </w:pPr>
      <w:r>
        <w:rPr>
          <w:rFonts w:ascii="Times New Roman" w:hAnsi="Times New Roman" w:cs="Times New Roman"/>
          <w:sz w:val="24"/>
        </w:rPr>
        <w:t>W</w:t>
      </w:r>
      <w:r w:rsidR="00F54F93" w:rsidRPr="000C7805">
        <w:rPr>
          <w:rFonts w:ascii="Times New Roman" w:hAnsi="Times New Roman" w:cs="Times New Roman"/>
          <w:sz w:val="24"/>
        </w:rPr>
        <w:t>eryfikacja samozamykacza</w:t>
      </w:r>
      <w:r>
        <w:rPr>
          <w:rFonts w:ascii="Times New Roman" w:hAnsi="Times New Roman" w:cs="Times New Roman"/>
          <w:sz w:val="24"/>
        </w:rPr>
        <w:t>.</w:t>
      </w:r>
    </w:p>
    <w:p w14:paraId="54A4AC97" w14:textId="088ABD93" w:rsidR="00F54F93" w:rsidRPr="000C7805" w:rsidRDefault="00046524" w:rsidP="00046524">
      <w:pPr>
        <w:pStyle w:val="Akapitzlist"/>
        <w:numPr>
          <w:ilvl w:val="0"/>
          <w:numId w:val="27"/>
        </w:numPr>
        <w:spacing w:line="360" w:lineRule="auto"/>
        <w:ind w:left="1211" w:hanging="567"/>
        <w:rPr>
          <w:rFonts w:ascii="Times New Roman" w:hAnsi="Times New Roman" w:cs="Times New Roman"/>
          <w:sz w:val="24"/>
        </w:rPr>
      </w:pPr>
      <w:r>
        <w:rPr>
          <w:rFonts w:ascii="Times New Roman" w:hAnsi="Times New Roman" w:cs="Times New Roman"/>
          <w:sz w:val="24"/>
        </w:rPr>
        <w:t>W</w:t>
      </w:r>
      <w:r w:rsidR="00F54F93" w:rsidRPr="000C7805">
        <w:rPr>
          <w:rFonts w:ascii="Times New Roman" w:hAnsi="Times New Roman" w:cs="Times New Roman"/>
          <w:sz w:val="24"/>
        </w:rPr>
        <w:t>eryfikacja zamka</w:t>
      </w:r>
      <w:r>
        <w:rPr>
          <w:rFonts w:ascii="Times New Roman" w:hAnsi="Times New Roman" w:cs="Times New Roman"/>
          <w:sz w:val="24"/>
        </w:rPr>
        <w:t>.</w:t>
      </w:r>
    </w:p>
    <w:p w14:paraId="4C7DEF34" w14:textId="1B805840" w:rsidR="00F54F93" w:rsidRPr="000C7805" w:rsidRDefault="00046524" w:rsidP="00046524">
      <w:pPr>
        <w:pStyle w:val="Akapitzlist"/>
        <w:numPr>
          <w:ilvl w:val="0"/>
          <w:numId w:val="27"/>
        </w:numPr>
        <w:spacing w:line="360" w:lineRule="auto"/>
        <w:ind w:left="1211" w:hanging="567"/>
        <w:rPr>
          <w:rFonts w:ascii="Times New Roman" w:hAnsi="Times New Roman" w:cs="Times New Roman"/>
          <w:sz w:val="24"/>
        </w:rPr>
      </w:pPr>
      <w:r>
        <w:rPr>
          <w:rFonts w:ascii="Times New Roman" w:hAnsi="Times New Roman" w:cs="Times New Roman"/>
          <w:sz w:val="24"/>
        </w:rPr>
        <w:t>W</w:t>
      </w:r>
      <w:r w:rsidR="00F54F93" w:rsidRPr="000C7805">
        <w:rPr>
          <w:rFonts w:ascii="Times New Roman" w:hAnsi="Times New Roman" w:cs="Times New Roman"/>
          <w:sz w:val="24"/>
        </w:rPr>
        <w:t>eryfikacja uszczelek</w:t>
      </w:r>
      <w:r>
        <w:rPr>
          <w:rFonts w:ascii="Times New Roman" w:hAnsi="Times New Roman" w:cs="Times New Roman"/>
          <w:sz w:val="24"/>
        </w:rPr>
        <w:t>.</w:t>
      </w:r>
    </w:p>
    <w:p w14:paraId="164E6945" w14:textId="77777777" w:rsidR="00F54F93" w:rsidRPr="000C7805" w:rsidRDefault="00F54F93" w:rsidP="00046524">
      <w:pPr>
        <w:spacing w:line="360" w:lineRule="auto"/>
        <w:ind w:left="360"/>
        <w:rPr>
          <w:rFonts w:ascii="Times New Roman" w:hAnsi="Times New Roman" w:cs="Times New Roman"/>
          <w:sz w:val="24"/>
        </w:rPr>
      </w:pPr>
      <w:r w:rsidRPr="000C7805">
        <w:rPr>
          <w:rFonts w:ascii="Times New Roman" w:hAnsi="Times New Roman" w:cs="Times New Roman"/>
          <w:sz w:val="24"/>
        </w:rPr>
        <w:t>Zakres przeglądu powinien obejmować wszystkie zalecenia producenta zawarte w DTR. Po wykonanym serwisie należy sporządzić protokół zawierający datę serwisu oraz opis wykonanych czynności.</w:t>
      </w:r>
    </w:p>
    <w:p w14:paraId="59294B90" w14:textId="77777777" w:rsidR="00FD3845" w:rsidRPr="000C7805" w:rsidRDefault="00FD3845" w:rsidP="00046524">
      <w:pPr>
        <w:spacing w:line="360" w:lineRule="auto"/>
        <w:ind w:left="360"/>
        <w:rPr>
          <w:rFonts w:ascii="Times New Roman" w:hAnsi="Times New Roman" w:cs="Times New Roman"/>
          <w:sz w:val="24"/>
        </w:rPr>
      </w:pPr>
      <w:r w:rsidRPr="000C7805">
        <w:rPr>
          <w:rFonts w:ascii="Times New Roman" w:hAnsi="Times New Roman" w:cs="Times New Roman"/>
          <w:sz w:val="24"/>
        </w:rPr>
        <w:t xml:space="preserve">Przeglądów należy dokonywać nie rzadziej niż co </w:t>
      </w:r>
      <w:r w:rsidR="002A2DF7" w:rsidRPr="000C7805">
        <w:rPr>
          <w:rFonts w:ascii="Times New Roman" w:hAnsi="Times New Roman" w:cs="Times New Roman"/>
          <w:sz w:val="24"/>
        </w:rPr>
        <w:t>3</w:t>
      </w:r>
      <w:r w:rsidRPr="000C7805">
        <w:rPr>
          <w:rFonts w:ascii="Times New Roman" w:hAnsi="Times New Roman" w:cs="Times New Roman"/>
          <w:sz w:val="24"/>
        </w:rPr>
        <w:t xml:space="preserve"> m-c</w:t>
      </w:r>
      <w:r w:rsidR="002A2DF7" w:rsidRPr="000C7805">
        <w:rPr>
          <w:rFonts w:ascii="Times New Roman" w:hAnsi="Times New Roman" w:cs="Times New Roman"/>
          <w:sz w:val="24"/>
        </w:rPr>
        <w:t>e</w:t>
      </w:r>
      <w:r w:rsidRPr="000C7805">
        <w:rPr>
          <w:rFonts w:ascii="Times New Roman" w:hAnsi="Times New Roman" w:cs="Times New Roman"/>
          <w:sz w:val="24"/>
        </w:rPr>
        <w:t xml:space="preserve">. </w:t>
      </w:r>
      <w:r w:rsidR="00C12930" w:rsidRPr="000C7805">
        <w:rPr>
          <w:rFonts w:ascii="Times New Roman" w:hAnsi="Times New Roman" w:cs="Times New Roman"/>
          <w:sz w:val="24"/>
        </w:rPr>
        <w:t xml:space="preserve">Przeglądy należy odnotowywać </w:t>
      </w:r>
      <w:r w:rsidR="00DD1AF6" w:rsidRPr="000C7805">
        <w:rPr>
          <w:rFonts w:ascii="Times New Roman" w:hAnsi="Times New Roman" w:cs="Times New Roman"/>
          <w:sz w:val="24"/>
        </w:rPr>
        <w:br/>
      </w:r>
      <w:r w:rsidR="00C12930" w:rsidRPr="000C7805">
        <w:rPr>
          <w:rFonts w:ascii="Times New Roman" w:hAnsi="Times New Roman" w:cs="Times New Roman"/>
          <w:sz w:val="24"/>
        </w:rPr>
        <w:t xml:space="preserve">w </w:t>
      </w:r>
      <w:r w:rsidR="00CB4999" w:rsidRPr="000C7805">
        <w:rPr>
          <w:rFonts w:ascii="Times New Roman" w:hAnsi="Times New Roman" w:cs="Times New Roman"/>
          <w:sz w:val="24"/>
        </w:rPr>
        <w:t>Książce napraw i konserwacji</w:t>
      </w:r>
      <w:r w:rsidR="00C12930" w:rsidRPr="000C7805">
        <w:rPr>
          <w:rFonts w:ascii="Times New Roman" w:hAnsi="Times New Roman" w:cs="Times New Roman"/>
          <w:sz w:val="24"/>
        </w:rPr>
        <w:t>. Bieżąca obsługa, naprawy i przeglądy serwisowe powinny być wykonywane przez osoby przeszkolone i posiadające stosowne uprawnienia</w:t>
      </w:r>
      <w:r w:rsidR="00DD1AF6" w:rsidRPr="000C7805">
        <w:rPr>
          <w:rFonts w:ascii="Times New Roman" w:hAnsi="Times New Roman" w:cs="Times New Roman"/>
          <w:sz w:val="24"/>
        </w:rPr>
        <w:t>.</w:t>
      </w:r>
    </w:p>
    <w:p w14:paraId="2044C8CD" w14:textId="77777777" w:rsidR="00F54F93" w:rsidRPr="000C7805" w:rsidRDefault="00F54F93" w:rsidP="000C7805">
      <w:pPr>
        <w:pStyle w:val="Nagwek1"/>
        <w:spacing w:line="360" w:lineRule="auto"/>
        <w:rPr>
          <w:rFonts w:ascii="Times New Roman" w:hAnsi="Times New Roman" w:cs="Times New Roman"/>
          <w:sz w:val="24"/>
          <w:szCs w:val="24"/>
        </w:rPr>
      </w:pPr>
      <w:bookmarkStart w:id="23" w:name="_Toc66722181"/>
      <w:r w:rsidRPr="000C7805">
        <w:rPr>
          <w:rFonts w:ascii="Times New Roman" w:hAnsi="Times New Roman" w:cs="Times New Roman"/>
          <w:sz w:val="24"/>
          <w:szCs w:val="24"/>
        </w:rPr>
        <w:lastRenderedPageBreak/>
        <w:t>Drzwi szklane</w:t>
      </w:r>
      <w:bookmarkEnd w:id="23"/>
    </w:p>
    <w:p w14:paraId="09D8331F" w14:textId="77777777" w:rsidR="00F54F93" w:rsidRPr="000C7805" w:rsidRDefault="00F54F93" w:rsidP="000C7805">
      <w:pPr>
        <w:pStyle w:val="Nagwek2"/>
        <w:spacing w:line="360" w:lineRule="auto"/>
        <w:rPr>
          <w:rFonts w:ascii="Times New Roman" w:hAnsi="Times New Roman" w:cs="Times New Roman"/>
          <w:szCs w:val="24"/>
        </w:rPr>
      </w:pPr>
      <w:bookmarkStart w:id="24" w:name="_Toc66722183"/>
      <w:r w:rsidRPr="000C7805">
        <w:rPr>
          <w:rFonts w:ascii="Times New Roman" w:hAnsi="Times New Roman" w:cs="Times New Roman"/>
          <w:szCs w:val="24"/>
        </w:rPr>
        <w:t>Obsługa i konserwacja</w:t>
      </w:r>
      <w:bookmarkEnd w:id="24"/>
      <w:r w:rsidRPr="000C7805">
        <w:rPr>
          <w:rFonts w:ascii="Times New Roman" w:hAnsi="Times New Roman" w:cs="Times New Roman"/>
          <w:szCs w:val="24"/>
        </w:rPr>
        <w:t xml:space="preserve"> </w:t>
      </w:r>
    </w:p>
    <w:p w14:paraId="462DED26" w14:textId="3C20A05C" w:rsidR="00F54F93" w:rsidRPr="000C7805" w:rsidRDefault="001C7A15" w:rsidP="00046524">
      <w:pPr>
        <w:spacing w:line="360" w:lineRule="auto"/>
        <w:ind w:left="708"/>
        <w:rPr>
          <w:rFonts w:ascii="Times New Roman" w:hAnsi="Times New Roman" w:cs="Times New Roman"/>
          <w:sz w:val="24"/>
        </w:rPr>
      </w:pPr>
      <w:r w:rsidRPr="000C7805">
        <w:rPr>
          <w:rFonts w:ascii="Times New Roman" w:hAnsi="Times New Roman" w:cs="Times New Roman"/>
          <w:sz w:val="24"/>
        </w:rPr>
        <w:t>Bieżąca obsługa i konserwacja, r</w:t>
      </w:r>
      <w:r w:rsidR="00F54F93" w:rsidRPr="000C7805">
        <w:rPr>
          <w:rFonts w:ascii="Times New Roman" w:hAnsi="Times New Roman" w:cs="Times New Roman"/>
          <w:sz w:val="24"/>
        </w:rPr>
        <w:t>egulacj</w:t>
      </w:r>
      <w:r w:rsidRPr="000C7805">
        <w:rPr>
          <w:rFonts w:ascii="Times New Roman" w:hAnsi="Times New Roman" w:cs="Times New Roman"/>
          <w:sz w:val="24"/>
        </w:rPr>
        <w:t>ę</w:t>
      </w:r>
      <w:r w:rsidR="00F54F93" w:rsidRPr="000C7805">
        <w:rPr>
          <w:rFonts w:ascii="Times New Roman" w:hAnsi="Times New Roman" w:cs="Times New Roman"/>
          <w:sz w:val="24"/>
        </w:rPr>
        <w:t xml:space="preserve"> w przypadku opuszczenia się skrzydła, zamka (ocieranie o podłogę lub o skrzydło bierne) powinien dokonać wyspecjalizowany serwis BHS Sp. z o.o., lub firma posiadająca autoryzację</w:t>
      </w:r>
      <w:r w:rsidR="00867037" w:rsidRPr="000C7805">
        <w:rPr>
          <w:rFonts w:ascii="Times New Roman" w:hAnsi="Times New Roman" w:cs="Times New Roman"/>
          <w:sz w:val="24"/>
        </w:rPr>
        <w:t>.</w:t>
      </w:r>
    </w:p>
    <w:p w14:paraId="6AEFB02E" w14:textId="25C658E8" w:rsidR="00C12930" w:rsidRPr="000C7805" w:rsidRDefault="001C7A15"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Przeglądów należy dokonywać nie rzadziej niż co </w:t>
      </w:r>
      <w:r w:rsidR="002A2DF7" w:rsidRPr="000C7805">
        <w:rPr>
          <w:rFonts w:ascii="Times New Roman" w:hAnsi="Times New Roman" w:cs="Times New Roman"/>
          <w:sz w:val="24"/>
        </w:rPr>
        <w:t>3</w:t>
      </w:r>
      <w:r w:rsidRPr="000C7805">
        <w:rPr>
          <w:rFonts w:ascii="Times New Roman" w:hAnsi="Times New Roman" w:cs="Times New Roman"/>
          <w:sz w:val="24"/>
        </w:rPr>
        <w:t xml:space="preserve"> m-c</w:t>
      </w:r>
      <w:r w:rsidR="002A2DF7" w:rsidRPr="000C7805">
        <w:rPr>
          <w:rFonts w:ascii="Times New Roman" w:hAnsi="Times New Roman" w:cs="Times New Roman"/>
          <w:sz w:val="24"/>
        </w:rPr>
        <w:t>e</w:t>
      </w:r>
      <w:r w:rsidRPr="000C7805">
        <w:rPr>
          <w:rFonts w:ascii="Times New Roman" w:hAnsi="Times New Roman" w:cs="Times New Roman"/>
          <w:sz w:val="24"/>
        </w:rPr>
        <w:t xml:space="preserve">. </w:t>
      </w:r>
      <w:r w:rsidR="00C12930" w:rsidRPr="000C7805">
        <w:rPr>
          <w:rFonts w:ascii="Times New Roman" w:hAnsi="Times New Roman" w:cs="Times New Roman"/>
          <w:sz w:val="24"/>
        </w:rPr>
        <w:t xml:space="preserve">Przeglądy należy odnotowywać w </w:t>
      </w:r>
      <w:r w:rsidR="00CB4999" w:rsidRPr="000C7805">
        <w:rPr>
          <w:rFonts w:ascii="Times New Roman" w:hAnsi="Times New Roman" w:cs="Times New Roman"/>
          <w:sz w:val="24"/>
        </w:rPr>
        <w:t>Książce napraw i konserwacji</w:t>
      </w:r>
      <w:r w:rsidR="00C12930" w:rsidRPr="000C7805">
        <w:rPr>
          <w:rFonts w:ascii="Times New Roman" w:hAnsi="Times New Roman" w:cs="Times New Roman"/>
          <w:sz w:val="24"/>
        </w:rPr>
        <w:t>. Bieżąca obsługa, naprawy i przeglądy serwisowe powinny być wykonywane przez osoby przeszkolone i posiadające stosowne uprawnienia</w:t>
      </w:r>
      <w:r w:rsidR="00561B81" w:rsidRPr="000C7805">
        <w:rPr>
          <w:rFonts w:ascii="Times New Roman" w:hAnsi="Times New Roman" w:cs="Times New Roman"/>
          <w:sz w:val="24"/>
        </w:rPr>
        <w:t>.</w:t>
      </w:r>
    </w:p>
    <w:p w14:paraId="1F015697" w14:textId="77777777" w:rsidR="00F54F93" w:rsidRPr="000C7805" w:rsidRDefault="00C5095C" w:rsidP="00046524">
      <w:pPr>
        <w:spacing w:line="360" w:lineRule="auto"/>
        <w:ind w:left="708"/>
        <w:rPr>
          <w:rFonts w:ascii="Times New Roman" w:hAnsi="Times New Roman" w:cs="Times New Roman"/>
          <w:sz w:val="24"/>
        </w:rPr>
      </w:pPr>
      <w:r w:rsidRPr="000C7805">
        <w:rPr>
          <w:rFonts w:ascii="Times New Roman" w:hAnsi="Times New Roman" w:cs="Times New Roman"/>
          <w:sz w:val="24"/>
        </w:rPr>
        <w:t xml:space="preserve">Zbiorczy wykaz urządzeń i instalacji podlegających serwisowi i konserwacji zawiera załącznik nr 1, </w:t>
      </w:r>
    </w:p>
    <w:p w14:paraId="11639A0D" w14:textId="1659B37A" w:rsidR="00C5095C" w:rsidRPr="000C7805" w:rsidRDefault="00C5095C" w:rsidP="00046524">
      <w:pPr>
        <w:spacing w:line="360" w:lineRule="auto"/>
        <w:ind w:left="708"/>
        <w:rPr>
          <w:rFonts w:ascii="Times New Roman" w:hAnsi="Times New Roman" w:cs="Times New Roman"/>
          <w:sz w:val="24"/>
        </w:rPr>
      </w:pPr>
      <w:r w:rsidRPr="000C7805">
        <w:rPr>
          <w:rFonts w:ascii="Times New Roman" w:hAnsi="Times New Roman" w:cs="Times New Roman"/>
          <w:sz w:val="24"/>
        </w:rPr>
        <w:t>Zbiorczy harmonogram konserwacji dla urządzeń zawiera Załącznik nr 1</w:t>
      </w:r>
      <w:r w:rsidR="00561B81" w:rsidRPr="000C7805">
        <w:rPr>
          <w:rFonts w:ascii="Times New Roman" w:hAnsi="Times New Roman" w:cs="Times New Roman"/>
          <w:sz w:val="24"/>
        </w:rPr>
        <w:t>.</w:t>
      </w:r>
    </w:p>
    <w:p w14:paraId="34CACD5A" w14:textId="77777777" w:rsidR="00F54F93" w:rsidRPr="000C7805" w:rsidRDefault="00F54F93" w:rsidP="000C7805">
      <w:pPr>
        <w:spacing w:line="360" w:lineRule="auto"/>
        <w:rPr>
          <w:rFonts w:ascii="Times New Roman" w:hAnsi="Times New Roman" w:cs="Times New Roman"/>
          <w:sz w:val="24"/>
        </w:rPr>
      </w:pPr>
    </w:p>
    <w:p w14:paraId="6334C425" w14:textId="77777777" w:rsidR="002A10BC" w:rsidRPr="000C7805" w:rsidRDefault="002A10BC" w:rsidP="000C7805">
      <w:pPr>
        <w:pStyle w:val="Nagwek1"/>
        <w:numPr>
          <w:ilvl w:val="0"/>
          <w:numId w:val="28"/>
        </w:numPr>
        <w:spacing w:line="360" w:lineRule="auto"/>
        <w:rPr>
          <w:rFonts w:ascii="Times New Roman" w:hAnsi="Times New Roman" w:cs="Times New Roman"/>
          <w:sz w:val="24"/>
          <w:szCs w:val="24"/>
        </w:rPr>
      </w:pPr>
      <w:r w:rsidRPr="000C7805">
        <w:rPr>
          <w:rFonts w:ascii="Times New Roman" w:hAnsi="Times New Roman" w:cs="Times New Roman"/>
          <w:sz w:val="24"/>
          <w:szCs w:val="24"/>
        </w:rPr>
        <w:t>PONADTO</w:t>
      </w:r>
    </w:p>
    <w:p w14:paraId="7A55A018" w14:textId="77777777" w:rsidR="002A10BC" w:rsidRPr="000C7805" w:rsidRDefault="002A10BC" w:rsidP="000C7805">
      <w:pPr>
        <w:pStyle w:val="Akapitzlist"/>
        <w:numPr>
          <w:ilvl w:val="0"/>
          <w:numId w:val="32"/>
        </w:numPr>
        <w:spacing w:line="360" w:lineRule="auto"/>
        <w:ind w:left="426" w:hanging="426"/>
        <w:rPr>
          <w:rFonts w:ascii="Times New Roman" w:hAnsi="Times New Roman" w:cs="Times New Roman"/>
          <w:sz w:val="24"/>
        </w:rPr>
      </w:pPr>
      <w:r w:rsidRPr="000C7805">
        <w:rPr>
          <w:rFonts w:ascii="Times New Roman" w:hAnsi="Times New Roman" w:cs="Times New Roman"/>
          <w:sz w:val="24"/>
        </w:rPr>
        <w:t>Wykonawca zobowiązany jest skalkulować cenę oferty tak, aby obejmowała wszystkie koszty i składniki związane z wykonaniem zamówienia oraz warunki stawiane przez Zamawiającego w Opisie Przedmiotu Zamówienia.</w:t>
      </w:r>
    </w:p>
    <w:p w14:paraId="41EBC50F" w14:textId="77777777" w:rsidR="002A10BC" w:rsidRPr="000C7805" w:rsidRDefault="002A10BC" w:rsidP="000C7805">
      <w:pPr>
        <w:pStyle w:val="Akapitzlist"/>
        <w:numPr>
          <w:ilvl w:val="0"/>
          <w:numId w:val="32"/>
        </w:numPr>
        <w:spacing w:line="360" w:lineRule="auto"/>
        <w:ind w:left="426" w:hanging="426"/>
        <w:rPr>
          <w:rFonts w:ascii="Times New Roman" w:hAnsi="Times New Roman" w:cs="Times New Roman"/>
          <w:sz w:val="24"/>
        </w:rPr>
      </w:pPr>
      <w:r w:rsidRPr="000C7805">
        <w:rPr>
          <w:rFonts w:ascii="Times New Roman" w:hAnsi="Times New Roman" w:cs="Times New Roman"/>
          <w:sz w:val="24"/>
        </w:rPr>
        <w:t xml:space="preserve">Wykonawca zobowiązany jest do bieżącego usuwania i utylizacji we własnym zakresie </w:t>
      </w:r>
      <w:r w:rsidR="00DD1AF6" w:rsidRPr="000C7805">
        <w:rPr>
          <w:rFonts w:ascii="Times New Roman" w:hAnsi="Times New Roman" w:cs="Times New Roman"/>
          <w:sz w:val="24"/>
        </w:rPr>
        <w:br/>
      </w:r>
      <w:r w:rsidRPr="000C7805">
        <w:rPr>
          <w:rFonts w:ascii="Times New Roman" w:hAnsi="Times New Roman" w:cs="Times New Roman"/>
          <w:sz w:val="24"/>
        </w:rPr>
        <w:t xml:space="preserve">i na własny koszt wszelkich urządzeń i materiałów eksploatacyjnych wymienianych </w:t>
      </w:r>
      <w:r w:rsidR="00DD1AF6" w:rsidRPr="000C7805">
        <w:rPr>
          <w:rFonts w:ascii="Times New Roman" w:hAnsi="Times New Roman" w:cs="Times New Roman"/>
          <w:sz w:val="24"/>
        </w:rPr>
        <w:br/>
      </w:r>
      <w:r w:rsidRPr="000C7805">
        <w:rPr>
          <w:rFonts w:ascii="Times New Roman" w:hAnsi="Times New Roman" w:cs="Times New Roman"/>
          <w:sz w:val="24"/>
        </w:rPr>
        <w:t>w r</w:t>
      </w:r>
      <w:r w:rsidR="00D70E7B" w:rsidRPr="000C7805">
        <w:rPr>
          <w:rFonts w:ascii="Times New Roman" w:hAnsi="Times New Roman" w:cs="Times New Roman"/>
          <w:sz w:val="24"/>
        </w:rPr>
        <w:t xml:space="preserve">amach usuwania awarii, naprawy </w:t>
      </w:r>
      <w:r w:rsidRPr="000C7805">
        <w:rPr>
          <w:rFonts w:ascii="Times New Roman" w:hAnsi="Times New Roman" w:cs="Times New Roman"/>
          <w:sz w:val="24"/>
        </w:rPr>
        <w:t xml:space="preserve">lub prac serwisowych i konserwacyjnych. </w:t>
      </w:r>
    </w:p>
    <w:p w14:paraId="0CF3B289" w14:textId="77777777" w:rsidR="002A10BC" w:rsidRPr="000C7805" w:rsidRDefault="002A10BC" w:rsidP="000C7805">
      <w:pPr>
        <w:pStyle w:val="Akapitzlist"/>
        <w:numPr>
          <w:ilvl w:val="0"/>
          <w:numId w:val="32"/>
        </w:numPr>
        <w:spacing w:line="360" w:lineRule="auto"/>
        <w:ind w:left="426" w:hanging="426"/>
        <w:rPr>
          <w:rFonts w:ascii="Times New Roman" w:hAnsi="Times New Roman" w:cs="Times New Roman"/>
          <w:sz w:val="24"/>
        </w:rPr>
      </w:pPr>
      <w:r w:rsidRPr="000C7805">
        <w:rPr>
          <w:rFonts w:ascii="Times New Roman" w:hAnsi="Times New Roman" w:cs="Times New Roman"/>
          <w:sz w:val="24"/>
        </w:rPr>
        <w:t>Podstawowe materiały eksploatacyjne jak np. gips, drut do spawania, farby, gaz propan butan, kit uszczelniający, klej butaprenowy, nakrętki, podkładki, kołki rozporowe, papier ścierny, pasta lutownicza, cyna, piasek, konopie, gwoździe, śruby, taśma izolacyjna, odcinki przewodów, wkręty, wazelinę techniczną, elektrody do spawania, farbę olejną, farbę miniową, czyściwo, koszulki igielitowe, klamerki do mocowania przewodów, uchwyty paskowe do przewodów, uchwyty drutowe do przewodów, tlen, acetylen, zaprawa cementowa, glina budowlana, uszczelki do zaworów, włókno konopne długie, pasta uszczelniająca,  itp. nie będą osobno rozliczane, a ich koszty powinny być uwzględnione w stawce ryczałtowej za konserwację,</w:t>
      </w:r>
    </w:p>
    <w:p w14:paraId="7C14DC53" w14:textId="77777777" w:rsidR="002A10BC" w:rsidRPr="000C7805" w:rsidRDefault="002A10BC" w:rsidP="000C7805">
      <w:pPr>
        <w:pStyle w:val="Akapitzlist"/>
        <w:numPr>
          <w:ilvl w:val="0"/>
          <w:numId w:val="32"/>
        </w:numPr>
        <w:spacing w:line="360" w:lineRule="auto"/>
        <w:ind w:left="426" w:hanging="426"/>
        <w:rPr>
          <w:rFonts w:ascii="Times New Roman" w:hAnsi="Times New Roman" w:cs="Times New Roman"/>
          <w:sz w:val="24"/>
        </w:rPr>
      </w:pPr>
      <w:r w:rsidRPr="000C7805">
        <w:rPr>
          <w:rFonts w:ascii="Times New Roman" w:hAnsi="Times New Roman" w:cs="Times New Roman"/>
          <w:sz w:val="24"/>
        </w:rPr>
        <w:t>Wykonawca na zlecenie Zamawiającego będzie dokonywał pozostałych zakupów materiałów eksploatacyjnych urządzeń oraz części do instalacji elektrycznych, centralnego ogrzewania, wodno-kanalizacyjnych</w:t>
      </w:r>
      <w:r w:rsidR="00E85407" w:rsidRPr="000C7805">
        <w:rPr>
          <w:rFonts w:ascii="Times New Roman" w:hAnsi="Times New Roman" w:cs="Times New Roman"/>
          <w:sz w:val="24"/>
        </w:rPr>
        <w:t xml:space="preserve">, klimatyzacyjnych, wentylacyjnych </w:t>
      </w:r>
      <w:r w:rsidRPr="000C7805">
        <w:rPr>
          <w:rFonts w:ascii="Times New Roman" w:hAnsi="Times New Roman" w:cs="Times New Roman"/>
          <w:sz w:val="24"/>
        </w:rPr>
        <w:t xml:space="preserve"> niezbędnych </w:t>
      </w:r>
      <w:r w:rsidR="00DD1AF6" w:rsidRPr="000C7805">
        <w:rPr>
          <w:rFonts w:ascii="Times New Roman" w:hAnsi="Times New Roman" w:cs="Times New Roman"/>
          <w:sz w:val="24"/>
        </w:rPr>
        <w:br/>
      </w:r>
      <w:r w:rsidRPr="000C7805">
        <w:rPr>
          <w:rFonts w:ascii="Times New Roman" w:hAnsi="Times New Roman" w:cs="Times New Roman"/>
          <w:sz w:val="24"/>
        </w:rPr>
        <w:lastRenderedPageBreak/>
        <w:t xml:space="preserve">w trakcie wykonywanych </w:t>
      </w:r>
      <w:r w:rsidR="00E85407" w:rsidRPr="000C7805">
        <w:rPr>
          <w:rFonts w:ascii="Times New Roman" w:hAnsi="Times New Roman" w:cs="Times New Roman"/>
          <w:sz w:val="24"/>
        </w:rPr>
        <w:t xml:space="preserve">przeglądów, </w:t>
      </w:r>
      <w:r w:rsidRPr="000C7805">
        <w:rPr>
          <w:rFonts w:ascii="Times New Roman" w:hAnsi="Times New Roman" w:cs="Times New Roman"/>
          <w:sz w:val="24"/>
        </w:rPr>
        <w:t>prac konserwacyjnych i usuwania awarii. Ceny oferowane przez Wykonawcę nie mogą być wyższe od średnich cen rynkowych oferowanych przez dostawców stacjonarnych lub internetowych wraz z dostawą o więcej niż 10%. Zamawiający będzie dokonywał weryfikacji cen zaproponowanych przez Wykonawcę, określając średnie ceny na podstawie ofert dostawców uzyskanych drogą elektroniczną lub w postaci zrzutów z ekranu komputerowego – print screen. Przyjęte do weryfikacji ceny rynkowe nie mogą być starsze niż 14 dni od daty otrzymania przez Zamawiającego oferowanych cen przez Wykonawcę. Zamawiający dopuszcza stosowanie materiałów różnych producentów o ile spełniają one parametry techniczne wymienianych elementów instalacji, materiałów eksploatacyjnych lub urządzeń</w:t>
      </w:r>
      <w:r w:rsidR="00E85407" w:rsidRPr="000C7805">
        <w:rPr>
          <w:rFonts w:ascii="Times New Roman" w:hAnsi="Times New Roman" w:cs="Times New Roman"/>
          <w:sz w:val="24"/>
        </w:rPr>
        <w:t xml:space="preserve"> jeżeli ich użycie nie spowoduje utraty warunków gwarancji </w:t>
      </w:r>
      <w:r w:rsidRPr="000C7805">
        <w:rPr>
          <w:rFonts w:ascii="Times New Roman" w:hAnsi="Times New Roman" w:cs="Times New Roman"/>
          <w:sz w:val="24"/>
        </w:rPr>
        <w:t>. Wykonawca dostarczy Zamawiającemu zakupione materiały maksymalnie w terminie 3 dni roboczych od daty uzyskania akceptacji zamówienia przez Zamawiającego, a w przypadku braku dostępności materiałów na rynku Wykonawca powiadomi o tym Zamawiającego wskazując datę dostawy materiałów. Wykonawca nie może odmówić dokon</w:t>
      </w:r>
      <w:r w:rsidR="00D70E7B" w:rsidRPr="000C7805">
        <w:rPr>
          <w:rFonts w:ascii="Times New Roman" w:hAnsi="Times New Roman" w:cs="Times New Roman"/>
          <w:sz w:val="24"/>
        </w:rPr>
        <w:t xml:space="preserve">ania zakupów oraz dostarczenia </w:t>
      </w:r>
      <w:r w:rsidRPr="000C7805">
        <w:rPr>
          <w:rFonts w:ascii="Times New Roman" w:hAnsi="Times New Roman" w:cs="Times New Roman"/>
          <w:sz w:val="24"/>
        </w:rPr>
        <w:t>zamówienia w określonym terminie pod sankcją kary umownej z wyjątkiem braku dostępności części, materiałów, urządzeń, itp. lub ich zamienników na rynku o czym będzie informował Zamawiającego.</w:t>
      </w:r>
    </w:p>
    <w:p w14:paraId="475562F3" w14:textId="77777777" w:rsidR="002A10BC" w:rsidRPr="000C7805" w:rsidRDefault="002A10BC" w:rsidP="000C7805">
      <w:pPr>
        <w:pStyle w:val="Akapitzlist"/>
        <w:numPr>
          <w:ilvl w:val="0"/>
          <w:numId w:val="32"/>
        </w:numPr>
        <w:spacing w:line="360" w:lineRule="auto"/>
        <w:ind w:left="426" w:hanging="426"/>
        <w:rPr>
          <w:rFonts w:ascii="Times New Roman" w:hAnsi="Times New Roman" w:cs="Times New Roman"/>
          <w:sz w:val="24"/>
        </w:rPr>
      </w:pPr>
      <w:r w:rsidRPr="000C7805">
        <w:rPr>
          <w:rFonts w:ascii="Times New Roman" w:hAnsi="Times New Roman" w:cs="Times New Roman"/>
          <w:sz w:val="24"/>
        </w:rPr>
        <w:t>Wykonawca przed dokonaniem zakupów musi przedstawić Zamawiającemu wykaz materiałów niezbędnych do dokonania naprawy, Zamawiający może odrzucić zakup przedstawionych materiałów (lub części z nich), jeżeli stwierdzi rozbieżności w stosunku do potrzeb;</w:t>
      </w:r>
    </w:p>
    <w:p w14:paraId="31C1D56D" w14:textId="77777777" w:rsidR="002A10BC" w:rsidRPr="000C7805" w:rsidRDefault="002A10BC" w:rsidP="000C7805">
      <w:pPr>
        <w:pStyle w:val="Akapitzlist"/>
        <w:numPr>
          <w:ilvl w:val="0"/>
          <w:numId w:val="32"/>
        </w:numPr>
        <w:spacing w:line="360" w:lineRule="auto"/>
        <w:ind w:left="426" w:hanging="426"/>
        <w:rPr>
          <w:rFonts w:ascii="Times New Roman" w:hAnsi="Times New Roman" w:cs="Times New Roman"/>
          <w:sz w:val="24"/>
        </w:rPr>
      </w:pPr>
      <w:r w:rsidRPr="000C7805">
        <w:rPr>
          <w:rFonts w:ascii="Times New Roman" w:hAnsi="Times New Roman" w:cs="Times New Roman"/>
          <w:sz w:val="24"/>
        </w:rPr>
        <w:t xml:space="preserve">Wykonawca będzie prowadził </w:t>
      </w:r>
      <w:r w:rsidR="00895C47" w:rsidRPr="000C7805">
        <w:rPr>
          <w:rFonts w:ascii="Times New Roman" w:hAnsi="Times New Roman" w:cs="Times New Roman"/>
          <w:sz w:val="24"/>
        </w:rPr>
        <w:t>Książkę napraw i konserwacji zawierającą</w:t>
      </w:r>
      <w:r w:rsidRPr="000C7805">
        <w:rPr>
          <w:rFonts w:ascii="Times New Roman" w:hAnsi="Times New Roman" w:cs="Times New Roman"/>
          <w:sz w:val="24"/>
        </w:rPr>
        <w:t xml:space="preserve"> rejestr przeprowadzonych prac konserwacyjnych, </w:t>
      </w:r>
      <w:r w:rsidR="00C10C03" w:rsidRPr="000C7805">
        <w:rPr>
          <w:rFonts w:ascii="Times New Roman" w:hAnsi="Times New Roman" w:cs="Times New Roman"/>
          <w:sz w:val="24"/>
        </w:rPr>
        <w:t xml:space="preserve">napraw, przeglądów, </w:t>
      </w:r>
      <w:r w:rsidRPr="000C7805">
        <w:rPr>
          <w:rFonts w:ascii="Times New Roman" w:hAnsi="Times New Roman" w:cs="Times New Roman"/>
          <w:sz w:val="24"/>
        </w:rPr>
        <w:t>zużytych materiałów oraz dostarczy Zamawiającemu  w wersji elektronicznej i papierowej, co</w:t>
      </w:r>
      <w:r w:rsidR="00C10C03" w:rsidRPr="000C7805">
        <w:rPr>
          <w:rFonts w:ascii="Times New Roman" w:hAnsi="Times New Roman" w:cs="Times New Roman"/>
          <w:sz w:val="24"/>
        </w:rPr>
        <w:t>miesięczne</w:t>
      </w:r>
      <w:r w:rsidRPr="000C7805">
        <w:rPr>
          <w:rFonts w:ascii="Times New Roman" w:hAnsi="Times New Roman" w:cs="Times New Roman"/>
          <w:sz w:val="24"/>
        </w:rPr>
        <w:t xml:space="preserve"> zestawienie wykonanych prac i zużytych materiałów konserwacyjnych, ze wskazaniem rodzaju materiału, ilości oraz miejsca użycia.</w:t>
      </w:r>
      <w:r w:rsidR="00895C47" w:rsidRPr="000C7805">
        <w:rPr>
          <w:rFonts w:ascii="Times New Roman" w:hAnsi="Times New Roman" w:cs="Times New Roman"/>
          <w:sz w:val="24"/>
        </w:rPr>
        <w:t xml:space="preserve"> Zamawiający będzie </w:t>
      </w:r>
      <w:r w:rsidR="00D70E7B" w:rsidRPr="000C7805">
        <w:rPr>
          <w:rFonts w:ascii="Times New Roman" w:hAnsi="Times New Roman" w:cs="Times New Roman"/>
          <w:sz w:val="24"/>
        </w:rPr>
        <w:t xml:space="preserve">pisemnie potwierdzał wykonanie </w:t>
      </w:r>
      <w:r w:rsidR="00895C47" w:rsidRPr="000C7805">
        <w:rPr>
          <w:rFonts w:ascii="Times New Roman" w:hAnsi="Times New Roman" w:cs="Times New Roman"/>
          <w:sz w:val="24"/>
        </w:rPr>
        <w:t xml:space="preserve">napraw i konserwacji w Książce napraw i konserwacji oraz protokołach odbioru/wykonania prac, w terminie 5 dni od daty zgłoszenia zakończenia prac przez Wykonawcę. </w:t>
      </w:r>
    </w:p>
    <w:p w14:paraId="74258592" w14:textId="77777777" w:rsidR="002A10BC" w:rsidRPr="000C7805" w:rsidRDefault="002A10BC" w:rsidP="000C7805">
      <w:pPr>
        <w:pStyle w:val="Akapitzlist"/>
        <w:numPr>
          <w:ilvl w:val="0"/>
          <w:numId w:val="32"/>
        </w:numPr>
        <w:spacing w:line="360" w:lineRule="auto"/>
        <w:ind w:left="426" w:hanging="426"/>
        <w:rPr>
          <w:rFonts w:ascii="Times New Roman" w:hAnsi="Times New Roman" w:cs="Times New Roman"/>
          <w:sz w:val="24"/>
        </w:rPr>
      </w:pPr>
      <w:r w:rsidRPr="000C7805">
        <w:rPr>
          <w:rFonts w:ascii="Times New Roman" w:hAnsi="Times New Roman" w:cs="Times New Roman"/>
          <w:sz w:val="24"/>
        </w:rPr>
        <w:t>Wykonawca zapewni we własnym zakresie i na własny koszt transport pra</w:t>
      </w:r>
      <w:r w:rsidR="00D70E7B" w:rsidRPr="000C7805">
        <w:rPr>
          <w:rFonts w:ascii="Times New Roman" w:hAnsi="Times New Roman" w:cs="Times New Roman"/>
          <w:sz w:val="24"/>
        </w:rPr>
        <w:t xml:space="preserve">cowników, materiałów, urządzeń </w:t>
      </w:r>
      <w:r w:rsidRPr="000C7805">
        <w:rPr>
          <w:rFonts w:ascii="Times New Roman" w:hAnsi="Times New Roman" w:cs="Times New Roman"/>
          <w:sz w:val="24"/>
        </w:rPr>
        <w:t xml:space="preserve">i narzędzi do miejsca wykonywania </w:t>
      </w:r>
      <w:r w:rsidR="00E85407" w:rsidRPr="000C7805">
        <w:rPr>
          <w:rFonts w:ascii="Times New Roman" w:hAnsi="Times New Roman" w:cs="Times New Roman"/>
          <w:sz w:val="24"/>
        </w:rPr>
        <w:t xml:space="preserve">serwisu, </w:t>
      </w:r>
      <w:r w:rsidRPr="000C7805">
        <w:rPr>
          <w:rFonts w:ascii="Times New Roman" w:hAnsi="Times New Roman" w:cs="Times New Roman"/>
          <w:sz w:val="24"/>
        </w:rPr>
        <w:t>konserwacji, napraw czy usuwania awarii.</w:t>
      </w:r>
    </w:p>
    <w:p w14:paraId="5E821D1C" w14:textId="77777777" w:rsidR="002A10BC" w:rsidRPr="000C7805" w:rsidRDefault="002A10BC" w:rsidP="000C7805">
      <w:pPr>
        <w:pStyle w:val="Akapitzlist"/>
        <w:numPr>
          <w:ilvl w:val="0"/>
          <w:numId w:val="32"/>
        </w:numPr>
        <w:spacing w:line="360" w:lineRule="auto"/>
        <w:ind w:left="426" w:hanging="426"/>
        <w:rPr>
          <w:rFonts w:ascii="Times New Roman" w:hAnsi="Times New Roman" w:cs="Times New Roman"/>
          <w:sz w:val="24"/>
        </w:rPr>
      </w:pPr>
      <w:r w:rsidRPr="000C7805">
        <w:rPr>
          <w:rFonts w:ascii="Times New Roman" w:hAnsi="Times New Roman" w:cs="Times New Roman"/>
          <w:sz w:val="24"/>
        </w:rPr>
        <w:lastRenderedPageBreak/>
        <w:t>Wykonawca będzie informował Zamawiającego w formie pisemnej o konieczności wykonania niezbędnych napraw</w:t>
      </w:r>
      <w:r w:rsidR="00E85407" w:rsidRPr="000C7805">
        <w:rPr>
          <w:rFonts w:ascii="Times New Roman" w:hAnsi="Times New Roman" w:cs="Times New Roman"/>
          <w:sz w:val="24"/>
        </w:rPr>
        <w:t>,</w:t>
      </w:r>
      <w:r w:rsidRPr="000C7805">
        <w:rPr>
          <w:rFonts w:ascii="Times New Roman" w:hAnsi="Times New Roman" w:cs="Times New Roman"/>
          <w:sz w:val="24"/>
        </w:rPr>
        <w:t xml:space="preserve"> konserwacji</w:t>
      </w:r>
      <w:r w:rsidR="00E85407" w:rsidRPr="000C7805">
        <w:rPr>
          <w:rFonts w:ascii="Times New Roman" w:hAnsi="Times New Roman" w:cs="Times New Roman"/>
          <w:sz w:val="24"/>
        </w:rPr>
        <w:t xml:space="preserve"> oraz serwisów gwarancyjnych</w:t>
      </w:r>
      <w:r w:rsidRPr="000C7805">
        <w:rPr>
          <w:rFonts w:ascii="Times New Roman" w:hAnsi="Times New Roman" w:cs="Times New Roman"/>
          <w:sz w:val="24"/>
        </w:rPr>
        <w:t>.</w:t>
      </w:r>
    </w:p>
    <w:p w14:paraId="40A3AABE" w14:textId="77777777" w:rsidR="002A10BC" w:rsidRPr="000C7805" w:rsidRDefault="002A10BC" w:rsidP="000C7805">
      <w:pPr>
        <w:pStyle w:val="Akapitzlist"/>
        <w:numPr>
          <w:ilvl w:val="0"/>
          <w:numId w:val="32"/>
        </w:numPr>
        <w:spacing w:line="360" w:lineRule="auto"/>
        <w:ind w:left="426" w:hanging="426"/>
        <w:rPr>
          <w:rFonts w:ascii="Times New Roman" w:hAnsi="Times New Roman" w:cs="Times New Roman"/>
          <w:sz w:val="24"/>
        </w:rPr>
      </w:pPr>
      <w:r w:rsidRPr="000C7805">
        <w:rPr>
          <w:rFonts w:ascii="Times New Roman" w:hAnsi="Times New Roman" w:cs="Times New Roman"/>
          <w:sz w:val="24"/>
        </w:rPr>
        <w:t xml:space="preserve">Zamawiający ma prawo zażądać zmiany pracownika Wykonawcy na każdym etapie realizacji umowy, w przypadku stwierdzenia zastrzeżeń co do jego pracy lub nie stosowania się do zaleceń i żądań Zamawiającego pod rygorem wypowiedzenia umowy ze skutkiem natychmiastowym w wypadku braku zadośćuczynienia żądaniu Zamawiającego. </w:t>
      </w:r>
    </w:p>
    <w:p w14:paraId="61DA0041" w14:textId="77777777" w:rsidR="007439AF" w:rsidRPr="000C7805" w:rsidRDefault="002A10BC" w:rsidP="000C7805">
      <w:pPr>
        <w:pStyle w:val="Akapitzlist"/>
        <w:numPr>
          <w:ilvl w:val="0"/>
          <w:numId w:val="32"/>
        </w:numPr>
        <w:spacing w:line="360" w:lineRule="auto"/>
        <w:ind w:left="426" w:hanging="426"/>
        <w:rPr>
          <w:rFonts w:ascii="Times New Roman" w:hAnsi="Times New Roman" w:cs="Times New Roman"/>
          <w:sz w:val="24"/>
        </w:rPr>
      </w:pPr>
      <w:r w:rsidRPr="000C7805">
        <w:rPr>
          <w:rFonts w:ascii="Times New Roman" w:hAnsi="Times New Roman" w:cs="Times New Roman"/>
          <w:sz w:val="24"/>
        </w:rPr>
        <w:t xml:space="preserve">Wykonawca pozostawi instalację, urządzenia i systemy po każdorazowym przeglądzie, </w:t>
      </w:r>
      <w:r w:rsidR="00E85407" w:rsidRPr="000C7805">
        <w:rPr>
          <w:rFonts w:ascii="Times New Roman" w:hAnsi="Times New Roman" w:cs="Times New Roman"/>
          <w:sz w:val="24"/>
        </w:rPr>
        <w:t xml:space="preserve">serwisie gwarancyjnym, </w:t>
      </w:r>
      <w:r w:rsidRPr="000C7805">
        <w:rPr>
          <w:rFonts w:ascii="Times New Roman" w:hAnsi="Times New Roman" w:cs="Times New Roman"/>
          <w:sz w:val="24"/>
        </w:rPr>
        <w:t>konserwacji i naprawie w stanie całkowitej sprawności technicznej oraz pełnego bezpieczeństwa dla użytkowników, a w przypadku awarii których nie da się usunąć natychmiast, w stanie pełnego bezpieczeństwa dla użytkowników</w:t>
      </w:r>
      <w:r w:rsidR="00E85407" w:rsidRPr="000C7805">
        <w:rPr>
          <w:rFonts w:ascii="Times New Roman" w:hAnsi="Times New Roman" w:cs="Times New Roman"/>
          <w:sz w:val="24"/>
        </w:rPr>
        <w:t>.</w:t>
      </w:r>
    </w:p>
    <w:p w14:paraId="0348B787" w14:textId="77777777" w:rsidR="00E2514F" w:rsidRPr="000C7805" w:rsidRDefault="00E2514F" w:rsidP="000C7805">
      <w:pPr>
        <w:pStyle w:val="Akapitzlist"/>
        <w:spacing w:line="360" w:lineRule="auto"/>
        <w:ind w:left="426"/>
        <w:rPr>
          <w:rFonts w:ascii="Times New Roman" w:hAnsi="Times New Roman" w:cs="Times New Roman"/>
          <w:sz w:val="24"/>
        </w:rPr>
      </w:pPr>
    </w:p>
    <w:p w14:paraId="17B55777" w14:textId="77777777" w:rsidR="00806F77" w:rsidRPr="000C7805" w:rsidRDefault="00806F77" w:rsidP="000C7805">
      <w:pPr>
        <w:spacing w:line="360" w:lineRule="auto"/>
        <w:rPr>
          <w:rFonts w:ascii="Times New Roman" w:hAnsi="Times New Roman" w:cs="Times New Roman"/>
          <w:b/>
          <w:sz w:val="24"/>
        </w:rPr>
      </w:pPr>
    </w:p>
    <w:p w14:paraId="22E92429" w14:textId="77777777" w:rsidR="00806F77" w:rsidRPr="000C7805" w:rsidRDefault="00806F77" w:rsidP="000C7805">
      <w:pPr>
        <w:spacing w:line="360" w:lineRule="auto"/>
        <w:rPr>
          <w:rFonts w:ascii="Times New Roman" w:hAnsi="Times New Roman" w:cs="Times New Roman"/>
          <w:b/>
          <w:sz w:val="24"/>
        </w:rPr>
      </w:pPr>
    </w:p>
    <w:p w14:paraId="651CFEA7" w14:textId="77777777" w:rsidR="00806F77" w:rsidRPr="000C7805" w:rsidRDefault="00806F77" w:rsidP="000C7805">
      <w:pPr>
        <w:spacing w:line="360" w:lineRule="auto"/>
        <w:rPr>
          <w:rFonts w:ascii="Times New Roman" w:hAnsi="Times New Roman" w:cs="Times New Roman"/>
          <w:b/>
          <w:sz w:val="24"/>
        </w:rPr>
      </w:pPr>
    </w:p>
    <w:p w14:paraId="24622AA1" w14:textId="77777777" w:rsidR="00806F77" w:rsidRPr="000C7805" w:rsidRDefault="00806F77" w:rsidP="000C7805">
      <w:pPr>
        <w:spacing w:line="360" w:lineRule="auto"/>
        <w:rPr>
          <w:rFonts w:ascii="Times New Roman" w:hAnsi="Times New Roman" w:cs="Times New Roman"/>
          <w:b/>
          <w:sz w:val="24"/>
        </w:rPr>
      </w:pPr>
    </w:p>
    <w:p w14:paraId="650A33C9" w14:textId="77777777" w:rsidR="00806F77" w:rsidRPr="000C7805" w:rsidRDefault="00806F77" w:rsidP="000C7805">
      <w:pPr>
        <w:spacing w:line="360" w:lineRule="auto"/>
        <w:rPr>
          <w:rFonts w:ascii="Times New Roman" w:hAnsi="Times New Roman" w:cs="Times New Roman"/>
          <w:b/>
          <w:sz w:val="24"/>
        </w:rPr>
      </w:pPr>
    </w:p>
    <w:p w14:paraId="537182EE" w14:textId="77777777" w:rsidR="00806F77" w:rsidRPr="000C7805" w:rsidRDefault="00806F77" w:rsidP="000C7805">
      <w:pPr>
        <w:spacing w:line="360" w:lineRule="auto"/>
        <w:rPr>
          <w:rFonts w:ascii="Times New Roman" w:hAnsi="Times New Roman" w:cs="Times New Roman"/>
          <w:b/>
          <w:sz w:val="24"/>
        </w:rPr>
      </w:pPr>
    </w:p>
    <w:p w14:paraId="44B8C74B" w14:textId="77777777" w:rsidR="00806F77" w:rsidRPr="000C7805" w:rsidRDefault="00806F77" w:rsidP="000C7805">
      <w:pPr>
        <w:spacing w:line="360" w:lineRule="auto"/>
        <w:rPr>
          <w:rFonts w:ascii="Times New Roman" w:hAnsi="Times New Roman" w:cs="Times New Roman"/>
          <w:b/>
          <w:sz w:val="24"/>
        </w:rPr>
      </w:pPr>
    </w:p>
    <w:p w14:paraId="7FC2521F" w14:textId="77777777" w:rsidR="00806F77" w:rsidRPr="000C7805" w:rsidRDefault="00806F77" w:rsidP="000C7805">
      <w:pPr>
        <w:spacing w:line="360" w:lineRule="auto"/>
        <w:rPr>
          <w:rFonts w:ascii="Times New Roman" w:hAnsi="Times New Roman" w:cs="Times New Roman"/>
          <w:b/>
          <w:sz w:val="24"/>
        </w:rPr>
      </w:pPr>
    </w:p>
    <w:p w14:paraId="5CD57336" w14:textId="77777777" w:rsidR="00806F77" w:rsidRPr="000C7805" w:rsidRDefault="00806F77" w:rsidP="000C7805">
      <w:pPr>
        <w:spacing w:line="360" w:lineRule="auto"/>
        <w:rPr>
          <w:rFonts w:ascii="Times New Roman" w:hAnsi="Times New Roman" w:cs="Times New Roman"/>
          <w:b/>
          <w:sz w:val="24"/>
        </w:rPr>
      </w:pPr>
    </w:p>
    <w:p w14:paraId="03B1B384" w14:textId="77777777" w:rsidR="00806F77" w:rsidRPr="000C7805" w:rsidRDefault="00806F77" w:rsidP="000C7805">
      <w:pPr>
        <w:spacing w:line="360" w:lineRule="auto"/>
        <w:rPr>
          <w:rFonts w:ascii="Times New Roman" w:hAnsi="Times New Roman" w:cs="Times New Roman"/>
          <w:b/>
          <w:sz w:val="24"/>
        </w:rPr>
      </w:pPr>
    </w:p>
    <w:p w14:paraId="53407AB6" w14:textId="77777777" w:rsidR="00806F77" w:rsidRPr="000C7805" w:rsidRDefault="00806F77" w:rsidP="000C7805">
      <w:pPr>
        <w:spacing w:line="360" w:lineRule="auto"/>
        <w:rPr>
          <w:rFonts w:ascii="Times New Roman" w:hAnsi="Times New Roman" w:cs="Times New Roman"/>
          <w:b/>
          <w:sz w:val="24"/>
        </w:rPr>
      </w:pPr>
    </w:p>
    <w:p w14:paraId="6BB074F3" w14:textId="77777777" w:rsidR="00806F77" w:rsidRPr="000C7805" w:rsidRDefault="00806F77" w:rsidP="000C7805">
      <w:pPr>
        <w:spacing w:line="360" w:lineRule="auto"/>
        <w:rPr>
          <w:rFonts w:ascii="Times New Roman" w:hAnsi="Times New Roman" w:cs="Times New Roman"/>
          <w:b/>
          <w:sz w:val="24"/>
        </w:rPr>
      </w:pPr>
    </w:p>
    <w:p w14:paraId="6B839080" w14:textId="77777777" w:rsidR="00806F77" w:rsidRPr="000C7805" w:rsidRDefault="00806F77" w:rsidP="000C7805">
      <w:pPr>
        <w:spacing w:line="360" w:lineRule="auto"/>
        <w:rPr>
          <w:rFonts w:ascii="Times New Roman" w:hAnsi="Times New Roman" w:cs="Times New Roman"/>
          <w:b/>
          <w:sz w:val="24"/>
        </w:rPr>
      </w:pPr>
    </w:p>
    <w:p w14:paraId="314B7304" w14:textId="77777777" w:rsidR="00806F77" w:rsidRPr="000C7805" w:rsidRDefault="00806F77" w:rsidP="000C7805">
      <w:pPr>
        <w:spacing w:line="360" w:lineRule="auto"/>
        <w:rPr>
          <w:rFonts w:ascii="Times New Roman" w:hAnsi="Times New Roman" w:cs="Times New Roman"/>
          <w:b/>
          <w:sz w:val="24"/>
        </w:rPr>
      </w:pPr>
    </w:p>
    <w:p w14:paraId="36882550" w14:textId="77777777" w:rsidR="00806F77" w:rsidRPr="000C7805" w:rsidRDefault="00806F77" w:rsidP="000C7805">
      <w:pPr>
        <w:spacing w:line="360" w:lineRule="auto"/>
        <w:rPr>
          <w:rFonts w:ascii="Times New Roman" w:hAnsi="Times New Roman" w:cs="Times New Roman"/>
          <w:b/>
          <w:sz w:val="24"/>
        </w:rPr>
      </w:pPr>
    </w:p>
    <w:p w14:paraId="200C4522" w14:textId="77777777" w:rsidR="00806F77" w:rsidRPr="000C7805" w:rsidRDefault="00806F77" w:rsidP="000C7805">
      <w:pPr>
        <w:spacing w:line="360" w:lineRule="auto"/>
        <w:rPr>
          <w:rFonts w:ascii="Times New Roman" w:hAnsi="Times New Roman" w:cs="Times New Roman"/>
          <w:b/>
          <w:sz w:val="24"/>
        </w:rPr>
      </w:pPr>
    </w:p>
    <w:p w14:paraId="11C4DF61" w14:textId="77777777" w:rsidR="00806F77" w:rsidRPr="000C7805" w:rsidRDefault="00806F77" w:rsidP="000C7805">
      <w:pPr>
        <w:spacing w:line="360" w:lineRule="auto"/>
        <w:rPr>
          <w:rFonts w:ascii="Times New Roman" w:hAnsi="Times New Roman" w:cs="Times New Roman"/>
          <w:b/>
          <w:sz w:val="24"/>
        </w:rPr>
      </w:pPr>
    </w:p>
    <w:p w14:paraId="48BA3E4A" w14:textId="77777777" w:rsidR="00806F77" w:rsidRPr="000C7805" w:rsidRDefault="00806F77" w:rsidP="000C7805">
      <w:pPr>
        <w:spacing w:line="360" w:lineRule="auto"/>
        <w:rPr>
          <w:rFonts w:ascii="Times New Roman" w:hAnsi="Times New Roman" w:cs="Times New Roman"/>
          <w:b/>
          <w:sz w:val="24"/>
        </w:rPr>
      </w:pPr>
    </w:p>
    <w:p w14:paraId="2BF4839C" w14:textId="77777777" w:rsidR="00806F77" w:rsidRPr="000C7805" w:rsidRDefault="00806F77" w:rsidP="000C7805">
      <w:pPr>
        <w:spacing w:line="360" w:lineRule="auto"/>
        <w:rPr>
          <w:rFonts w:ascii="Times New Roman" w:hAnsi="Times New Roman" w:cs="Times New Roman"/>
          <w:b/>
          <w:sz w:val="24"/>
        </w:rPr>
      </w:pPr>
    </w:p>
    <w:p w14:paraId="5E69D2A2" w14:textId="77777777" w:rsidR="00806F77" w:rsidRPr="000C7805" w:rsidRDefault="00806F77" w:rsidP="000C7805">
      <w:pPr>
        <w:spacing w:line="360" w:lineRule="auto"/>
        <w:rPr>
          <w:rFonts w:ascii="Times New Roman" w:hAnsi="Times New Roman" w:cs="Times New Roman"/>
          <w:b/>
          <w:sz w:val="24"/>
        </w:rPr>
      </w:pPr>
    </w:p>
    <w:p w14:paraId="1CC27E53" w14:textId="77777777" w:rsidR="00D90E34" w:rsidRPr="000C7805" w:rsidRDefault="00D90E34" w:rsidP="000C7805">
      <w:pPr>
        <w:spacing w:line="360" w:lineRule="auto"/>
        <w:rPr>
          <w:rFonts w:ascii="Times New Roman" w:hAnsi="Times New Roman" w:cs="Times New Roman"/>
          <w:b/>
          <w:sz w:val="24"/>
        </w:rPr>
      </w:pPr>
    </w:p>
    <w:p w14:paraId="5CAF4A0D" w14:textId="4BB8C9E9" w:rsidR="00F74C05" w:rsidRPr="000C7805" w:rsidRDefault="00F74C05" w:rsidP="000C7805">
      <w:pPr>
        <w:spacing w:line="360" w:lineRule="auto"/>
        <w:rPr>
          <w:rFonts w:ascii="Times New Roman" w:hAnsi="Times New Roman" w:cs="Times New Roman"/>
          <w:b/>
          <w:sz w:val="24"/>
        </w:rPr>
      </w:pPr>
    </w:p>
    <w:p w14:paraId="49F2B28D" w14:textId="77777777" w:rsidR="00046524" w:rsidRDefault="00046524" w:rsidP="000C7805">
      <w:pPr>
        <w:spacing w:line="360" w:lineRule="auto"/>
        <w:jc w:val="right"/>
        <w:rPr>
          <w:rFonts w:ascii="Times New Roman" w:hAnsi="Times New Roman" w:cs="Times New Roman"/>
          <w:b/>
          <w:sz w:val="24"/>
        </w:rPr>
      </w:pPr>
    </w:p>
    <w:p w14:paraId="49F5D567" w14:textId="454D84F6" w:rsidR="00C5095C" w:rsidRPr="000C7805" w:rsidRDefault="00C5095C" w:rsidP="000C7805">
      <w:pPr>
        <w:spacing w:line="360" w:lineRule="auto"/>
        <w:jc w:val="right"/>
        <w:rPr>
          <w:rFonts w:ascii="Times New Roman" w:hAnsi="Times New Roman" w:cs="Times New Roman"/>
          <w:b/>
          <w:sz w:val="24"/>
        </w:rPr>
      </w:pPr>
      <w:r w:rsidRPr="000C7805">
        <w:rPr>
          <w:rFonts w:ascii="Times New Roman" w:hAnsi="Times New Roman" w:cs="Times New Roman"/>
          <w:b/>
          <w:sz w:val="24"/>
        </w:rPr>
        <w:lastRenderedPageBreak/>
        <w:t xml:space="preserve">Załącznik nr </w:t>
      </w:r>
      <w:r w:rsidR="00806F77" w:rsidRPr="000C7805">
        <w:rPr>
          <w:rFonts w:ascii="Times New Roman" w:hAnsi="Times New Roman" w:cs="Times New Roman"/>
          <w:b/>
          <w:sz w:val="24"/>
        </w:rPr>
        <w:t>1</w:t>
      </w:r>
    </w:p>
    <w:p w14:paraId="7708B412" w14:textId="77777777" w:rsidR="00DD1AF6" w:rsidRPr="000C7805" w:rsidRDefault="00DD1AF6" w:rsidP="000C7805">
      <w:pPr>
        <w:spacing w:line="360" w:lineRule="auto"/>
        <w:jc w:val="right"/>
        <w:rPr>
          <w:rFonts w:ascii="Times New Roman" w:hAnsi="Times New Roman" w:cs="Times New Roman"/>
          <w:b/>
          <w:sz w:val="24"/>
        </w:rPr>
      </w:pPr>
    </w:p>
    <w:p w14:paraId="23F106B5" w14:textId="77777777" w:rsidR="00E2514F" w:rsidRPr="000C7805" w:rsidRDefault="00E2514F" w:rsidP="000C7805">
      <w:pPr>
        <w:spacing w:line="360" w:lineRule="auto"/>
        <w:rPr>
          <w:rFonts w:ascii="Times New Roman" w:hAnsi="Times New Roman" w:cs="Times New Roman"/>
          <w:b/>
          <w:sz w:val="24"/>
        </w:rPr>
      </w:pPr>
      <w:r w:rsidRPr="000C7805">
        <w:rPr>
          <w:rFonts w:ascii="Times New Roman" w:hAnsi="Times New Roman" w:cs="Times New Roman"/>
          <w:b/>
          <w:sz w:val="24"/>
        </w:rPr>
        <w:t>Wykaz urządzeń i instalacji podlegających serwisowi i konserwacji</w:t>
      </w:r>
    </w:p>
    <w:tbl>
      <w:tblPr>
        <w:tblW w:w="10060" w:type="dxa"/>
        <w:tblCellMar>
          <w:left w:w="70" w:type="dxa"/>
          <w:right w:w="70" w:type="dxa"/>
        </w:tblCellMar>
        <w:tblLook w:val="04A0" w:firstRow="1" w:lastRow="0" w:firstColumn="1" w:lastColumn="0" w:noHBand="0" w:noVBand="1"/>
      </w:tblPr>
      <w:tblGrid>
        <w:gridCol w:w="485"/>
        <w:gridCol w:w="1813"/>
        <w:gridCol w:w="1674"/>
        <w:gridCol w:w="1629"/>
        <w:gridCol w:w="1829"/>
        <w:gridCol w:w="2630"/>
      </w:tblGrid>
      <w:tr w:rsidR="00980DC6" w:rsidRPr="00315F66" w14:paraId="7B1E4D22" w14:textId="77777777" w:rsidTr="00F96363">
        <w:trPr>
          <w:trHeight w:val="500"/>
        </w:trPr>
        <w:tc>
          <w:tcPr>
            <w:tcW w:w="485"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C7568EF" w14:textId="77777777" w:rsidR="00980DC6" w:rsidRPr="00315F66" w:rsidRDefault="00980DC6" w:rsidP="00F96363">
            <w:pPr>
              <w:spacing w:line="360" w:lineRule="auto"/>
              <w:jc w:val="center"/>
              <w:rPr>
                <w:rFonts w:ascii="Times New Roman" w:hAnsi="Times New Roman" w:cs="Times New Roman"/>
                <w:b/>
                <w:bCs/>
                <w:color w:val="000000"/>
                <w:sz w:val="20"/>
                <w:szCs w:val="20"/>
                <w:lang w:eastAsia="pl-PL"/>
              </w:rPr>
            </w:pPr>
            <w:r w:rsidRPr="00315F66">
              <w:rPr>
                <w:rFonts w:ascii="Times New Roman" w:hAnsi="Times New Roman" w:cs="Times New Roman"/>
                <w:b/>
                <w:bCs/>
                <w:color w:val="000000"/>
                <w:sz w:val="20"/>
                <w:szCs w:val="20"/>
                <w:lang w:eastAsia="pl-PL"/>
              </w:rPr>
              <w:t>L.p.</w:t>
            </w:r>
          </w:p>
        </w:tc>
        <w:tc>
          <w:tcPr>
            <w:tcW w:w="1813" w:type="dxa"/>
            <w:tcBorders>
              <w:top w:val="single" w:sz="4" w:space="0" w:color="auto"/>
              <w:left w:val="nil"/>
              <w:bottom w:val="single" w:sz="4" w:space="0" w:color="auto"/>
              <w:right w:val="single" w:sz="4" w:space="0" w:color="auto"/>
            </w:tcBorders>
            <w:shd w:val="clear" w:color="000000" w:fill="92D050"/>
            <w:noWrap/>
            <w:vAlign w:val="center"/>
            <w:hideMark/>
          </w:tcPr>
          <w:p w14:paraId="6F4777D5" w14:textId="77777777" w:rsidR="00980DC6" w:rsidRPr="00315F66" w:rsidRDefault="00980DC6" w:rsidP="00F96363">
            <w:pPr>
              <w:spacing w:line="360" w:lineRule="auto"/>
              <w:jc w:val="center"/>
              <w:rPr>
                <w:rFonts w:ascii="Times New Roman" w:hAnsi="Times New Roman" w:cs="Times New Roman"/>
                <w:b/>
                <w:bCs/>
                <w:color w:val="000000"/>
                <w:sz w:val="20"/>
                <w:szCs w:val="20"/>
                <w:lang w:eastAsia="pl-PL"/>
              </w:rPr>
            </w:pPr>
            <w:r w:rsidRPr="00315F66">
              <w:rPr>
                <w:rFonts w:ascii="Times New Roman" w:hAnsi="Times New Roman" w:cs="Times New Roman"/>
                <w:b/>
                <w:bCs/>
                <w:color w:val="000000"/>
                <w:sz w:val="20"/>
                <w:szCs w:val="20"/>
                <w:lang w:eastAsia="pl-PL"/>
              </w:rPr>
              <w:t>Urządzenie</w:t>
            </w:r>
          </w:p>
        </w:tc>
        <w:tc>
          <w:tcPr>
            <w:tcW w:w="1674" w:type="dxa"/>
            <w:tcBorders>
              <w:top w:val="single" w:sz="4" w:space="0" w:color="auto"/>
              <w:left w:val="nil"/>
              <w:bottom w:val="single" w:sz="4" w:space="0" w:color="auto"/>
              <w:right w:val="single" w:sz="4" w:space="0" w:color="auto"/>
            </w:tcBorders>
            <w:shd w:val="clear" w:color="000000" w:fill="92D050"/>
            <w:noWrap/>
            <w:vAlign w:val="center"/>
            <w:hideMark/>
          </w:tcPr>
          <w:p w14:paraId="23CD0C82" w14:textId="77777777" w:rsidR="00980DC6" w:rsidRPr="00315F66" w:rsidRDefault="00980DC6" w:rsidP="00F96363">
            <w:pPr>
              <w:spacing w:line="360" w:lineRule="auto"/>
              <w:jc w:val="center"/>
              <w:rPr>
                <w:rFonts w:ascii="Times New Roman" w:hAnsi="Times New Roman" w:cs="Times New Roman"/>
                <w:b/>
                <w:bCs/>
                <w:color w:val="000000"/>
                <w:sz w:val="20"/>
                <w:szCs w:val="20"/>
                <w:lang w:eastAsia="pl-PL"/>
              </w:rPr>
            </w:pPr>
            <w:r w:rsidRPr="00315F66">
              <w:rPr>
                <w:rFonts w:ascii="Times New Roman" w:hAnsi="Times New Roman" w:cs="Times New Roman"/>
                <w:b/>
                <w:bCs/>
                <w:color w:val="000000"/>
                <w:sz w:val="20"/>
                <w:szCs w:val="20"/>
                <w:lang w:eastAsia="pl-PL"/>
              </w:rPr>
              <w:t>Producent/Marka</w:t>
            </w:r>
          </w:p>
        </w:tc>
        <w:tc>
          <w:tcPr>
            <w:tcW w:w="1629" w:type="dxa"/>
            <w:tcBorders>
              <w:top w:val="single" w:sz="4" w:space="0" w:color="auto"/>
              <w:left w:val="nil"/>
              <w:bottom w:val="single" w:sz="4" w:space="0" w:color="auto"/>
              <w:right w:val="single" w:sz="4" w:space="0" w:color="auto"/>
            </w:tcBorders>
            <w:shd w:val="clear" w:color="000000" w:fill="92D050"/>
            <w:noWrap/>
            <w:vAlign w:val="center"/>
            <w:hideMark/>
          </w:tcPr>
          <w:p w14:paraId="0C65A0E2" w14:textId="77777777" w:rsidR="00980DC6" w:rsidRPr="00315F66" w:rsidRDefault="00980DC6" w:rsidP="00F96363">
            <w:pPr>
              <w:spacing w:line="360" w:lineRule="auto"/>
              <w:jc w:val="center"/>
              <w:rPr>
                <w:rFonts w:ascii="Times New Roman" w:hAnsi="Times New Roman" w:cs="Times New Roman"/>
                <w:b/>
                <w:bCs/>
                <w:color w:val="000000"/>
                <w:sz w:val="20"/>
                <w:szCs w:val="20"/>
                <w:lang w:eastAsia="pl-PL"/>
              </w:rPr>
            </w:pPr>
            <w:r w:rsidRPr="00315F66">
              <w:rPr>
                <w:rFonts w:ascii="Times New Roman" w:hAnsi="Times New Roman" w:cs="Times New Roman"/>
                <w:b/>
                <w:bCs/>
                <w:color w:val="000000"/>
                <w:sz w:val="20"/>
                <w:szCs w:val="20"/>
                <w:lang w:eastAsia="pl-PL"/>
              </w:rPr>
              <w:t>Typ/Model</w:t>
            </w:r>
          </w:p>
        </w:tc>
        <w:tc>
          <w:tcPr>
            <w:tcW w:w="1829" w:type="dxa"/>
            <w:tcBorders>
              <w:top w:val="single" w:sz="4" w:space="0" w:color="auto"/>
              <w:left w:val="nil"/>
              <w:bottom w:val="single" w:sz="4" w:space="0" w:color="auto"/>
              <w:right w:val="single" w:sz="4" w:space="0" w:color="auto"/>
            </w:tcBorders>
            <w:shd w:val="clear" w:color="000000" w:fill="92D050"/>
            <w:noWrap/>
            <w:vAlign w:val="center"/>
            <w:hideMark/>
          </w:tcPr>
          <w:p w14:paraId="31D9C6C8" w14:textId="77777777" w:rsidR="00980DC6" w:rsidRPr="00315F66" w:rsidRDefault="00980DC6" w:rsidP="00F96363">
            <w:pPr>
              <w:spacing w:line="360" w:lineRule="auto"/>
              <w:jc w:val="center"/>
              <w:rPr>
                <w:rFonts w:ascii="Times New Roman" w:hAnsi="Times New Roman" w:cs="Times New Roman"/>
                <w:b/>
                <w:bCs/>
                <w:color w:val="000000"/>
                <w:sz w:val="20"/>
                <w:szCs w:val="20"/>
                <w:lang w:eastAsia="pl-PL"/>
              </w:rPr>
            </w:pPr>
            <w:r w:rsidRPr="00315F66">
              <w:rPr>
                <w:rFonts w:ascii="Times New Roman" w:hAnsi="Times New Roman" w:cs="Times New Roman"/>
                <w:b/>
                <w:bCs/>
                <w:color w:val="000000"/>
                <w:sz w:val="20"/>
                <w:szCs w:val="20"/>
                <w:lang w:eastAsia="pl-PL"/>
              </w:rPr>
              <w:t>Nr seryjny</w:t>
            </w:r>
          </w:p>
        </w:tc>
        <w:tc>
          <w:tcPr>
            <w:tcW w:w="2630" w:type="dxa"/>
            <w:tcBorders>
              <w:top w:val="single" w:sz="4" w:space="0" w:color="auto"/>
              <w:left w:val="nil"/>
              <w:bottom w:val="single" w:sz="4" w:space="0" w:color="auto"/>
              <w:right w:val="single" w:sz="4" w:space="0" w:color="auto"/>
            </w:tcBorders>
            <w:shd w:val="clear" w:color="000000" w:fill="92D050"/>
            <w:noWrap/>
            <w:vAlign w:val="center"/>
            <w:hideMark/>
          </w:tcPr>
          <w:p w14:paraId="0AABC7D8" w14:textId="77777777" w:rsidR="00980DC6" w:rsidRPr="00315F66" w:rsidRDefault="00980DC6" w:rsidP="00F96363">
            <w:pPr>
              <w:spacing w:line="360" w:lineRule="auto"/>
              <w:jc w:val="center"/>
              <w:rPr>
                <w:rFonts w:ascii="Times New Roman" w:hAnsi="Times New Roman" w:cs="Times New Roman"/>
                <w:b/>
                <w:bCs/>
                <w:color w:val="000000"/>
                <w:sz w:val="20"/>
                <w:szCs w:val="20"/>
                <w:lang w:eastAsia="pl-PL"/>
              </w:rPr>
            </w:pPr>
            <w:r w:rsidRPr="00315F66">
              <w:rPr>
                <w:rFonts w:ascii="Times New Roman" w:hAnsi="Times New Roman" w:cs="Times New Roman"/>
                <w:b/>
                <w:bCs/>
                <w:color w:val="000000"/>
                <w:sz w:val="20"/>
                <w:szCs w:val="20"/>
                <w:lang w:eastAsia="pl-PL"/>
              </w:rPr>
              <w:t>Lokalizacja</w:t>
            </w:r>
          </w:p>
        </w:tc>
      </w:tr>
      <w:tr w:rsidR="00980DC6" w:rsidRPr="00315F66" w14:paraId="77973763" w14:textId="77777777" w:rsidTr="00F96363">
        <w:trPr>
          <w:trHeight w:val="4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481FCD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1.</w:t>
            </w:r>
          </w:p>
        </w:tc>
        <w:tc>
          <w:tcPr>
            <w:tcW w:w="1813" w:type="dxa"/>
            <w:tcBorders>
              <w:top w:val="nil"/>
              <w:left w:val="nil"/>
              <w:bottom w:val="single" w:sz="4" w:space="0" w:color="auto"/>
              <w:right w:val="single" w:sz="4" w:space="0" w:color="auto"/>
            </w:tcBorders>
            <w:shd w:val="clear" w:color="auto" w:fill="auto"/>
            <w:noWrap/>
            <w:vAlign w:val="center"/>
            <w:hideMark/>
          </w:tcPr>
          <w:p w14:paraId="19CEEA0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Zasilacz UPS</w:t>
            </w:r>
          </w:p>
        </w:tc>
        <w:tc>
          <w:tcPr>
            <w:tcW w:w="1674" w:type="dxa"/>
            <w:tcBorders>
              <w:top w:val="nil"/>
              <w:left w:val="nil"/>
              <w:bottom w:val="single" w:sz="4" w:space="0" w:color="auto"/>
              <w:right w:val="single" w:sz="4" w:space="0" w:color="auto"/>
            </w:tcBorders>
            <w:shd w:val="clear" w:color="auto" w:fill="auto"/>
            <w:noWrap/>
            <w:vAlign w:val="center"/>
            <w:hideMark/>
          </w:tcPr>
          <w:p w14:paraId="31F4E16A"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 xml:space="preserve"> </w:t>
            </w:r>
            <w:proofErr w:type="spellStart"/>
            <w:r w:rsidRPr="00315F66">
              <w:rPr>
                <w:rFonts w:ascii="Times New Roman" w:hAnsi="Times New Roman" w:cs="Times New Roman"/>
                <w:color w:val="000000"/>
                <w:sz w:val="20"/>
                <w:szCs w:val="20"/>
                <w:lang w:eastAsia="pl-PL"/>
              </w:rPr>
              <w:t>Riello</w:t>
            </w:r>
            <w:proofErr w:type="spellEnd"/>
            <w:r w:rsidRPr="00315F66">
              <w:rPr>
                <w:rFonts w:ascii="Times New Roman" w:hAnsi="Times New Roman" w:cs="Times New Roman"/>
                <w:color w:val="000000"/>
                <w:sz w:val="20"/>
                <w:szCs w:val="20"/>
                <w:lang w:eastAsia="pl-PL"/>
              </w:rPr>
              <w:t xml:space="preserve"> Delta Power</w:t>
            </w:r>
          </w:p>
        </w:tc>
        <w:tc>
          <w:tcPr>
            <w:tcW w:w="1629" w:type="dxa"/>
            <w:tcBorders>
              <w:top w:val="nil"/>
              <w:left w:val="nil"/>
              <w:bottom w:val="single" w:sz="4" w:space="0" w:color="auto"/>
              <w:right w:val="single" w:sz="4" w:space="0" w:color="auto"/>
            </w:tcBorders>
            <w:shd w:val="clear" w:color="auto" w:fill="auto"/>
            <w:noWrap/>
            <w:vAlign w:val="center"/>
            <w:hideMark/>
          </w:tcPr>
          <w:p w14:paraId="1A78754E"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DMSTK40AA000</w:t>
            </w:r>
          </w:p>
        </w:tc>
        <w:tc>
          <w:tcPr>
            <w:tcW w:w="1829" w:type="dxa"/>
            <w:tcBorders>
              <w:top w:val="nil"/>
              <w:left w:val="nil"/>
              <w:bottom w:val="single" w:sz="4" w:space="0" w:color="auto"/>
              <w:right w:val="single" w:sz="4" w:space="0" w:color="auto"/>
            </w:tcBorders>
            <w:shd w:val="clear" w:color="auto" w:fill="auto"/>
            <w:noWrap/>
            <w:vAlign w:val="center"/>
            <w:hideMark/>
          </w:tcPr>
          <w:p w14:paraId="1A38E3FD"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MN48UT601470003</w:t>
            </w:r>
          </w:p>
        </w:tc>
        <w:tc>
          <w:tcPr>
            <w:tcW w:w="2630" w:type="dxa"/>
            <w:tcBorders>
              <w:top w:val="nil"/>
              <w:left w:val="nil"/>
              <w:bottom w:val="single" w:sz="4" w:space="0" w:color="auto"/>
              <w:right w:val="single" w:sz="4" w:space="0" w:color="auto"/>
            </w:tcBorders>
            <w:shd w:val="clear" w:color="auto" w:fill="auto"/>
            <w:vAlign w:val="center"/>
            <w:hideMark/>
          </w:tcPr>
          <w:p w14:paraId="138F32A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serwerowni UPS 3.1, poziom +0</w:t>
            </w:r>
          </w:p>
        </w:tc>
      </w:tr>
      <w:tr w:rsidR="00980DC6" w:rsidRPr="00315F66" w14:paraId="4946DF6F" w14:textId="77777777" w:rsidTr="00F96363">
        <w:trPr>
          <w:trHeight w:val="49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F34C16E"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w:t>
            </w:r>
          </w:p>
        </w:tc>
        <w:tc>
          <w:tcPr>
            <w:tcW w:w="1813" w:type="dxa"/>
            <w:tcBorders>
              <w:top w:val="nil"/>
              <w:left w:val="nil"/>
              <w:bottom w:val="single" w:sz="4" w:space="0" w:color="auto"/>
              <w:right w:val="single" w:sz="4" w:space="0" w:color="auto"/>
            </w:tcBorders>
            <w:shd w:val="clear" w:color="auto" w:fill="auto"/>
            <w:noWrap/>
            <w:vAlign w:val="center"/>
            <w:hideMark/>
          </w:tcPr>
          <w:p w14:paraId="25ED8B87"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Agregat prądotwórczy</w:t>
            </w:r>
          </w:p>
        </w:tc>
        <w:tc>
          <w:tcPr>
            <w:tcW w:w="1674" w:type="dxa"/>
            <w:tcBorders>
              <w:top w:val="nil"/>
              <w:left w:val="nil"/>
              <w:bottom w:val="single" w:sz="4" w:space="0" w:color="auto"/>
              <w:right w:val="single" w:sz="4" w:space="0" w:color="auto"/>
            </w:tcBorders>
            <w:shd w:val="clear" w:color="auto" w:fill="auto"/>
            <w:noWrap/>
            <w:vAlign w:val="center"/>
            <w:hideMark/>
          </w:tcPr>
          <w:p w14:paraId="250E898B"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 xml:space="preserve"> </w:t>
            </w:r>
            <w:proofErr w:type="spellStart"/>
            <w:r w:rsidRPr="00315F66">
              <w:rPr>
                <w:rFonts w:ascii="Times New Roman" w:hAnsi="Times New Roman" w:cs="Times New Roman"/>
                <w:color w:val="000000"/>
                <w:sz w:val="20"/>
                <w:szCs w:val="20"/>
                <w:lang w:eastAsia="pl-PL"/>
              </w:rPr>
              <w:t>Riello</w:t>
            </w:r>
            <w:proofErr w:type="spellEnd"/>
            <w:r w:rsidRPr="00315F66">
              <w:rPr>
                <w:rFonts w:ascii="Times New Roman" w:hAnsi="Times New Roman" w:cs="Times New Roman"/>
                <w:color w:val="000000"/>
                <w:sz w:val="20"/>
                <w:szCs w:val="20"/>
                <w:lang w:eastAsia="pl-PL"/>
              </w:rPr>
              <w:t xml:space="preserve"> Delta Power</w:t>
            </w:r>
          </w:p>
        </w:tc>
        <w:tc>
          <w:tcPr>
            <w:tcW w:w="1629" w:type="dxa"/>
            <w:tcBorders>
              <w:top w:val="nil"/>
              <w:left w:val="nil"/>
              <w:bottom w:val="single" w:sz="4" w:space="0" w:color="auto"/>
              <w:right w:val="single" w:sz="4" w:space="0" w:color="auto"/>
            </w:tcBorders>
            <w:shd w:val="clear" w:color="auto" w:fill="auto"/>
            <w:noWrap/>
            <w:vAlign w:val="center"/>
            <w:hideMark/>
          </w:tcPr>
          <w:p w14:paraId="39BF689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RDP B100</w:t>
            </w:r>
          </w:p>
        </w:tc>
        <w:tc>
          <w:tcPr>
            <w:tcW w:w="1829" w:type="dxa"/>
            <w:tcBorders>
              <w:top w:val="nil"/>
              <w:left w:val="nil"/>
              <w:bottom w:val="single" w:sz="4" w:space="0" w:color="auto"/>
              <w:right w:val="single" w:sz="4" w:space="0" w:color="auto"/>
            </w:tcBorders>
            <w:shd w:val="clear" w:color="auto" w:fill="auto"/>
            <w:noWrap/>
            <w:vAlign w:val="center"/>
            <w:hideMark/>
          </w:tcPr>
          <w:p w14:paraId="7F1D6E67"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55052020</w:t>
            </w:r>
          </w:p>
        </w:tc>
        <w:tc>
          <w:tcPr>
            <w:tcW w:w="2630" w:type="dxa"/>
            <w:tcBorders>
              <w:top w:val="nil"/>
              <w:left w:val="nil"/>
              <w:bottom w:val="single" w:sz="4" w:space="0" w:color="auto"/>
              <w:right w:val="single" w:sz="4" w:space="0" w:color="auto"/>
            </w:tcBorders>
            <w:shd w:val="clear" w:color="auto" w:fill="auto"/>
            <w:noWrap/>
            <w:vAlign w:val="center"/>
            <w:hideMark/>
          </w:tcPr>
          <w:p w14:paraId="2721730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teren zewnętrzny</w:t>
            </w:r>
          </w:p>
        </w:tc>
      </w:tr>
      <w:tr w:rsidR="00980DC6" w:rsidRPr="00315F66" w14:paraId="6C24DD13" w14:textId="77777777" w:rsidTr="00F96363">
        <w:trPr>
          <w:trHeight w:val="49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EF683E2"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3.</w:t>
            </w:r>
          </w:p>
        </w:tc>
        <w:tc>
          <w:tcPr>
            <w:tcW w:w="1813" w:type="dxa"/>
            <w:tcBorders>
              <w:top w:val="nil"/>
              <w:left w:val="nil"/>
              <w:bottom w:val="single" w:sz="4" w:space="0" w:color="auto"/>
              <w:right w:val="single" w:sz="4" w:space="0" w:color="auto"/>
            </w:tcBorders>
            <w:shd w:val="clear" w:color="auto" w:fill="auto"/>
            <w:noWrap/>
            <w:vAlign w:val="center"/>
            <w:hideMark/>
          </w:tcPr>
          <w:p w14:paraId="122E57C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proofErr w:type="spellStart"/>
            <w:r w:rsidRPr="00315F66">
              <w:rPr>
                <w:rFonts w:ascii="Times New Roman" w:hAnsi="Times New Roman" w:cs="Times New Roman"/>
                <w:color w:val="000000"/>
                <w:sz w:val="20"/>
                <w:szCs w:val="20"/>
                <w:lang w:eastAsia="pl-PL"/>
              </w:rPr>
              <w:t>Rozdzilenica</w:t>
            </w:r>
            <w:proofErr w:type="spellEnd"/>
            <w:r w:rsidRPr="00315F66">
              <w:rPr>
                <w:rFonts w:ascii="Times New Roman" w:hAnsi="Times New Roman" w:cs="Times New Roman"/>
                <w:color w:val="000000"/>
                <w:sz w:val="20"/>
                <w:szCs w:val="20"/>
                <w:lang w:eastAsia="pl-PL"/>
              </w:rPr>
              <w:t xml:space="preserve"> RG.DYS</w:t>
            </w:r>
          </w:p>
        </w:tc>
        <w:tc>
          <w:tcPr>
            <w:tcW w:w="1674" w:type="dxa"/>
            <w:tcBorders>
              <w:top w:val="nil"/>
              <w:left w:val="nil"/>
              <w:bottom w:val="single" w:sz="4" w:space="0" w:color="auto"/>
              <w:right w:val="single" w:sz="4" w:space="0" w:color="auto"/>
            </w:tcBorders>
            <w:shd w:val="clear" w:color="auto" w:fill="auto"/>
            <w:noWrap/>
            <w:vAlign w:val="center"/>
            <w:hideMark/>
          </w:tcPr>
          <w:p w14:paraId="16EA75F7"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prefabrykat</w:t>
            </w:r>
          </w:p>
        </w:tc>
        <w:tc>
          <w:tcPr>
            <w:tcW w:w="1629" w:type="dxa"/>
            <w:tcBorders>
              <w:top w:val="nil"/>
              <w:left w:val="nil"/>
              <w:bottom w:val="single" w:sz="4" w:space="0" w:color="auto"/>
              <w:right w:val="single" w:sz="4" w:space="0" w:color="auto"/>
            </w:tcBorders>
            <w:shd w:val="clear" w:color="auto" w:fill="auto"/>
            <w:noWrap/>
            <w:vAlign w:val="center"/>
            <w:hideMark/>
          </w:tcPr>
          <w:p w14:paraId="3BBC4432"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250A</w:t>
            </w:r>
          </w:p>
        </w:tc>
        <w:tc>
          <w:tcPr>
            <w:tcW w:w="1829" w:type="dxa"/>
            <w:tcBorders>
              <w:top w:val="nil"/>
              <w:left w:val="nil"/>
              <w:bottom w:val="single" w:sz="4" w:space="0" w:color="auto"/>
              <w:right w:val="single" w:sz="4" w:space="0" w:color="auto"/>
            </w:tcBorders>
            <w:shd w:val="clear" w:color="auto" w:fill="auto"/>
            <w:noWrap/>
            <w:vAlign w:val="center"/>
            <w:hideMark/>
          </w:tcPr>
          <w:p w14:paraId="4091063C"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w:t>
            </w:r>
          </w:p>
        </w:tc>
        <w:tc>
          <w:tcPr>
            <w:tcW w:w="2630" w:type="dxa"/>
            <w:tcBorders>
              <w:top w:val="nil"/>
              <w:left w:val="nil"/>
              <w:bottom w:val="single" w:sz="4" w:space="0" w:color="auto"/>
              <w:right w:val="single" w:sz="4" w:space="0" w:color="auto"/>
            </w:tcBorders>
            <w:shd w:val="clear" w:color="auto" w:fill="auto"/>
            <w:noWrap/>
            <w:vAlign w:val="center"/>
            <w:hideMark/>
          </w:tcPr>
          <w:p w14:paraId="16A8FDF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serwerowni UPS 3.1, poziom +0</w:t>
            </w:r>
          </w:p>
        </w:tc>
      </w:tr>
      <w:tr w:rsidR="00980DC6" w:rsidRPr="00315F66" w14:paraId="11268B78" w14:textId="77777777" w:rsidTr="00F96363">
        <w:trPr>
          <w:trHeight w:val="49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D422001"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4.</w:t>
            </w:r>
          </w:p>
        </w:tc>
        <w:tc>
          <w:tcPr>
            <w:tcW w:w="1813" w:type="dxa"/>
            <w:tcBorders>
              <w:top w:val="nil"/>
              <w:left w:val="nil"/>
              <w:bottom w:val="single" w:sz="4" w:space="0" w:color="auto"/>
              <w:right w:val="single" w:sz="4" w:space="0" w:color="auto"/>
            </w:tcBorders>
            <w:shd w:val="clear" w:color="auto" w:fill="auto"/>
            <w:noWrap/>
            <w:vAlign w:val="center"/>
            <w:hideMark/>
          </w:tcPr>
          <w:p w14:paraId="4CD2BB2D"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Rozdzielnica R.UPS</w:t>
            </w:r>
          </w:p>
        </w:tc>
        <w:tc>
          <w:tcPr>
            <w:tcW w:w="1674" w:type="dxa"/>
            <w:tcBorders>
              <w:top w:val="nil"/>
              <w:left w:val="nil"/>
              <w:bottom w:val="single" w:sz="4" w:space="0" w:color="auto"/>
              <w:right w:val="single" w:sz="4" w:space="0" w:color="auto"/>
            </w:tcBorders>
            <w:shd w:val="clear" w:color="auto" w:fill="auto"/>
            <w:noWrap/>
            <w:vAlign w:val="center"/>
            <w:hideMark/>
          </w:tcPr>
          <w:p w14:paraId="4B638E01"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prefabrykat</w:t>
            </w:r>
          </w:p>
        </w:tc>
        <w:tc>
          <w:tcPr>
            <w:tcW w:w="1629" w:type="dxa"/>
            <w:tcBorders>
              <w:top w:val="nil"/>
              <w:left w:val="nil"/>
              <w:bottom w:val="single" w:sz="4" w:space="0" w:color="auto"/>
              <w:right w:val="single" w:sz="4" w:space="0" w:color="auto"/>
            </w:tcBorders>
            <w:shd w:val="clear" w:color="auto" w:fill="auto"/>
            <w:noWrap/>
            <w:vAlign w:val="center"/>
            <w:hideMark/>
          </w:tcPr>
          <w:p w14:paraId="454BA257"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100A</w:t>
            </w:r>
          </w:p>
        </w:tc>
        <w:tc>
          <w:tcPr>
            <w:tcW w:w="1829" w:type="dxa"/>
            <w:tcBorders>
              <w:top w:val="nil"/>
              <w:left w:val="nil"/>
              <w:bottom w:val="single" w:sz="4" w:space="0" w:color="auto"/>
              <w:right w:val="single" w:sz="4" w:space="0" w:color="auto"/>
            </w:tcBorders>
            <w:shd w:val="clear" w:color="auto" w:fill="auto"/>
            <w:noWrap/>
            <w:vAlign w:val="center"/>
            <w:hideMark/>
          </w:tcPr>
          <w:p w14:paraId="019FC59E"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w:t>
            </w:r>
          </w:p>
        </w:tc>
        <w:tc>
          <w:tcPr>
            <w:tcW w:w="2630" w:type="dxa"/>
            <w:tcBorders>
              <w:top w:val="nil"/>
              <w:left w:val="nil"/>
              <w:bottom w:val="single" w:sz="4" w:space="0" w:color="auto"/>
              <w:right w:val="single" w:sz="4" w:space="0" w:color="auto"/>
            </w:tcBorders>
            <w:shd w:val="clear" w:color="auto" w:fill="auto"/>
            <w:noWrap/>
            <w:vAlign w:val="center"/>
            <w:hideMark/>
          </w:tcPr>
          <w:p w14:paraId="696CE1FD"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serwerowni 1.8, poziom +1</w:t>
            </w:r>
          </w:p>
        </w:tc>
      </w:tr>
      <w:tr w:rsidR="00980DC6" w:rsidRPr="00315F66" w14:paraId="40FC6CCB" w14:textId="77777777" w:rsidTr="00F96363">
        <w:trPr>
          <w:trHeight w:val="49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EC13065"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5.</w:t>
            </w:r>
          </w:p>
        </w:tc>
        <w:tc>
          <w:tcPr>
            <w:tcW w:w="1813" w:type="dxa"/>
            <w:tcBorders>
              <w:top w:val="nil"/>
              <w:left w:val="nil"/>
              <w:bottom w:val="single" w:sz="4" w:space="0" w:color="auto"/>
              <w:right w:val="single" w:sz="4" w:space="0" w:color="auto"/>
            </w:tcBorders>
            <w:shd w:val="clear" w:color="auto" w:fill="auto"/>
            <w:noWrap/>
            <w:vAlign w:val="center"/>
            <w:hideMark/>
          </w:tcPr>
          <w:p w14:paraId="246A5634"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Rozdzielnica R.D1</w:t>
            </w:r>
          </w:p>
        </w:tc>
        <w:tc>
          <w:tcPr>
            <w:tcW w:w="1674" w:type="dxa"/>
            <w:tcBorders>
              <w:top w:val="nil"/>
              <w:left w:val="nil"/>
              <w:bottom w:val="single" w:sz="4" w:space="0" w:color="auto"/>
              <w:right w:val="single" w:sz="4" w:space="0" w:color="auto"/>
            </w:tcBorders>
            <w:shd w:val="clear" w:color="auto" w:fill="auto"/>
            <w:noWrap/>
            <w:vAlign w:val="center"/>
            <w:hideMark/>
          </w:tcPr>
          <w:p w14:paraId="1E79D59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prefabrykat</w:t>
            </w:r>
          </w:p>
        </w:tc>
        <w:tc>
          <w:tcPr>
            <w:tcW w:w="1629" w:type="dxa"/>
            <w:tcBorders>
              <w:top w:val="nil"/>
              <w:left w:val="nil"/>
              <w:bottom w:val="single" w:sz="4" w:space="0" w:color="auto"/>
              <w:right w:val="single" w:sz="4" w:space="0" w:color="auto"/>
            </w:tcBorders>
            <w:shd w:val="clear" w:color="auto" w:fill="auto"/>
            <w:noWrap/>
            <w:vAlign w:val="center"/>
            <w:hideMark/>
          </w:tcPr>
          <w:p w14:paraId="4304E83D"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100A</w:t>
            </w:r>
          </w:p>
        </w:tc>
        <w:tc>
          <w:tcPr>
            <w:tcW w:w="1829" w:type="dxa"/>
            <w:tcBorders>
              <w:top w:val="nil"/>
              <w:left w:val="nil"/>
              <w:bottom w:val="single" w:sz="4" w:space="0" w:color="auto"/>
              <w:right w:val="single" w:sz="4" w:space="0" w:color="auto"/>
            </w:tcBorders>
            <w:shd w:val="clear" w:color="auto" w:fill="auto"/>
            <w:noWrap/>
            <w:vAlign w:val="center"/>
            <w:hideMark/>
          </w:tcPr>
          <w:p w14:paraId="2E4E3DD5"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w:t>
            </w:r>
          </w:p>
        </w:tc>
        <w:tc>
          <w:tcPr>
            <w:tcW w:w="2630" w:type="dxa"/>
            <w:tcBorders>
              <w:top w:val="nil"/>
              <w:left w:val="nil"/>
              <w:bottom w:val="single" w:sz="4" w:space="0" w:color="auto"/>
              <w:right w:val="single" w:sz="4" w:space="0" w:color="auto"/>
            </w:tcBorders>
            <w:shd w:val="clear" w:color="auto" w:fill="auto"/>
            <w:noWrap/>
            <w:vAlign w:val="center"/>
            <w:hideMark/>
          </w:tcPr>
          <w:p w14:paraId="0AA6EDC6"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serwerowni 1.8, poziom +1</w:t>
            </w:r>
          </w:p>
        </w:tc>
      </w:tr>
      <w:tr w:rsidR="00980DC6" w:rsidRPr="00315F66" w14:paraId="015072DC" w14:textId="77777777" w:rsidTr="00F96363">
        <w:trPr>
          <w:trHeight w:val="49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EE67380"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6.</w:t>
            </w:r>
          </w:p>
        </w:tc>
        <w:tc>
          <w:tcPr>
            <w:tcW w:w="1813" w:type="dxa"/>
            <w:tcBorders>
              <w:top w:val="nil"/>
              <w:left w:val="nil"/>
              <w:bottom w:val="single" w:sz="4" w:space="0" w:color="auto"/>
              <w:right w:val="single" w:sz="4" w:space="0" w:color="auto"/>
            </w:tcBorders>
            <w:shd w:val="clear" w:color="auto" w:fill="auto"/>
            <w:noWrap/>
            <w:vAlign w:val="center"/>
            <w:hideMark/>
          </w:tcPr>
          <w:p w14:paraId="59E9C17A"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Klimatyzator naścienny</w:t>
            </w:r>
          </w:p>
        </w:tc>
        <w:tc>
          <w:tcPr>
            <w:tcW w:w="1674" w:type="dxa"/>
            <w:tcBorders>
              <w:top w:val="nil"/>
              <w:left w:val="nil"/>
              <w:bottom w:val="single" w:sz="4" w:space="0" w:color="auto"/>
              <w:right w:val="single" w:sz="4" w:space="0" w:color="auto"/>
            </w:tcBorders>
            <w:shd w:val="clear" w:color="auto" w:fill="auto"/>
            <w:noWrap/>
            <w:vAlign w:val="center"/>
            <w:hideMark/>
          </w:tcPr>
          <w:p w14:paraId="77B04633"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INNOVA</w:t>
            </w:r>
          </w:p>
        </w:tc>
        <w:tc>
          <w:tcPr>
            <w:tcW w:w="1629" w:type="dxa"/>
            <w:tcBorders>
              <w:top w:val="nil"/>
              <w:left w:val="nil"/>
              <w:bottom w:val="single" w:sz="4" w:space="0" w:color="auto"/>
              <w:right w:val="single" w:sz="4" w:space="0" w:color="auto"/>
            </w:tcBorders>
            <w:shd w:val="clear" w:color="auto" w:fill="auto"/>
            <w:noWrap/>
            <w:vAlign w:val="center"/>
            <w:hideMark/>
          </w:tcPr>
          <w:p w14:paraId="40820D6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IGWV-71F5A</w:t>
            </w:r>
          </w:p>
        </w:tc>
        <w:tc>
          <w:tcPr>
            <w:tcW w:w="1829" w:type="dxa"/>
            <w:tcBorders>
              <w:top w:val="nil"/>
              <w:left w:val="nil"/>
              <w:bottom w:val="single" w:sz="4" w:space="0" w:color="auto"/>
              <w:right w:val="single" w:sz="4" w:space="0" w:color="auto"/>
            </w:tcBorders>
            <w:shd w:val="clear" w:color="auto" w:fill="auto"/>
            <w:noWrap/>
            <w:vAlign w:val="center"/>
            <w:hideMark/>
          </w:tcPr>
          <w:p w14:paraId="58494AC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2019000006</w:t>
            </w:r>
          </w:p>
        </w:tc>
        <w:tc>
          <w:tcPr>
            <w:tcW w:w="2630" w:type="dxa"/>
            <w:tcBorders>
              <w:top w:val="nil"/>
              <w:left w:val="nil"/>
              <w:bottom w:val="single" w:sz="4" w:space="0" w:color="auto"/>
              <w:right w:val="single" w:sz="4" w:space="0" w:color="auto"/>
            </w:tcBorders>
            <w:shd w:val="clear" w:color="auto" w:fill="auto"/>
            <w:noWrap/>
            <w:vAlign w:val="center"/>
            <w:hideMark/>
          </w:tcPr>
          <w:p w14:paraId="0EC6F277"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głównej dyspozytorni 1.1, poziom +1</w:t>
            </w:r>
          </w:p>
        </w:tc>
      </w:tr>
      <w:tr w:rsidR="00980DC6" w:rsidRPr="00315F66" w14:paraId="089DB9D9" w14:textId="77777777" w:rsidTr="00F96363">
        <w:trPr>
          <w:trHeight w:val="4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6531B2C"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7.</w:t>
            </w:r>
          </w:p>
        </w:tc>
        <w:tc>
          <w:tcPr>
            <w:tcW w:w="1813" w:type="dxa"/>
            <w:tcBorders>
              <w:top w:val="nil"/>
              <w:left w:val="nil"/>
              <w:bottom w:val="single" w:sz="4" w:space="0" w:color="auto"/>
              <w:right w:val="single" w:sz="4" w:space="0" w:color="auto"/>
            </w:tcBorders>
            <w:shd w:val="clear" w:color="auto" w:fill="auto"/>
            <w:noWrap/>
            <w:vAlign w:val="center"/>
            <w:hideMark/>
          </w:tcPr>
          <w:p w14:paraId="3D4611C5"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Klimatyzator naścienny</w:t>
            </w:r>
          </w:p>
        </w:tc>
        <w:tc>
          <w:tcPr>
            <w:tcW w:w="1674" w:type="dxa"/>
            <w:tcBorders>
              <w:top w:val="nil"/>
              <w:left w:val="nil"/>
              <w:bottom w:val="single" w:sz="4" w:space="0" w:color="auto"/>
              <w:right w:val="single" w:sz="4" w:space="0" w:color="auto"/>
            </w:tcBorders>
            <w:shd w:val="clear" w:color="auto" w:fill="auto"/>
            <w:noWrap/>
            <w:vAlign w:val="center"/>
            <w:hideMark/>
          </w:tcPr>
          <w:p w14:paraId="44248D0A"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INNOVA</w:t>
            </w:r>
          </w:p>
        </w:tc>
        <w:tc>
          <w:tcPr>
            <w:tcW w:w="1629" w:type="dxa"/>
            <w:tcBorders>
              <w:top w:val="nil"/>
              <w:left w:val="nil"/>
              <w:bottom w:val="single" w:sz="4" w:space="0" w:color="auto"/>
              <w:right w:val="single" w:sz="4" w:space="0" w:color="auto"/>
            </w:tcBorders>
            <w:shd w:val="clear" w:color="auto" w:fill="auto"/>
            <w:noWrap/>
            <w:vAlign w:val="center"/>
            <w:hideMark/>
          </w:tcPr>
          <w:p w14:paraId="49438463"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IGWV-71F5A</w:t>
            </w:r>
          </w:p>
        </w:tc>
        <w:tc>
          <w:tcPr>
            <w:tcW w:w="1829" w:type="dxa"/>
            <w:tcBorders>
              <w:top w:val="nil"/>
              <w:left w:val="nil"/>
              <w:bottom w:val="single" w:sz="4" w:space="0" w:color="auto"/>
              <w:right w:val="single" w:sz="4" w:space="0" w:color="auto"/>
            </w:tcBorders>
            <w:shd w:val="clear" w:color="auto" w:fill="auto"/>
            <w:noWrap/>
            <w:vAlign w:val="center"/>
            <w:hideMark/>
          </w:tcPr>
          <w:p w14:paraId="3E3A95F1"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2019000003</w:t>
            </w:r>
          </w:p>
        </w:tc>
        <w:tc>
          <w:tcPr>
            <w:tcW w:w="2630" w:type="dxa"/>
            <w:tcBorders>
              <w:top w:val="nil"/>
              <w:left w:val="nil"/>
              <w:bottom w:val="single" w:sz="4" w:space="0" w:color="auto"/>
              <w:right w:val="single" w:sz="4" w:space="0" w:color="auto"/>
            </w:tcBorders>
            <w:shd w:val="clear" w:color="auto" w:fill="auto"/>
            <w:vAlign w:val="center"/>
            <w:hideMark/>
          </w:tcPr>
          <w:p w14:paraId="68971F6E"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głównej dyspozytorni 1.1, poziom +1</w:t>
            </w:r>
          </w:p>
        </w:tc>
      </w:tr>
      <w:tr w:rsidR="00980DC6" w:rsidRPr="00315F66" w14:paraId="3DD22C84" w14:textId="77777777" w:rsidTr="00F96363">
        <w:trPr>
          <w:trHeight w:val="4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5EF691D"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8.</w:t>
            </w:r>
          </w:p>
        </w:tc>
        <w:tc>
          <w:tcPr>
            <w:tcW w:w="1813" w:type="dxa"/>
            <w:tcBorders>
              <w:top w:val="nil"/>
              <w:left w:val="nil"/>
              <w:bottom w:val="single" w:sz="4" w:space="0" w:color="auto"/>
              <w:right w:val="single" w:sz="4" w:space="0" w:color="auto"/>
            </w:tcBorders>
            <w:shd w:val="clear" w:color="auto" w:fill="auto"/>
            <w:noWrap/>
            <w:vAlign w:val="center"/>
            <w:hideMark/>
          </w:tcPr>
          <w:p w14:paraId="6CA0489C"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Klimatyzator naścienny</w:t>
            </w:r>
          </w:p>
        </w:tc>
        <w:tc>
          <w:tcPr>
            <w:tcW w:w="1674" w:type="dxa"/>
            <w:tcBorders>
              <w:top w:val="nil"/>
              <w:left w:val="nil"/>
              <w:bottom w:val="single" w:sz="4" w:space="0" w:color="auto"/>
              <w:right w:val="single" w:sz="4" w:space="0" w:color="auto"/>
            </w:tcBorders>
            <w:shd w:val="clear" w:color="auto" w:fill="auto"/>
            <w:noWrap/>
            <w:vAlign w:val="center"/>
            <w:hideMark/>
          </w:tcPr>
          <w:p w14:paraId="5C0E8906"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INNOVA</w:t>
            </w:r>
          </w:p>
        </w:tc>
        <w:tc>
          <w:tcPr>
            <w:tcW w:w="1629" w:type="dxa"/>
            <w:tcBorders>
              <w:top w:val="nil"/>
              <w:left w:val="nil"/>
              <w:bottom w:val="single" w:sz="4" w:space="0" w:color="auto"/>
              <w:right w:val="single" w:sz="4" w:space="0" w:color="auto"/>
            </w:tcBorders>
            <w:shd w:val="clear" w:color="auto" w:fill="auto"/>
            <w:noWrap/>
            <w:vAlign w:val="center"/>
            <w:hideMark/>
          </w:tcPr>
          <w:p w14:paraId="34AB8ADD"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IGWV-71F5A</w:t>
            </w:r>
          </w:p>
        </w:tc>
        <w:tc>
          <w:tcPr>
            <w:tcW w:w="1829" w:type="dxa"/>
            <w:tcBorders>
              <w:top w:val="nil"/>
              <w:left w:val="nil"/>
              <w:bottom w:val="single" w:sz="4" w:space="0" w:color="auto"/>
              <w:right w:val="single" w:sz="4" w:space="0" w:color="auto"/>
            </w:tcBorders>
            <w:shd w:val="clear" w:color="auto" w:fill="auto"/>
            <w:noWrap/>
            <w:vAlign w:val="center"/>
            <w:hideMark/>
          </w:tcPr>
          <w:p w14:paraId="33FB1867"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2017000010</w:t>
            </w:r>
          </w:p>
        </w:tc>
        <w:tc>
          <w:tcPr>
            <w:tcW w:w="2630" w:type="dxa"/>
            <w:tcBorders>
              <w:top w:val="nil"/>
              <w:left w:val="nil"/>
              <w:bottom w:val="single" w:sz="4" w:space="0" w:color="auto"/>
              <w:right w:val="single" w:sz="4" w:space="0" w:color="auto"/>
            </w:tcBorders>
            <w:shd w:val="clear" w:color="auto" w:fill="auto"/>
            <w:vAlign w:val="center"/>
            <w:hideMark/>
          </w:tcPr>
          <w:p w14:paraId="42E3F245"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głównej dyspozytorni 1.1, poziom +1</w:t>
            </w:r>
          </w:p>
        </w:tc>
      </w:tr>
      <w:tr w:rsidR="00980DC6" w:rsidRPr="00315F66" w14:paraId="45DDB75E" w14:textId="77777777" w:rsidTr="00F96363">
        <w:trPr>
          <w:trHeight w:val="4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3028990"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9.</w:t>
            </w:r>
          </w:p>
        </w:tc>
        <w:tc>
          <w:tcPr>
            <w:tcW w:w="1813" w:type="dxa"/>
            <w:tcBorders>
              <w:top w:val="nil"/>
              <w:left w:val="nil"/>
              <w:bottom w:val="single" w:sz="4" w:space="0" w:color="auto"/>
              <w:right w:val="single" w:sz="4" w:space="0" w:color="auto"/>
            </w:tcBorders>
            <w:shd w:val="clear" w:color="auto" w:fill="auto"/>
            <w:noWrap/>
            <w:vAlign w:val="center"/>
            <w:hideMark/>
          </w:tcPr>
          <w:p w14:paraId="53642956"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Klimatyzator naścienny</w:t>
            </w:r>
          </w:p>
        </w:tc>
        <w:tc>
          <w:tcPr>
            <w:tcW w:w="1674" w:type="dxa"/>
            <w:tcBorders>
              <w:top w:val="nil"/>
              <w:left w:val="nil"/>
              <w:bottom w:val="single" w:sz="4" w:space="0" w:color="auto"/>
              <w:right w:val="single" w:sz="4" w:space="0" w:color="auto"/>
            </w:tcBorders>
            <w:shd w:val="clear" w:color="auto" w:fill="auto"/>
            <w:noWrap/>
            <w:vAlign w:val="center"/>
            <w:hideMark/>
          </w:tcPr>
          <w:p w14:paraId="4492A1C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INNOVA</w:t>
            </w:r>
          </w:p>
        </w:tc>
        <w:tc>
          <w:tcPr>
            <w:tcW w:w="1629" w:type="dxa"/>
            <w:tcBorders>
              <w:top w:val="nil"/>
              <w:left w:val="nil"/>
              <w:bottom w:val="single" w:sz="4" w:space="0" w:color="auto"/>
              <w:right w:val="single" w:sz="4" w:space="0" w:color="auto"/>
            </w:tcBorders>
            <w:shd w:val="clear" w:color="auto" w:fill="auto"/>
            <w:noWrap/>
            <w:vAlign w:val="center"/>
            <w:hideMark/>
          </w:tcPr>
          <w:p w14:paraId="485551D1"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IGWV-71F5A</w:t>
            </w:r>
          </w:p>
        </w:tc>
        <w:tc>
          <w:tcPr>
            <w:tcW w:w="1829" w:type="dxa"/>
            <w:tcBorders>
              <w:top w:val="nil"/>
              <w:left w:val="nil"/>
              <w:bottom w:val="single" w:sz="4" w:space="0" w:color="auto"/>
              <w:right w:val="single" w:sz="4" w:space="0" w:color="auto"/>
            </w:tcBorders>
            <w:shd w:val="clear" w:color="auto" w:fill="auto"/>
            <w:noWrap/>
            <w:vAlign w:val="center"/>
            <w:hideMark/>
          </w:tcPr>
          <w:p w14:paraId="0C30A8CE"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2017000008</w:t>
            </w:r>
          </w:p>
        </w:tc>
        <w:tc>
          <w:tcPr>
            <w:tcW w:w="2630" w:type="dxa"/>
            <w:tcBorders>
              <w:top w:val="nil"/>
              <w:left w:val="nil"/>
              <w:bottom w:val="single" w:sz="4" w:space="0" w:color="auto"/>
              <w:right w:val="single" w:sz="4" w:space="0" w:color="auto"/>
            </w:tcBorders>
            <w:shd w:val="clear" w:color="auto" w:fill="auto"/>
            <w:vAlign w:val="center"/>
            <w:hideMark/>
          </w:tcPr>
          <w:p w14:paraId="41C88D33"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głównej dyspozytorni 1.1, poziom +1</w:t>
            </w:r>
          </w:p>
        </w:tc>
      </w:tr>
      <w:tr w:rsidR="00980DC6" w:rsidRPr="00315F66" w14:paraId="2BFCA402" w14:textId="77777777" w:rsidTr="00F96363">
        <w:trPr>
          <w:trHeight w:val="4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5D062D1"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10.</w:t>
            </w:r>
          </w:p>
        </w:tc>
        <w:tc>
          <w:tcPr>
            <w:tcW w:w="1813" w:type="dxa"/>
            <w:tcBorders>
              <w:top w:val="nil"/>
              <w:left w:val="nil"/>
              <w:bottom w:val="single" w:sz="4" w:space="0" w:color="auto"/>
              <w:right w:val="single" w:sz="4" w:space="0" w:color="auto"/>
            </w:tcBorders>
            <w:shd w:val="clear" w:color="auto" w:fill="auto"/>
            <w:noWrap/>
            <w:vAlign w:val="center"/>
            <w:hideMark/>
          </w:tcPr>
          <w:p w14:paraId="066BEBA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Klimatyzator naścienny</w:t>
            </w:r>
          </w:p>
        </w:tc>
        <w:tc>
          <w:tcPr>
            <w:tcW w:w="1674" w:type="dxa"/>
            <w:tcBorders>
              <w:top w:val="nil"/>
              <w:left w:val="nil"/>
              <w:bottom w:val="single" w:sz="4" w:space="0" w:color="auto"/>
              <w:right w:val="single" w:sz="4" w:space="0" w:color="auto"/>
            </w:tcBorders>
            <w:shd w:val="clear" w:color="auto" w:fill="auto"/>
            <w:noWrap/>
            <w:vAlign w:val="center"/>
            <w:hideMark/>
          </w:tcPr>
          <w:p w14:paraId="753D406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INNOVA</w:t>
            </w:r>
          </w:p>
        </w:tc>
        <w:tc>
          <w:tcPr>
            <w:tcW w:w="1629" w:type="dxa"/>
            <w:tcBorders>
              <w:top w:val="nil"/>
              <w:left w:val="nil"/>
              <w:bottom w:val="single" w:sz="4" w:space="0" w:color="auto"/>
              <w:right w:val="single" w:sz="4" w:space="0" w:color="auto"/>
            </w:tcBorders>
            <w:shd w:val="clear" w:color="auto" w:fill="auto"/>
            <w:noWrap/>
            <w:vAlign w:val="center"/>
            <w:hideMark/>
          </w:tcPr>
          <w:p w14:paraId="49DDD471"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IGWV-71F5A</w:t>
            </w:r>
          </w:p>
        </w:tc>
        <w:tc>
          <w:tcPr>
            <w:tcW w:w="1829" w:type="dxa"/>
            <w:tcBorders>
              <w:top w:val="nil"/>
              <w:left w:val="nil"/>
              <w:bottom w:val="single" w:sz="4" w:space="0" w:color="auto"/>
              <w:right w:val="single" w:sz="4" w:space="0" w:color="auto"/>
            </w:tcBorders>
            <w:shd w:val="clear" w:color="auto" w:fill="auto"/>
            <w:noWrap/>
            <w:vAlign w:val="center"/>
            <w:hideMark/>
          </w:tcPr>
          <w:p w14:paraId="5E2BBF1A"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2019000005</w:t>
            </w:r>
          </w:p>
        </w:tc>
        <w:tc>
          <w:tcPr>
            <w:tcW w:w="2630" w:type="dxa"/>
            <w:tcBorders>
              <w:top w:val="nil"/>
              <w:left w:val="nil"/>
              <w:bottom w:val="single" w:sz="4" w:space="0" w:color="auto"/>
              <w:right w:val="single" w:sz="4" w:space="0" w:color="auto"/>
            </w:tcBorders>
            <w:shd w:val="clear" w:color="auto" w:fill="auto"/>
            <w:vAlign w:val="center"/>
            <w:hideMark/>
          </w:tcPr>
          <w:p w14:paraId="4F4F304C"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głównej dyspozytorni 1.1, poziom +1</w:t>
            </w:r>
          </w:p>
        </w:tc>
      </w:tr>
      <w:tr w:rsidR="00980DC6" w:rsidRPr="00315F66" w14:paraId="21F9C888" w14:textId="77777777" w:rsidTr="00F96363">
        <w:trPr>
          <w:trHeight w:val="4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62CB6B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11.</w:t>
            </w:r>
          </w:p>
        </w:tc>
        <w:tc>
          <w:tcPr>
            <w:tcW w:w="1813" w:type="dxa"/>
            <w:tcBorders>
              <w:top w:val="nil"/>
              <w:left w:val="nil"/>
              <w:bottom w:val="single" w:sz="4" w:space="0" w:color="auto"/>
              <w:right w:val="single" w:sz="4" w:space="0" w:color="auto"/>
            </w:tcBorders>
            <w:shd w:val="clear" w:color="auto" w:fill="auto"/>
            <w:noWrap/>
            <w:vAlign w:val="center"/>
            <w:hideMark/>
          </w:tcPr>
          <w:p w14:paraId="4C6B84F1"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Klimatyzator naścienny</w:t>
            </w:r>
          </w:p>
        </w:tc>
        <w:tc>
          <w:tcPr>
            <w:tcW w:w="1674" w:type="dxa"/>
            <w:tcBorders>
              <w:top w:val="nil"/>
              <w:left w:val="nil"/>
              <w:bottom w:val="single" w:sz="4" w:space="0" w:color="auto"/>
              <w:right w:val="single" w:sz="4" w:space="0" w:color="auto"/>
            </w:tcBorders>
            <w:shd w:val="clear" w:color="auto" w:fill="auto"/>
            <w:noWrap/>
            <w:vAlign w:val="center"/>
            <w:hideMark/>
          </w:tcPr>
          <w:p w14:paraId="53D7FD4C"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INNOVA</w:t>
            </w:r>
          </w:p>
        </w:tc>
        <w:tc>
          <w:tcPr>
            <w:tcW w:w="1629" w:type="dxa"/>
            <w:tcBorders>
              <w:top w:val="nil"/>
              <w:left w:val="nil"/>
              <w:bottom w:val="single" w:sz="4" w:space="0" w:color="auto"/>
              <w:right w:val="single" w:sz="4" w:space="0" w:color="auto"/>
            </w:tcBorders>
            <w:shd w:val="clear" w:color="auto" w:fill="auto"/>
            <w:noWrap/>
            <w:vAlign w:val="center"/>
            <w:hideMark/>
          </w:tcPr>
          <w:p w14:paraId="201D2E1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IGWV-71F5A</w:t>
            </w:r>
          </w:p>
        </w:tc>
        <w:tc>
          <w:tcPr>
            <w:tcW w:w="1829" w:type="dxa"/>
            <w:tcBorders>
              <w:top w:val="nil"/>
              <w:left w:val="nil"/>
              <w:bottom w:val="single" w:sz="4" w:space="0" w:color="auto"/>
              <w:right w:val="single" w:sz="4" w:space="0" w:color="auto"/>
            </w:tcBorders>
            <w:shd w:val="clear" w:color="auto" w:fill="auto"/>
            <w:noWrap/>
            <w:vAlign w:val="center"/>
            <w:hideMark/>
          </w:tcPr>
          <w:p w14:paraId="1A7E0E43"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2017000011</w:t>
            </w:r>
          </w:p>
        </w:tc>
        <w:tc>
          <w:tcPr>
            <w:tcW w:w="2630" w:type="dxa"/>
            <w:tcBorders>
              <w:top w:val="nil"/>
              <w:left w:val="nil"/>
              <w:bottom w:val="single" w:sz="4" w:space="0" w:color="auto"/>
              <w:right w:val="single" w:sz="4" w:space="0" w:color="auto"/>
            </w:tcBorders>
            <w:shd w:val="clear" w:color="auto" w:fill="auto"/>
            <w:vAlign w:val="center"/>
            <w:hideMark/>
          </w:tcPr>
          <w:p w14:paraId="70F5D503"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głównej dyspozytorni 1.1, poziom +1</w:t>
            </w:r>
          </w:p>
        </w:tc>
      </w:tr>
      <w:tr w:rsidR="00980DC6" w:rsidRPr="00315F66" w14:paraId="5570A83C" w14:textId="77777777" w:rsidTr="00F96363">
        <w:trPr>
          <w:trHeight w:val="4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68EC760"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12.</w:t>
            </w:r>
          </w:p>
        </w:tc>
        <w:tc>
          <w:tcPr>
            <w:tcW w:w="1813" w:type="dxa"/>
            <w:tcBorders>
              <w:top w:val="nil"/>
              <w:left w:val="nil"/>
              <w:bottom w:val="single" w:sz="4" w:space="0" w:color="auto"/>
              <w:right w:val="single" w:sz="4" w:space="0" w:color="auto"/>
            </w:tcBorders>
            <w:shd w:val="clear" w:color="auto" w:fill="auto"/>
            <w:noWrap/>
            <w:vAlign w:val="center"/>
            <w:hideMark/>
          </w:tcPr>
          <w:p w14:paraId="2E8369AB"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Klimatyzator naścienny</w:t>
            </w:r>
          </w:p>
        </w:tc>
        <w:tc>
          <w:tcPr>
            <w:tcW w:w="1674" w:type="dxa"/>
            <w:tcBorders>
              <w:top w:val="nil"/>
              <w:left w:val="nil"/>
              <w:bottom w:val="single" w:sz="4" w:space="0" w:color="auto"/>
              <w:right w:val="single" w:sz="4" w:space="0" w:color="auto"/>
            </w:tcBorders>
            <w:shd w:val="clear" w:color="auto" w:fill="auto"/>
            <w:noWrap/>
            <w:vAlign w:val="center"/>
            <w:hideMark/>
          </w:tcPr>
          <w:p w14:paraId="02799D04"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INNOVA</w:t>
            </w:r>
          </w:p>
        </w:tc>
        <w:tc>
          <w:tcPr>
            <w:tcW w:w="1629" w:type="dxa"/>
            <w:tcBorders>
              <w:top w:val="nil"/>
              <w:left w:val="nil"/>
              <w:bottom w:val="single" w:sz="4" w:space="0" w:color="auto"/>
              <w:right w:val="single" w:sz="4" w:space="0" w:color="auto"/>
            </w:tcBorders>
            <w:shd w:val="clear" w:color="auto" w:fill="auto"/>
            <w:noWrap/>
            <w:vAlign w:val="center"/>
            <w:hideMark/>
          </w:tcPr>
          <w:p w14:paraId="0E89586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IGWV-45F5A</w:t>
            </w:r>
          </w:p>
        </w:tc>
        <w:tc>
          <w:tcPr>
            <w:tcW w:w="1829" w:type="dxa"/>
            <w:tcBorders>
              <w:top w:val="nil"/>
              <w:left w:val="nil"/>
              <w:bottom w:val="single" w:sz="4" w:space="0" w:color="auto"/>
              <w:right w:val="single" w:sz="4" w:space="0" w:color="auto"/>
            </w:tcBorders>
            <w:shd w:val="clear" w:color="auto" w:fill="auto"/>
            <w:noWrap/>
            <w:vAlign w:val="center"/>
            <w:hideMark/>
          </w:tcPr>
          <w:p w14:paraId="461138DE"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2019000041</w:t>
            </w:r>
          </w:p>
        </w:tc>
        <w:tc>
          <w:tcPr>
            <w:tcW w:w="2630" w:type="dxa"/>
            <w:tcBorders>
              <w:top w:val="nil"/>
              <w:left w:val="nil"/>
              <w:bottom w:val="single" w:sz="4" w:space="0" w:color="auto"/>
              <w:right w:val="single" w:sz="4" w:space="0" w:color="auto"/>
            </w:tcBorders>
            <w:shd w:val="clear" w:color="auto" w:fill="auto"/>
            <w:vAlign w:val="center"/>
            <w:hideMark/>
          </w:tcPr>
          <w:p w14:paraId="1DBF7823" w14:textId="496DA23C"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biurowe</w:t>
            </w:r>
            <w:r>
              <w:rPr>
                <w:rFonts w:ascii="Times New Roman" w:hAnsi="Times New Roman" w:cs="Times New Roman"/>
                <w:color w:val="000000"/>
                <w:sz w:val="20"/>
                <w:szCs w:val="20"/>
                <w:lang w:eastAsia="pl-PL"/>
              </w:rPr>
              <w:t xml:space="preserve"> </w:t>
            </w:r>
            <w:r w:rsidRPr="00315F66">
              <w:rPr>
                <w:rFonts w:ascii="Times New Roman" w:hAnsi="Times New Roman" w:cs="Times New Roman"/>
                <w:color w:val="000000"/>
                <w:sz w:val="20"/>
                <w:szCs w:val="20"/>
                <w:lang w:eastAsia="pl-PL"/>
              </w:rPr>
              <w:t>-GDM 1.2, poziom +1</w:t>
            </w:r>
          </w:p>
        </w:tc>
      </w:tr>
      <w:tr w:rsidR="00980DC6" w:rsidRPr="00315F66" w14:paraId="1BDE8C0E" w14:textId="77777777" w:rsidTr="00F96363">
        <w:trPr>
          <w:trHeight w:val="4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DF2F79D"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13.</w:t>
            </w:r>
          </w:p>
        </w:tc>
        <w:tc>
          <w:tcPr>
            <w:tcW w:w="1813" w:type="dxa"/>
            <w:tcBorders>
              <w:top w:val="nil"/>
              <w:left w:val="nil"/>
              <w:bottom w:val="single" w:sz="4" w:space="0" w:color="auto"/>
              <w:right w:val="single" w:sz="4" w:space="0" w:color="auto"/>
            </w:tcBorders>
            <w:shd w:val="clear" w:color="auto" w:fill="auto"/>
            <w:noWrap/>
            <w:vAlign w:val="center"/>
            <w:hideMark/>
          </w:tcPr>
          <w:p w14:paraId="4D121880"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Klimatyzator naścienny</w:t>
            </w:r>
          </w:p>
        </w:tc>
        <w:tc>
          <w:tcPr>
            <w:tcW w:w="1674" w:type="dxa"/>
            <w:tcBorders>
              <w:top w:val="nil"/>
              <w:left w:val="nil"/>
              <w:bottom w:val="single" w:sz="4" w:space="0" w:color="auto"/>
              <w:right w:val="single" w:sz="4" w:space="0" w:color="auto"/>
            </w:tcBorders>
            <w:shd w:val="clear" w:color="auto" w:fill="auto"/>
            <w:noWrap/>
            <w:vAlign w:val="center"/>
            <w:hideMark/>
          </w:tcPr>
          <w:p w14:paraId="4A42D7DE"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INNOVA</w:t>
            </w:r>
          </w:p>
        </w:tc>
        <w:tc>
          <w:tcPr>
            <w:tcW w:w="1629" w:type="dxa"/>
            <w:tcBorders>
              <w:top w:val="nil"/>
              <w:left w:val="nil"/>
              <w:bottom w:val="single" w:sz="4" w:space="0" w:color="auto"/>
              <w:right w:val="single" w:sz="4" w:space="0" w:color="auto"/>
            </w:tcBorders>
            <w:shd w:val="clear" w:color="auto" w:fill="auto"/>
            <w:noWrap/>
            <w:vAlign w:val="center"/>
            <w:hideMark/>
          </w:tcPr>
          <w:p w14:paraId="016032AC"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IGWV-56F5A</w:t>
            </w:r>
          </w:p>
        </w:tc>
        <w:tc>
          <w:tcPr>
            <w:tcW w:w="1829" w:type="dxa"/>
            <w:tcBorders>
              <w:top w:val="nil"/>
              <w:left w:val="nil"/>
              <w:bottom w:val="single" w:sz="4" w:space="0" w:color="auto"/>
              <w:right w:val="single" w:sz="4" w:space="0" w:color="auto"/>
            </w:tcBorders>
            <w:shd w:val="clear" w:color="auto" w:fill="auto"/>
            <w:noWrap/>
            <w:vAlign w:val="center"/>
            <w:hideMark/>
          </w:tcPr>
          <w:p w14:paraId="6284ADD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2019000033</w:t>
            </w:r>
          </w:p>
        </w:tc>
        <w:tc>
          <w:tcPr>
            <w:tcW w:w="2630" w:type="dxa"/>
            <w:tcBorders>
              <w:top w:val="nil"/>
              <w:left w:val="nil"/>
              <w:bottom w:val="single" w:sz="4" w:space="0" w:color="auto"/>
              <w:right w:val="single" w:sz="4" w:space="0" w:color="auto"/>
            </w:tcBorders>
            <w:shd w:val="clear" w:color="auto" w:fill="auto"/>
            <w:vAlign w:val="center"/>
            <w:hideMark/>
          </w:tcPr>
          <w:p w14:paraId="170E54F9" w14:textId="0DF5A42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biurowe</w:t>
            </w:r>
            <w:r>
              <w:rPr>
                <w:rFonts w:ascii="Times New Roman" w:hAnsi="Times New Roman" w:cs="Times New Roman"/>
                <w:color w:val="000000"/>
                <w:sz w:val="20"/>
                <w:szCs w:val="20"/>
                <w:lang w:eastAsia="pl-PL"/>
              </w:rPr>
              <w:t xml:space="preserve"> </w:t>
            </w:r>
            <w:r w:rsidRPr="00315F66">
              <w:rPr>
                <w:rFonts w:ascii="Times New Roman" w:hAnsi="Times New Roman" w:cs="Times New Roman"/>
                <w:color w:val="000000"/>
                <w:sz w:val="20"/>
                <w:szCs w:val="20"/>
                <w:lang w:eastAsia="pl-PL"/>
              </w:rPr>
              <w:t>-KD 1.3, poziom +1</w:t>
            </w:r>
          </w:p>
        </w:tc>
      </w:tr>
      <w:tr w:rsidR="00980DC6" w:rsidRPr="00315F66" w14:paraId="2E023BC9" w14:textId="77777777" w:rsidTr="00F96363">
        <w:trPr>
          <w:trHeight w:val="4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3AFC662"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14.</w:t>
            </w:r>
          </w:p>
        </w:tc>
        <w:tc>
          <w:tcPr>
            <w:tcW w:w="1813" w:type="dxa"/>
            <w:tcBorders>
              <w:top w:val="nil"/>
              <w:left w:val="nil"/>
              <w:bottom w:val="single" w:sz="4" w:space="0" w:color="auto"/>
              <w:right w:val="single" w:sz="4" w:space="0" w:color="auto"/>
            </w:tcBorders>
            <w:shd w:val="clear" w:color="auto" w:fill="auto"/>
            <w:noWrap/>
            <w:vAlign w:val="center"/>
            <w:hideMark/>
          </w:tcPr>
          <w:p w14:paraId="495A7A83"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Klimatyzator naścienny</w:t>
            </w:r>
          </w:p>
        </w:tc>
        <w:tc>
          <w:tcPr>
            <w:tcW w:w="1674" w:type="dxa"/>
            <w:tcBorders>
              <w:top w:val="nil"/>
              <w:left w:val="nil"/>
              <w:bottom w:val="single" w:sz="4" w:space="0" w:color="auto"/>
              <w:right w:val="single" w:sz="4" w:space="0" w:color="auto"/>
            </w:tcBorders>
            <w:shd w:val="clear" w:color="auto" w:fill="auto"/>
            <w:noWrap/>
            <w:vAlign w:val="center"/>
            <w:hideMark/>
          </w:tcPr>
          <w:p w14:paraId="2F1AD66C"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INNOVA</w:t>
            </w:r>
          </w:p>
        </w:tc>
        <w:tc>
          <w:tcPr>
            <w:tcW w:w="1629" w:type="dxa"/>
            <w:tcBorders>
              <w:top w:val="nil"/>
              <w:left w:val="nil"/>
              <w:bottom w:val="single" w:sz="4" w:space="0" w:color="auto"/>
              <w:right w:val="single" w:sz="4" w:space="0" w:color="auto"/>
            </w:tcBorders>
            <w:shd w:val="clear" w:color="auto" w:fill="auto"/>
            <w:noWrap/>
            <w:vAlign w:val="center"/>
            <w:hideMark/>
          </w:tcPr>
          <w:p w14:paraId="33A0B71D"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IGWV-56F5A</w:t>
            </w:r>
          </w:p>
        </w:tc>
        <w:tc>
          <w:tcPr>
            <w:tcW w:w="1829" w:type="dxa"/>
            <w:tcBorders>
              <w:top w:val="nil"/>
              <w:left w:val="nil"/>
              <w:bottom w:val="single" w:sz="4" w:space="0" w:color="auto"/>
              <w:right w:val="single" w:sz="4" w:space="0" w:color="auto"/>
            </w:tcBorders>
            <w:shd w:val="clear" w:color="auto" w:fill="auto"/>
            <w:noWrap/>
            <w:vAlign w:val="center"/>
            <w:hideMark/>
          </w:tcPr>
          <w:p w14:paraId="379DB11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2019000038</w:t>
            </w:r>
          </w:p>
        </w:tc>
        <w:tc>
          <w:tcPr>
            <w:tcW w:w="2630" w:type="dxa"/>
            <w:tcBorders>
              <w:top w:val="nil"/>
              <w:left w:val="nil"/>
              <w:bottom w:val="single" w:sz="4" w:space="0" w:color="auto"/>
              <w:right w:val="single" w:sz="4" w:space="0" w:color="auto"/>
            </w:tcBorders>
            <w:shd w:val="clear" w:color="auto" w:fill="auto"/>
            <w:vAlign w:val="center"/>
            <w:hideMark/>
          </w:tcPr>
          <w:p w14:paraId="37A0C715" w14:textId="23A7232B"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biurowe</w:t>
            </w:r>
            <w:r>
              <w:rPr>
                <w:rFonts w:ascii="Times New Roman" w:hAnsi="Times New Roman" w:cs="Times New Roman"/>
                <w:color w:val="000000"/>
                <w:sz w:val="20"/>
                <w:szCs w:val="20"/>
                <w:lang w:eastAsia="pl-PL"/>
              </w:rPr>
              <w:t xml:space="preserve"> </w:t>
            </w:r>
            <w:r w:rsidRPr="00315F66">
              <w:rPr>
                <w:rFonts w:ascii="Times New Roman" w:hAnsi="Times New Roman" w:cs="Times New Roman"/>
                <w:color w:val="000000"/>
                <w:sz w:val="20"/>
                <w:szCs w:val="20"/>
                <w:lang w:eastAsia="pl-PL"/>
              </w:rPr>
              <w:t>-AW 1.4, poziom +1</w:t>
            </w:r>
          </w:p>
        </w:tc>
      </w:tr>
      <w:tr w:rsidR="00980DC6" w:rsidRPr="00315F66" w14:paraId="52D2B889" w14:textId="77777777" w:rsidTr="00F96363">
        <w:trPr>
          <w:trHeight w:val="4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6BC489E"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15.</w:t>
            </w:r>
          </w:p>
        </w:tc>
        <w:tc>
          <w:tcPr>
            <w:tcW w:w="1813" w:type="dxa"/>
            <w:tcBorders>
              <w:top w:val="nil"/>
              <w:left w:val="nil"/>
              <w:bottom w:val="single" w:sz="4" w:space="0" w:color="auto"/>
              <w:right w:val="single" w:sz="4" w:space="0" w:color="auto"/>
            </w:tcBorders>
            <w:shd w:val="clear" w:color="auto" w:fill="auto"/>
            <w:noWrap/>
            <w:vAlign w:val="center"/>
            <w:hideMark/>
          </w:tcPr>
          <w:p w14:paraId="203A8A86"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Klimatyzator naścienny</w:t>
            </w:r>
          </w:p>
        </w:tc>
        <w:tc>
          <w:tcPr>
            <w:tcW w:w="1674" w:type="dxa"/>
            <w:tcBorders>
              <w:top w:val="nil"/>
              <w:left w:val="nil"/>
              <w:bottom w:val="single" w:sz="4" w:space="0" w:color="auto"/>
              <w:right w:val="single" w:sz="4" w:space="0" w:color="auto"/>
            </w:tcBorders>
            <w:shd w:val="clear" w:color="auto" w:fill="auto"/>
            <w:noWrap/>
            <w:vAlign w:val="center"/>
            <w:hideMark/>
          </w:tcPr>
          <w:p w14:paraId="00E10835"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HITACHI</w:t>
            </w:r>
          </w:p>
        </w:tc>
        <w:tc>
          <w:tcPr>
            <w:tcW w:w="1629" w:type="dxa"/>
            <w:tcBorders>
              <w:top w:val="nil"/>
              <w:left w:val="nil"/>
              <w:bottom w:val="single" w:sz="4" w:space="0" w:color="auto"/>
              <w:right w:val="single" w:sz="4" w:space="0" w:color="auto"/>
            </w:tcBorders>
            <w:shd w:val="clear" w:color="auto" w:fill="auto"/>
            <w:noWrap/>
            <w:vAlign w:val="center"/>
            <w:hideMark/>
          </w:tcPr>
          <w:p w14:paraId="54047E5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RAK-25PED</w:t>
            </w:r>
          </w:p>
        </w:tc>
        <w:tc>
          <w:tcPr>
            <w:tcW w:w="1829" w:type="dxa"/>
            <w:tcBorders>
              <w:top w:val="nil"/>
              <w:left w:val="nil"/>
              <w:bottom w:val="single" w:sz="4" w:space="0" w:color="auto"/>
              <w:right w:val="single" w:sz="4" w:space="0" w:color="auto"/>
            </w:tcBorders>
            <w:shd w:val="clear" w:color="auto" w:fill="auto"/>
            <w:noWrap/>
            <w:vAlign w:val="center"/>
            <w:hideMark/>
          </w:tcPr>
          <w:p w14:paraId="4B6FCC70"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007673</w:t>
            </w:r>
          </w:p>
        </w:tc>
        <w:tc>
          <w:tcPr>
            <w:tcW w:w="2630" w:type="dxa"/>
            <w:tcBorders>
              <w:top w:val="nil"/>
              <w:left w:val="nil"/>
              <w:bottom w:val="single" w:sz="4" w:space="0" w:color="auto"/>
              <w:right w:val="single" w:sz="4" w:space="0" w:color="auto"/>
            </w:tcBorders>
            <w:shd w:val="clear" w:color="auto" w:fill="auto"/>
            <w:vAlign w:val="center"/>
            <w:hideMark/>
          </w:tcPr>
          <w:p w14:paraId="1B02BB2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serwerowni 1.8, poziom +1</w:t>
            </w:r>
          </w:p>
        </w:tc>
      </w:tr>
      <w:tr w:rsidR="00980DC6" w:rsidRPr="00315F66" w14:paraId="0FC4D1AB" w14:textId="77777777" w:rsidTr="00F96363">
        <w:trPr>
          <w:trHeight w:val="4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8FE32C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16.</w:t>
            </w:r>
          </w:p>
        </w:tc>
        <w:tc>
          <w:tcPr>
            <w:tcW w:w="1813" w:type="dxa"/>
            <w:tcBorders>
              <w:top w:val="nil"/>
              <w:left w:val="nil"/>
              <w:bottom w:val="single" w:sz="4" w:space="0" w:color="auto"/>
              <w:right w:val="single" w:sz="4" w:space="0" w:color="auto"/>
            </w:tcBorders>
            <w:shd w:val="clear" w:color="auto" w:fill="auto"/>
            <w:noWrap/>
            <w:vAlign w:val="center"/>
            <w:hideMark/>
          </w:tcPr>
          <w:p w14:paraId="4AEF531D"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Klimatyzator naścienny</w:t>
            </w:r>
          </w:p>
        </w:tc>
        <w:tc>
          <w:tcPr>
            <w:tcW w:w="1674" w:type="dxa"/>
            <w:tcBorders>
              <w:top w:val="nil"/>
              <w:left w:val="nil"/>
              <w:bottom w:val="single" w:sz="4" w:space="0" w:color="auto"/>
              <w:right w:val="single" w:sz="4" w:space="0" w:color="auto"/>
            </w:tcBorders>
            <w:shd w:val="clear" w:color="auto" w:fill="auto"/>
            <w:noWrap/>
            <w:vAlign w:val="center"/>
            <w:hideMark/>
          </w:tcPr>
          <w:p w14:paraId="5A545062"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HITACHI</w:t>
            </w:r>
          </w:p>
        </w:tc>
        <w:tc>
          <w:tcPr>
            <w:tcW w:w="1629" w:type="dxa"/>
            <w:tcBorders>
              <w:top w:val="nil"/>
              <w:left w:val="nil"/>
              <w:bottom w:val="single" w:sz="4" w:space="0" w:color="auto"/>
              <w:right w:val="single" w:sz="4" w:space="0" w:color="auto"/>
            </w:tcBorders>
            <w:shd w:val="clear" w:color="auto" w:fill="auto"/>
            <w:noWrap/>
            <w:vAlign w:val="center"/>
            <w:hideMark/>
          </w:tcPr>
          <w:p w14:paraId="6F9C9910"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RAK-25PED</w:t>
            </w:r>
          </w:p>
        </w:tc>
        <w:tc>
          <w:tcPr>
            <w:tcW w:w="1829" w:type="dxa"/>
            <w:tcBorders>
              <w:top w:val="nil"/>
              <w:left w:val="nil"/>
              <w:bottom w:val="single" w:sz="4" w:space="0" w:color="auto"/>
              <w:right w:val="single" w:sz="4" w:space="0" w:color="auto"/>
            </w:tcBorders>
            <w:shd w:val="clear" w:color="auto" w:fill="auto"/>
            <w:noWrap/>
            <w:vAlign w:val="center"/>
            <w:hideMark/>
          </w:tcPr>
          <w:p w14:paraId="65A8F65E"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008456</w:t>
            </w:r>
          </w:p>
        </w:tc>
        <w:tc>
          <w:tcPr>
            <w:tcW w:w="2630" w:type="dxa"/>
            <w:tcBorders>
              <w:top w:val="nil"/>
              <w:left w:val="nil"/>
              <w:bottom w:val="single" w:sz="4" w:space="0" w:color="auto"/>
              <w:right w:val="single" w:sz="4" w:space="0" w:color="auto"/>
            </w:tcBorders>
            <w:shd w:val="clear" w:color="auto" w:fill="auto"/>
            <w:vAlign w:val="center"/>
            <w:hideMark/>
          </w:tcPr>
          <w:p w14:paraId="1E00623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serwerowni 1.8, poziom +1</w:t>
            </w:r>
          </w:p>
        </w:tc>
      </w:tr>
      <w:tr w:rsidR="00980DC6" w:rsidRPr="00315F66" w14:paraId="7FFB85D2" w14:textId="77777777" w:rsidTr="00F96363">
        <w:trPr>
          <w:trHeight w:val="4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CAC4000"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17.</w:t>
            </w:r>
          </w:p>
        </w:tc>
        <w:tc>
          <w:tcPr>
            <w:tcW w:w="1813" w:type="dxa"/>
            <w:tcBorders>
              <w:top w:val="nil"/>
              <w:left w:val="nil"/>
              <w:bottom w:val="single" w:sz="4" w:space="0" w:color="auto"/>
              <w:right w:val="single" w:sz="4" w:space="0" w:color="auto"/>
            </w:tcBorders>
            <w:shd w:val="clear" w:color="auto" w:fill="auto"/>
            <w:noWrap/>
            <w:vAlign w:val="center"/>
            <w:hideMark/>
          </w:tcPr>
          <w:p w14:paraId="4720004A"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Klimatyzator naścienny</w:t>
            </w:r>
          </w:p>
        </w:tc>
        <w:tc>
          <w:tcPr>
            <w:tcW w:w="1674" w:type="dxa"/>
            <w:tcBorders>
              <w:top w:val="nil"/>
              <w:left w:val="nil"/>
              <w:bottom w:val="single" w:sz="4" w:space="0" w:color="auto"/>
              <w:right w:val="single" w:sz="4" w:space="0" w:color="auto"/>
            </w:tcBorders>
            <w:shd w:val="clear" w:color="auto" w:fill="auto"/>
            <w:noWrap/>
            <w:vAlign w:val="center"/>
            <w:hideMark/>
          </w:tcPr>
          <w:p w14:paraId="31B7EAE1"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INNOVA</w:t>
            </w:r>
          </w:p>
        </w:tc>
        <w:tc>
          <w:tcPr>
            <w:tcW w:w="1629" w:type="dxa"/>
            <w:tcBorders>
              <w:top w:val="nil"/>
              <w:left w:val="nil"/>
              <w:bottom w:val="single" w:sz="4" w:space="0" w:color="auto"/>
              <w:right w:val="single" w:sz="4" w:space="0" w:color="auto"/>
            </w:tcBorders>
            <w:shd w:val="clear" w:color="auto" w:fill="auto"/>
            <w:noWrap/>
            <w:vAlign w:val="center"/>
            <w:hideMark/>
          </w:tcPr>
          <w:p w14:paraId="77BA84F7"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IGWV-28F5A</w:t>
            </w:r>
          </w:p>
        </w:tc>
        <w:tc>
          <w:tcPr>
            <w:tcW w:w="1829" w:type="dxa"/>
            <w:tcBorders>
              <w:top w:val="nil"/>
              <w:left w:val="nil"/>
              <w:bottom w:val="single" w:sz="4" w:space="0" w:color="auto"/>
              <w:right w:val="single" w:sz="4" w:space="0" w:color="auto"/>
            </w:tcBorders>
            <w:shd w:val="clear" w:color="auto" w:fill="auto"/>
            <w:noWrap/>
            <w:vAlign w:val="center"/>
            <w:hideMark/>
          </w:tcPr>
          <w:p w14:paraId="498BDFA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2020000016</w:t>
            </w:r>
          </w:p>
        </w:tc>
        <w:tc>
          <w:tcPr>
            <w:tcW w:w="2630" w:type="dxa"/>
            <w:tcBorders>
              <w:top w:val="nil"/>
              <w:left w:val="nil"/>
              <w:bottom w:val="single" w:sz="4" w:space="0" w:color="auto"/>
              <w:right w:val="single" w:sz="4" w:space="0" w:color="auto"/>
            </w:tcBorders>
            <w:shd w:val="clear" w:color="auto" w:fill="auto"/>
            <w:vAlign w:val="center"/>
            <w:hideMark/>
          </w:tcPr>
          <w:p w14:paraId="1610077A"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psychologa 2.1, poziom +0</w:t>
            </w:r>
          </w:p>
        </w:tc>
      </w:tr>
      <w:tr w:rsidR="00980DC6" w:rsidRPr="00315F66" w14:paraId="0CB2D29F" w14:textId="77777777" w:rsidTr="00F96363">
        <w:trPr>
          <w:trHeight w:val="4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F49B376"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lastRenderedPageBreak/>
              <w:t>18.</w:t>
            </w:r>
          </w:p>
        </w:tc>
        <w:tc>
          <w:tcPr>
            <w:tcW w:w="1813" w:type="dxa"/>
            <w:tcBorders>
              <w:top w:val="nil"/>
              <w:left w:val="nil"/>
              <w:bottom w:val="single" w:sz="4" w:space="0" w:color="auto"/>
              <w:right w:val="single" w:sz="4" w:space="0" w:color="auto"/>
            </w:tcBorders>
            <w:shd w:val="clear" w:color="auto" w:fill="auto"/>
            <w:noWrap/>
            <w:vAlign w:val="center"/>
            <w:hideMark/>
          </w:tcPr>
          <w:p w14:paraId="79769E8A"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Klimatyzator naścienny</w:t>
            </w:r>
          </w:p>
        </w:tc>
        <w:tc>
          <w:tcPr>
            <w:tcW w:w="1674" w:type="dxa"/>
            <w:tcBorders>
              <w:top w:val="nil"/>
              <w:left w:val="nil"/>
              <w:bottom w:val="single" w:sz="4" w:space="0" w:color="auto"/>
              <w:right w:val="single" w:sz="4" w:space="0" w:color="auto"/>
            </w:tcBorders>
            <w:shd w:val="clear" w:color="auto" w:fill="auto"/>
            <w:noWrap/>
            <w:vAlign w:val="center"/>
            <w:hideMark/>
          </w:tcPr>
          <w:p w14:paraId="56AD0AE5"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HITACHI</w:t>
            </w:r>
          </w:p>
        </w:tc>
        <w:tc>
          <w:tcPr>
            <w:tcW w:w="1629" w:type="dxa"/>
            <w:tcBorders>
              <w:top w:val="nil"/>
              <w:left w:val="nil"/>
              <w:bottom w:val="single" w:sz="4" w:space="0" w:color="auto"/>
              <w:right w:val="single" w:sz="4" w:space="0" w:color="auto"/>
            </w:tcBorders>
            <w:shd w:val="clear" w:color="auto" w:fill="auto"/>
            <w:noWrap/>
            <w:vAlign w:val="center"/>
            <w:hideMark/>
          </w:tcPr>
          <w:p w14:paraId="4787C94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RAK-25PED</w:t>
            </w:r>
          </w:p>
        </w:tc>
        <w:tc>
          <w:tcPr>
            <w:tcW w:w="1829" w:type="dxa"/>
            <w:tcBorders>
              <w:top w:val="nil"/>
              <w:left w:val="nil"/>
              <w:bottom w:val="single" w:sz="4" w:space="0" w:color="auto"/>
              <w:right w:val="single" w:sz="4" w:space="0" w:color="auto"/>
            </w:tcBorders>
            <w:shd w:val="clear" w:color="auto" w:fill="auto"/>
            <w:noWrap/>
            <w:vAlign w:val="center"/>
            <w:hideMark/>
          </w:tcPr>
          <w:p w14:paraId="3F41C40B"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007669</w:t>
            </w:r>
          </w:p>
        </w:tc>
        <w:tc>
          <w:tcPr>
            <w:tcW w:w="2630" w:type="dxa"/>
            <w:tcBorders>
              <w:top w:val="nil"/>
              <w:left w:val="nil"/>
              <w:bottom w:val="single" w:sz="4" w:space="0" w:color="auto"/>
              <w:right w:val="single" w:sz="4" w:space="0" w:color="auto"/>
            </w:tcBorders>
            <w:shd w:val="clear" w:color="auto" w:fill="auto"/>
            <w:vAlign w:val="center"/>
            <w:hideMark/>
          </w:tcPr>
          <w:p w14:paraId="590AC19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serwerowni UPS 3.1, poziom +0</w:t>
            </w:r>
          </w:p>
        </w:tc>
      </w:tr>
      <w:tr w:rsidR="00980DC6" w:rsidRPr="00315F66" w14:paraId="67AD98CF" w14:textId="77777777" w:rsidTr="00F96363">
        <w:trPr>
          <w:trHeight w:val="4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346D9C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19.</w:t>
            </w:r>
          </w:p>
        </w:tc>
        <w:tc>
          <w:tcPr>
            <w:tcW w:w="1813" w:type="dxa"/>
            <w:tcBorders>
              <w:top w:val="nil"/>
              <w:left w:val="nil"/>
              <w:bottom w:val="single" w:sz="4" w:space="0" w:color="auto"/>
              <w:right w:val="single" w:sz="4" w:space="0" w:color="auto"/>
            </w:tcBorders>
            <w:shd w:val="clear" w:color="auto" w:fill="auto"/>
            <w:noWrap/>
            <w:vAlign w:val="center"/>
            <w:hideMark/>
          </w:tcPr>
          <w:p w14:paraId="101D941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Klimatyzator naścienny</w:t>
            </w:r>
          </w:p>
        </w:tc>
        <w:tc>
          <w:tcPr>
            <w:tcW w:w="1674" w:type="dxa"/>
            <w:tcBorders>
              <w:top w:val="nil"/>
              <w:left w:val="nil"/>
              <w:bottom w:val="single" w:sz="4" w:space="0" w:color="auto"/>
              <w:right w:val="single" w:sz="4" w:space="0" w:color="auto"/>
            </w:tcBorders>
            <w:shd w:val="clear" w:color="auto" w:fill="auto"/>
            <w:noWrap/>
            <w:vAlign w:val="center"/>
            <w:hideMark/>
          </w:tcPr>
          <w:p w14:paraId="59C7064D"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HITACHI</w:t>
            </w:r>
          </w:p>
        </w:tc>
        <w:tc>
          <w:tcPr>
            <w:tcW w:w="1629" w:type="dxa"/>
            <w:tcBorders>
              <w:top w:val="nil"/>
              <w:left w:val="nil"/>
              <w:bottom w:val="single" w:sz="4" w:space="0" w:color="auto"/>
              <w:right w:val="single" w:sz="4" w:space="0" w:color="auto"/>
            </w:tcBorders>
            <w:shd w:val="clear" w:color="auto" w:fill="auto"/>
            <w:noWrap/>
            <w:vAlign w:val="center"/>
            <w:hideMark/>
          </w:tcPr>
          <w:p w14:paraId="4349B0E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RAK-25PED</w:t>
            </w:r>
          </w:p>
        </w:tc>
        <w:tc>
          <w:tcPr>
            <w:tcW w:w="1829" w:type="dxa"/>
            <w:tcBorders>
              <w:top w:val="nil"/>
              <w:left w:val="nil"/>
              <w:bottom w:val="single" w:sz="4" w:space="0" w:color="auto"/>
              <w:right w:val="single" w:sz="4" w:space="0" w:color="auto"/>
            </w:tcBorders>
            <w:shd w:val="clear" w:color="auto" w:fill="auto"/>
            <w:noWrap/>
            <w:vAlign w:val="center"/>
            <w:hideMark/>
          </w:tcPr>
          <w:p w14:paraId="7D149490"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008451</w:t>
            </w:r>
          </w:p>
        </w:tc>
        <w:tc>
          <w:tcPr>
            <w:tcW w:w="2630" w:type="dxa"/>
            <w:tcBorders>
              <w:top w:val="nil"/>
              <w:left w:val="nil"/>
              <w:bottom w:val="single" w:sz="4" w:space="0" w:color="auto"/>
              <w:right w:val="single" w:sz="4" w:space="0" w:color="auto"/>
            </w:tcBorders>
            <w:shd w:val="clear" w:color="auto" w:fill="auto"/>
            <w:vAlign w:val="center"/>
            <w:hideMark/>
          </w:tcPr>
          <w:p w14:paraId="199441D0"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serwerowni UPS 3.1, poziom +0</w:t>
            </w:r>
          </w:p>
        </w:tc>
      </w:tr>
      <w:tr w:rsidR="00980DC6" w:rsidRPr="00315F66" w14:paraId="1AFB9271" w14:textId="77777777" w:rsidTr="00F9636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9CC2BA6"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20.</w:t>
            </w:r>
          </w:p>
        </w:tc>
        <w:tc>
          <w:tcPr>
            <w:tcW w:w="1813" w:type="dxa"/>
            <w:tcBorders>
              <w:top w:val="nil"/>
              <w:left w:val="nil"/>
              <w:bottom w:val="single" w:sz="4" w:space="0" w:color="auto"/>
              <w:right w:val="single" w:sz="4" w:space="0" w:color="auto"/>
            </w:tcBorders>
            <w:shd w:val="clear" w:color="auto" w:fill="auto"/>
            <w:noWrap/>
            <w:vAlign w:val="center"/>
            <w:hideMark/>
          </w:tcPr>
          <w:p w14:paraId="78B328BD"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Agregat zewnętrzny</w:t>
            </w:r>
          </w:p>
        </w:tc>
        <w:tc>
          <w:tcPr>
            <w:tcW w:w="1674" w:type="dxa"/>
            <w:tcBorders>
              <w:top w:val="nil"/>
              <w:left w:val="nil"/>
              <w:bottom w:val="single" w:sz="4" w:space="0" w:color="auto"/>
              <w:right w:val="single" w:sz="4" w:space="0" w:color="auto"/>
            </w:tcBorders>
            <w:shd w:val="clear" w:color="auto" w:fill="auto"/>
            <w:noWrap/>
            <w:vAlign w:val="center"/>
            <w:hideMark/>
          </w:tcPr>
          <w:p w14:paraId="0C2EC5A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INNOVA</w:t>
            </w:r>
          </w:p>
        </w:tc>
        <w:tc>
          <w:tcPr>
            <w:tcW w:w="1629" w:type="dxa"/>
            <w:tcBorders>
              <w:top w:val="nil"/>
              <w:left w:val="nil"/>
              <w:bottom w:val="single" w:sz="4" w:space="0" w:color="auto"/>
              <w:right w:val="single" w:sz="4" w:space="0" w:color="auto"/>
            </w:tcBorders>
            <w:shd w:val="clear" w:color="auto" w:fill="auto"/>
            <w:noWrap/>
            <w:vAlign w:val="center"/>
            <w:hideMark/>
          </w:tcPr>
          <w:p w14:paraId="7961A68E"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IGHY-280FH5A</w:t>
            </w:r>
          </w:p>
        </w:tc>
        <w:tc>
          <w:tcPr>
            <w:tcW w:w="1829" w:type="dxa"/>
            <w:tcBorders>
              <w:top w:val="nil"/>
              <w:left w:val="nil"/>
              <w:bottom w:val="single" w:sz="4" w:space="0" w:color="auto"/>
              <w:right w:val="single" w:sz="4" w:space="0" w:color="auto"/>
            </w:tcBorders>
            <w:shd w:val="clear" w:color="auto" w:fill="auto"/>
            <w:noWrap/>
            <w:vAlign w:val="center"/>
            <w:hideMark/>
          </w:tcPr>
          <w:p w14:paraId="323F7E56"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2020000011</w:t>
            </w:r>
          </w:p>
        </w:tc>
        <w:tc>
          <w:tcPr>
            <w:tcW w:w="2630" w:type="dxa"/>
            <w:tcBorders>
              <w:top w:val="nil"/>
              <w:left w:val="nil"/>
              <w:bottom w:val="single" w:sz="4" w:space="0" w:color="auto"/>
              <w:right w:val="single" w:sz="4" w:space="0" w:color="auto"/>
            </w:tcBorders>
            <w:shd w:val="clear" w:color="auto" w:fill="auto"/>
            <w:noWrap/>
            <w:vAlign w:val="center"/>
            <w:hideMark/>
          </w:tcPr>
          <w:p w14:paraId="48DE80A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VRF 1, poziom +0</w:t>
            </w:r>
          </w:p>
        </w:tc>
      </w:tr>
      <w:tr w:rsidR="00980DC6" w:rsidRPr="00315F66" w14:paraId="1245331B" w14:textId="77777777" w:rsidTr="00F9636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02DBCDC"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21.</w:t>
            </w:r>
          </w:p>
        </w:tc>
        <w:tc>
          <w:tcPr>
            <w:tcW w:w="1813" w:type="dxa"/>
            <w:tcBorders>
              <w:top w:val="nil"/>
              <w:left w:val="nil"/>
              <w:bottom w:val="single" w:sz="4" w:space="0" w:color="auto"/>
              <w:right w:val="single" w:sz="4" w:space="0" w:color="auto"/>
            </w:tcBorders>
            <w:shd w:val="clear" w:color="auto" w:fill="auto"/>
            <w:noWrap/>
            <w:vAlign w:val="center"/>
            <w:hideMark/>
          </w:tcPr>
          <w:p w14:paraId="35B32C86"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Agregat zewnętrzny</w:t>
            </w:r>
          </w:p>
        </w:tc>
        <w:tc>
          <w:tcPr>
            <w:tcW w:w="1674" w:type="dxa"/>
            <w:tcBorders>
              <w:top w:val="nil"/>
              <w:left w:val="nil"/>
              <w:bottom w:val="single" w:sz="4" w:space="0" w:color="auto"/>
              <w:right w:val="single" w:sz="4" w:space="0" w:color="auto"/>
            </w:tcBorders>
            <w:shd w:val="clear" w:color="auto" w:fill="auto"/>
            <w:noWrap/>
            <w:vAlign w:val="center"/>
            <w:hideMark/>
          </w:tcPr>
          <w:p w14:paraId="35BFDA0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INNOVA</w:t>
            </w:r>
          </w:p>
        </w:tc>
        <w:tc>
          <w:tcPr>
            <w:tcW w:w="1629" w:type="dxa"/>
            <w:tcBorders>
              <w:top w:val="nil"/>
              <w:left w:val="nil"/>
              <w:bottom w:val="single" w:sz="4" w:space="0" w:color="auto"/>
              <w:right w:val="single" w:sz="4" w:space="0" w:color="auto"/>
            </w:tcBorders>
            <w:shd w:val="clear" w:color="auto" w:fill="auto"/>
            <w:noWrap/>
            <w:vAlign w:val="center"/>
            <w:hideMark/>
          </w:tcPr>
          <w:p w14:paraId="1C1C5E71"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IGHY-280FH5A</w:t>
            </w:r>
          </w:p>
        </w:tc>
        <w:tc>
          <w:tcPr>
            <w:tcW w:w="1829" w:type="dxa"/>
            <w:tcBorders>
              <w:top w:val="nil"/>
              <w:left w:val="nil"/>
              <w:bottom w:val="single" w:sz="4" w:space="0" w:color="auto"/>
              <w:right w:val="single" w:sz="4" w:space="0" w:color="auto"/>
            </w:tcBorders>
            <w:shd w:val="clear" w:color="auto" w:fill="auto"/>
            <w:noWrap/>
            <w:vAlign w:val="center"/>
            <w:hideMark/>
          </w:tcPr>
          <w:p w14:paraId="075FE05C"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2019000013</w:t>
            </w:r>
          </w:p>
        </w:tc>
        <w:tc>
          <w:tcPr>
            <w:tcW w:w="2630" w:type="dxa"/>
            <w:tcBorders>
              <w:top w:val="nil"/>
              <w:left w:val="nil"/>
              <w:bottom w:val="single" w:sz="4" w:space="0" w:color="auto"/>
              <w:right w:val="single" w:sz="4" w:space="0" w:color="auto"/>
            </w:tcBorders>
            <w:shd w:val="clear" w:color="auto" w:fill="auto"/>
            <w:noWrap/>
            <w:vAlign w:val="center"/>
            <w:hideMark/>
          </w:tcPr>
          <w:p w14:paraId="042ECB9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VRF 2, poziom +0</w:t>
            </w:r>
          </w:p>
        </w:tc>
      </w:tr>
      <w:tr w:rsidR="00980DC6" w:rsidRPr="00315F66" w14:paraId="440865C6" w14:textId="77777777" w:rsidTr="00F9636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3C63EB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22.</w:t>
            </w:r>
          </w:p>
        </w:tc>
        <w:tc>
          <w:tcPr>
            <w:tcW w:w="1813" w:type="dxa"/>
            <w:tcBorders>
              <w:top w:val="nil"/>
              <w:left w:val="nil"/>
              <w:bottom w:val="single" w:sz="4" w:space="0" w:color="auto"/>
              <w:right w:val="single" w:sz="4" w:space="0" w:color="auto"/>
            </w:tcBorders>
            <w:shd w:val="clear" w:color="auto" w:fill="auto"/>
            <w:noWrap/>
            <w:vAlign w:val="center"/>
            <w:hideMark/>
          </w:tcPr>
          <w:p w14:paraId="6760DD40"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Agregat zewnętrzny</w:t>
            </w:r>
          </w:p>
        </w:tc>
        <w:tc>
          <w:tcPr>
            <w:tcW w:w="1674" w:type="dxa"/>
            <w:tcBorders>
              <w:top w:val="nil"/>
              <w:left w:val="nil"/>
              <w:bottom w:val="single" w:sz="4" w:space="0" w:color="auto"/>
              <w:right w:val="single" w:sz="4" w:space="0" w:color="auto"/>
            </w:tcBorders>
            <w:shd w:val="clear" w:color="auto" w:fill="auto"/>
            <w:noWrap/>
            <w:vAlign w:val="center"/>
            <w:hideMark/>
          </w:tcPr>
          <w:p w14:paraId="0A14DA3D"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HITACHI</w:t>
            </w:r>
          </w:p>
        </w:tc>
        <w:tc>
          <w:tcPr>
            <w:tcW w:w="1629" w:type="dxa"/>
            <w:tcBorders>
              <w:top w:val="nil"/>
              <w:left w:val="nil"/>
              <w:bottom w:val="single" w:sz="4" w:space="0" w:color="auto"/>
              <w:right w:val="single" w:sz="4" w:space="0" w:color="auto"/>
            </w:tcBorders>
            <w:shd w:val="clear" w:color="auto" w:fill="auto"/>
            <w:noWrap/>
            <w:vAlign w:val="center"/>
            <w:hideMark/>
          </w:tcPr>
          <w:p w14:paraId="5D04FE8C"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RAC-25WED</w:t>
            </w:r>
          </w:p>
        </w:tc>
        <w:tc>
          <w:tcPr>
            <w:tcW w:w="1829" w:type="dxa"/>
            <w:tcBorders>
              <w:top w:val="nil"/>
              <w:left w:val="nil"/>
              <w:bottom w:val="single" w:sz="4" w:space="0" w:color="auto"/>
              <w:right w:val="single" w:sz="4" w:space="0" w:color="auto"/>
            </w:tcBorders>
            <w:shd w:val="clear" w:color="auto" w:fill="auto"/>
            <w:noWrap/>
            <w:vAlign w:val="center"/>
            <w:hideMark/>
          </w:tcPr>
          <w:p w14:paraId="23A61707"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017443</w:t>
            </w:r>
          </w:p>
        </w:tc>
        <w:tc>
          <w:tcPr>
            <w:tcW w:w="2630" w:type="dxa"/>
            <w:tcBorders>
              <w:top w:val="nil"/>
              <w:left w:val="nil"/>
              <w:bottom w:val="single" w:sz="4" w:space="0" w:color="auto"/>
              <w:right w:val="single" w:sz="4" w:space="0" w:color="auto"/>
            </w:tcBorders>
            <w:shd w:val="clear" w:color="auto" w:fill="auto"/>
            <w:noWrap/>
            <w:vAlign w:val="center"/>
            <w:hideMark/>
          </w:tcPr>
          <w:p w14:paraId="35CE3D0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poziom +0</w:t>
            </w:r>
          </w:p>
        </w:tc>
      </w:tr>
      <w:tr w:rsidR="00980DC6" w:rsidRPr="00315F66" w14:paraId="5FF282C8" w14:textId="77777777" w:rsidTr="00F9636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1353F2A"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23.</w:t>
            </w:r>
          </w:p>
        </w:tc>
        <w:tc>
          <w:tcPr>
            <w:tcW w:w="1813" w:type="dxa"/>
            <w:tcBorders>
              <w:top w:val="nil"/>
              <w:left w:val="nil"/>
              <w:bottom w:val="single" w:sz="4" w:space="0" w:color="auto"/>
              <w:right w:val="single" w:sz="4" w:space="0" w:color="auto"/>
            </w:tcBorders>
            <w:shd w:val="clear" w:color="auto" w:fill="auto"/>
            <w:noWrap/>
            <w:vAlign w:val="center"/>
            <w:hideMark/>
          </w:tcPr>
          <w:p w14:paraId="42C4E6C1"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Agregat zewnętrzny</w:t>
            </w:r>
          </w:p>
        </w:tc>
        <w:tc>
          <w:tcPr>
            <w:tcW w:w="1674" w:type="dxa"/>
            <w:tcBorders>
              <w:top w:val="nil"/>
              <w:left w:val="nil"/>
              <w:bottom w:val="single" w:sz="4" w:space="0" w:color="auto"/>
              <w:right w:val="single" w:sz="4" w:space="0" w:color="auto"/>
            </w:tcBorders>
            <w:shd w:val="clear" w:color="auto" w:fill="auto"/>
            <w:noWrap/>
            <w:vAlign w:val="center"/>
            <w:hideMark/>
          </w:tcPr>
          <w:p w14:paraId="16D5524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HITACHI</w:t>
            </w:r>
          </w:p>
        </w:tc>
        <w:tc>
          <w:tcPr>
            <w:tcW w:w="1629" w:type="dxa"/>
            <w:tcBorders>
              <w:top w:val="nil"/>
              <w:left w:val="nil"/>
              <w:bottom w:val="single" w:sz="4" w:space="0" w:color="auto"/>
              <w:right w:val="single" w:sz="4" w:space="0" w:color="auto"/>
            </w:tcBorders>
            <w:shd w:val="clear" w:color="auto" w:fill="auto"/>
            <w:noWrap/>
            <w:vAlign w:val="center"/>
            <w:hideMark/>
          </w:tcPr>
          <w:p w14:paraId="10C34C2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RAC-25WED</w:t>
            </w:r>
          </w:p>
        </w:tc>
        <w:tc>
          <w:tcPr>
            <w:tcW w:w="1829" w:type="dxa"/>
            <w:tcBorders>
              <w:top w:val="nil"/>
              <w:left w:val="nil"/>
              <w:bottom w:val="single" w:sz="4" w:space="0" w:color="auto"/>
              <w:right w:val="single" w:sz="4" w:space="0" w:color="auto"/>
            </w:tcBorders>
            <w:shd w:val="clear" w:color="auto" w:fill="auto"/>
            <w:noWrap/>
            <w:vAlign w:val="center"/>
            <w:hideMark/>
          </w:tcPr>
          <w:p w14:paraId="2F4D81DC"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022298</w:t>
            </w:r>
          </w:p>
        </w:tc>
        <w:tc>
          <w:tcPr>
            <w:tcW w:w="2630" w:type="dxa"/>
            <w:tcBorders>
              <w:top w:val="nil"/>
              <w:left w:val="nil"/>
              <w:bottom w:val="single" w:sz="4" w:space="0" w:color="auto"/>
              <w:right w:val="single" w:sz="4" w:space="0" w:color="auto"/>
            </w:tcBorders>
            <w:shd w:val="clear" w:color="auto" w:fill="auto"/>
            <w:noWrap/>
            <w:vAlign w:val="center"/>
            <w:hideMark/>
          </w:tcPr>
          <w:p w14:paraId="4B7B9AE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poziom +0</w:t>
            </w:r>
          </w:p>
        </w:tc>
      </w:tr>
      <w:tr w:rsidR="00980DC6" w:rsidRPr="00315F66" w14:paraId="6F8D0BE0" w14:textId="77777777" w:rsidTr="00F9636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5901DF3"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24.</w:t>
            </w:r>
          </w:p>
        </w:tc>
        <w:tc>
          <w:tcPr>
            <w:tcW w:w="1813" w:type="dxa"/>
            <w:tcBorders>
              <w:top w:val="nil"/>
              <w:left w:val="nil"/>
              <w:bottom w:val="single" w:sz="4" w:space="0" w:color="auto"/>
              <w:right w:val="single" w:sz="4" w:space="0" w:color="auto"/>
            </w:tcBorders>
            <w:shd w:val="clear" w:color="auto" w:fill="auto"/>
            <w:noWrap/>
            <w:vAlign w:val="center"/>
            <w:hideMark/>
          </w:tcPr>
          <w:p w14:paraId="34D9F7AD"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Agregat zewnętrzny</w:t>
            </w:r>
          </w:p>
        </w:tc>
        <w:tc>
          <w:tcPr>
            <w:tcW w:w="1674" w:type="dxa"/>
            <w:tcBorders>
              <w:top w:val="nil"/>
              <w:left w:val="nil"/>
              <w:bottom w:val="single" w:sz="4" w:space="0" w:color="auto"/>
              <w:right w:val="single" w:sz="4" w:space="0" w:color="auto"/>
            </w:tcBorders>
            <w:shd w:val="clear" w:color="auto" w:fill="auto"/>
            <w:noWrap/>
            <w:vAlign w:val="center"/>
            <w:hideMark/>
          </w:tcPr>
          <w:p w14:paraId="28FF8031"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HITACHI</w:t>
            </w:r>
          </w:p>
        </w:tc>
        <w:tc>
          <w:tcPr>
            <w:tcW w:w="1629" w:type="dxa"/>
            <w:tcBorders>
              <w:top w:val="nil"/>
              <w:left w:val="nil"/>
              <w:bottom w:val="single" w:sz="4" w:space="0" w:color="auto"/>
              <w:right w:val="single" w:sz="4" w:space="0" w:color="auto"/>
            </w:tcBorders>
            <w:shd w:val="clear" w:color="auto" w:fill="auto"/>
            <w:noWrap/>
            <w:vAlign w:val="center"/>
            <w:hideMark/>
          </w:tcPr>
          <w:p w14:paraId="6CE59132"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RAC-25WED</w:t>
            </w:r>
          </w:p>
        </w:tc>
        <w:tc>
          <w:tcPr>
            <w:tcW w:w="1829" w:type="dxa"/>
            <w:tcBorders>
              <w:top w:val="nil"/>
              <w:left w:val="nil"/>
              <w:bottom w:val="single" w:sz="4" w:space="0" w:color="auto"/>
              <w:right w:val="single" w:sz="4" w:space="0" w:color="auto"/>
            </w:tcBorders>
            <w:shd w:val="clear" w:color="auto" w:fill="auto"/>
            <w:noWrap/>
            <w:vAlign w:val="center"/>
            <w:hideMark/>
          </w:tcPr>
          <w:p w14:paraId="3E000A40"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017435</w:t>
            </w:r>
          </w:p>
        </w:tc>
        <w:tc>
          <w:tcPr>
            <w:tcW w:w="2630" w:type="dxa"/>
            <w:tcBorders>
              <w:top w:val="nil"/>
              <w:left w:val="nil"/>
              <w:bottom w:val="single" w:sz="4" w:space="0" w:color="auto"/>
              <w:right w:val="single" w:sz="4" w:space="0" w:color="auto"/>
            </w:tcBorders>
            <w:shd w:val="clear" w:color="auto" w:fill="auto"/>
            <w:noWrap/>
            <w:vAlign w:val="center"/>
            <w:hideMark/>
          </w:tcPr>
          <w:p w14:paraId="2296000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poziom +0</w:t>
            </w:r>
          </w:p>
        </w:tc>
      </w:tr>
      <w:tr w:rsidR="00980DC6" w:rsidRPr="00315F66" w14:paraId="56C18726" w14:textId="77777777" w:rsidTr="00F9636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10D74B5"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25.</w:t>
            </w:r>
          </w:p>
        </w:tc>
        <w:tc>
          <w:tcPr>
            <w:tcW w:w="1813" w:type="dxa"/>
            <w:tcBorders>
              <w:top w:val="nil"/>
              <w:left w:val="nil"/>
              <w:bottom w:val="single" w:sz="4" w:space="0" w:color="auto"/>
              <w:right w:val="single" w:sz="4" w:space="0" w:color="auto"/>
            </w:tcBorders>
            <w:shd w:val="clear" w:color="auto" w:fill="auto"/>
            <w:noWrap/>
            <w:vAlign w:val="center"/>
            <w:hideMark/>
          </w:tcPr>
          <w:p w14:paraId="4C42FF9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Agregat zewnętrzny</w:t>
            </w:r>
          </w:p>
        </w:tc>
        <w:tc>
          <w:tcPr>
            <w:tcW w:w="1674" w:type="dxa"/>
            <w:tcBorders>
              <w:top w:val="nil"/>
              <w:left w:val="nil"/>
              <w:bottom w:val="single" w:sz="4" w:space="0" w:color="auto"/>
              <w:right w:val="single" w:sz="4" w:space="0" w:color="auto"/>
            </w:tcBorders>
            <w:shd w:val="clear" w:color="auto" w:fill="auto"/>
            <w:noWrap/>
            <w:vAlign w:val="center"/>
            <w:hideMark/>
          </w:tcPr>
          <w:p w14:paraId="4155559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HITACHI</w:t>
            </w:r>
          </w:p>
        </w:tc>
        <w:tc>
          <w:tcPr>
            <w:tcW w:w="1629" w:type="dxa"/>
            <w:tcBorders>
              <w:top w:val="nil"/>
              <w:left w:val="nil"/>
              <w:bottom w:val="single" w:sz="4" w:space="0" w:color="auto"/>
              <w:right w:val="single" w:sz="4" w:space="0" w:color="auto"/>
            </w:tcBorders>
            <w:shd w:val="clear" w:color="auto" w:fill="auto"/>
            <w:noWrap/>
            <w:vAlign w:val="center"/>
            <w:hideMark/>
          </w:tcPr>
          <w:p w14:paraId="01C28CF5"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RAC-25WED</w:t>
            </w:r>
          </w:p>
        </w:tc>
        <w:tc>
          <w:tcPr>
            <w:tcW w:w="1829" w:type="dxa"/>
            <w:tcBorders>
              <w:top w:val="nil"/>
              <w:left w:val="nil"/>
              <w:bottom w:val="single" w:sz="4" w:space="0" w:color="auto"/>
              <w:right w:val="single" w:sz="4" w:space="0" w:color="auto"/>
            </w:tcBorders>
            <w:shd w:val="clear" w:color="auto" w:fill="auto"/>
            <w:noWrap/>
            <w:vAlign w:val="center"/>
            <w:hideMark/>
          </w:tcPr>
          <w:p w14:paraId="1FA63E77"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022300</w:t>
            </w:r>
          </w:p>
        </w:tc>
        <w:tc>
          <w:tcPr>
            <w:tcW w:w="2630" w:type="dxa"/>
            <w:tcBorders>
              <w:top w:val="nil"/>
              <w:left w:val="nil"/>
              <w:bottom w:val="single" w:sz="4" w:space="0" w:color="auto"/>
              <w:right w:val="single" w:sz="4" w:space="0" w:color="auto"/>
            </w:tcBorders>
            <w:shd w:val="clear" w:color="auto" w:fill="auto"/>
            <w:noWrap/>
            <w:vAlign w:val="center"/>
            <w:hideMark/>
          </w:tcPr>
          <w:p w14:paraId="47B71C32"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poziom +0</w:t>
            </w:r>
          </w:p>
        </w:tc>
      </w:tr>
      <w:tr w:rsidR="00980DC6" w:rsidRPr="00315F66" w14:paraId="303D0F68" w14:textId="77777777" w:rsidTr="00F9636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96AA69A"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26.</w:t>
            </w:r>
          </w:p>
        </w:tc>
        <w:tc>
          <w:tcPr>
            <w:tcW w:w="1813" w:type="dxa"/>
            <w:tcBorders>
              <w:top w:val="nil"/>
              <w:left w:val="nil"/>
              <w:bottom w:val="single" w:sz="4" w:space="0" w:color="auto"/>
              <w:right w:val="single" w:sz="4" w:space="0" w:color="auto"/>
            </w:tcBorders>
            <w:shd w:val="clear" w:color="auto" w:fill="auto"/>
            <w:noWrap/>
            <w:vAlign w:val="center"/>
            <w:hideMark/>
          </w:tcPr>
          <w:p w14:paraId="6B864E11"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Centrala wentylacyjna</w:t>
            </w:r>
          </w:p>
        </w:tc>
        <w:tc>
          <w:tcPr>
            <w:tcW w:w="1674" w:type="dxa"/>
            <w:tcBorders>
              <w:top w:val="nil"/>
              <w:left w:val="nil"/>
              <w:bottom w:val="single" w:sz="4" w:space="0" w:color="auto"/>
              <w:right w:val="single" w:sz="4" w:space="0" w:color="auto"/>
            </w:tcBorders>
            <w:shd w:val="clear" w:color="auto" w:fill="auto"/>
            <w:noWrap/>
            <w:vAlign w:val="center"/>
            <w:hideMark/>
          </w:tcPr>
          <w:p w14:paraId="1A6DC023"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VTS</w:t>
            </w:r>
          </w:p>
        </w:tc>
        <w:tc>
          <w:tcPr>
            <w:tcW w:w="1629" w:type="dxa"/>
            <w:tcBorders>
              <w:top w:val="nil"/>
              <w:left w:val="nil"/>
              <w:bottom w:val="single" w:sz="4" w:space="0" w:color="auto"/>
              <w:right w:val="single" w:sz="4" w:space="0" w:color="auto"/>
            </w:tcBorders>
            <w:shd w:val="clear" w:color="auto" w:fill="auto"/>
            <w:noWrap/>
            <w:vAlign w:val="center"/>
            <w:hideMark/>
          </w:tcPr>
          <w:p w14:paraId="7F70D02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VTS</w:t>
            </w:r>
          </w:p>
        </w:tc>
        <w:tc>
          <w:tcPr>
            <w:tcW w:w="1829" w:type="dxa"/>
            <w:tcBorders>
              <w:top w:val="nil"/>
              <w:left w:val="nil"/>
              <w:bottom w:val="single" w:sz="4" w:space="0" w:color="auto"/>
              <w:right w:val="single" w:sz="4" w:space="0" w:color="auto"/>
            </w:tcBorders>
            <w:shd w:val="clear" w:color="auto" w:fill="auto"/>
            <w:noWrap/>
            <w:vAlign w:val="center"/>
            <w:hideMark/>
          </w:tcPr>
          <w:p w14:paraId="25EE9FB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1-2-0132-0834/50195</w:t>
            </w:r>
          </w:p>
        </w:tc>
        <w:tc>
          <w:tcPr>
            <w:tcW w:w="2630" w:type="dxa"/>
            <w:tcBorders>
              <w:top w:val="nil"/>
              <w:left w:val="nil"/>
              <w:bottom w:val="single" w:sz="4" w:space="0" w:color="auto"/>
              <w:right w:val="single" w:sz="4" w:space="0" w:color="auto"/>
            </w:tcBorders>
            <w:shd w:val="clear" w:color="auto" w:fill="auto"/>
            <w:noWrap/>
            <w:vAlign w:val="center"/>
            <w:hideMark/>
          </w:tcPr>
          <w:p w14:paraId="4E7316C3"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Komunikacja K3, poziom +1</w:t>
            </w:r>
          </w:p>
        </w:tc>
      </w:tr>
      <w:tr w:rsidR="00980DC6" w:rsidRPr="00315F66" w14:paraId="600DC1FC" w14:textId="77777777" w:rsidTr="00F9636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184D715"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27.</w:t>
            </w:r>
          </w:p>
        </w:tc>
        <w:tc>
          <w:tcPr>
            <w:tcW w:w="1813" w:type="dxa"/>
            <w:tcBorders>
              <w:top w:val="nil"/>
              <w:left w:val="nil"/>
              <w:bottom w:val="single" w:sz="4" w:space="0" w:color="auto"/>
              <w:right w:val="single" w:sz="4" w:space="0" w:color="auto"/>
            </w:tcBorders>
            <w:shd w:val="clear" w:color="auto" w:fill="auto"/>
            <w:noWrap/>
            <w:vAlign w:val="center"/>
            <w:hideMark/>
          </w:tcPr>
          <w:p w14:paraId="503C135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Wentylator kanałowy</w:t>
            </w:r>
          </w:p>
        </w:tc>
        <w:tc>
          <w:tcPr>
            <w:tcW w:w="1674" w:type="dxa"/>
            <w:tcBorders>
              <w:top w:val="nil"/>
              <w:left w:val="nil"/>
              <w:bottom w:val="single" w:sz="4" w:space="0" w:color="auto"/>
              <w:right w:val="single" w:sz="4" w:space="0" w:color="auto"/>
            </w:tcBorders>
            <w:shd w:val="clear" w:color="auto" w:fill="auto"/>
            <w:vAlign w:val="center"/>
            <w:hideMark/>
          </w:tcPr>
          <w:p w14:paraId="2BBF2B8E"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VENTURE INDUSTRIES</w:t>
            </w:r>
          </w:p>
        </w:tc>
        <w:tc>
          <w:tcPr>
            <w:tcW w:w="1629" w:type="dxa"/>
            <w:tcBorders>
              <w:top w:val="nil"/>
              <w:left w:val="nil"/>
              <w:bottom w:val="single" w:sz="4" w:space="0" w:color="auto"/>
              <w:right w:val="single" w:sz="4" w:space="0" w:color="auto"/>
            </w:tcBorders>
            <w:shd w:val="clear" w:color="auto" w:fill="auto"/>
            <w:noWrap/>
            <w:vAlign w:val="center"/>
            <w:hideMark/>
          </w:tcPr>
          <w:p w14:paraId="5FF6A17A"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TD-800/200</w:t>
            </w:r>
          </w:p>
        </w:tc>
        <w:tc>
          <w:tcPr>
            <w:tcW w:w="1829" w:type="dxa"/>
            <w:tcBorders>
              <w:top w:val="nil"/>
              <w:left w:val="nil"/>
              <w:bottom w:val="single" w:sz="4" w:space="0" w:color="auto"/>
              <w:right w:val="single" w:sz="4" w:space="0" w:color="auto"/>
            </w:tcBorders>
            <w:shd w:val="clear" w:color="auto" w:fill="auto"/>
            <w:noWrap/>
            <w:vAlign w:val="center"/>
            <w:hideMark/>
          </w:tcPr>
          <w:p w14:paraId="139DBCA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1005526641</w:t>
            </w:r>
          </w:p>
        </w:tc>
        <w:tc>
          <w:tcPr>
            <w:tcW w:w="2630" w:type="dxa"/>
            <w:tcBorders>
              <w:top w:val="nil"/>
              <w:left w:val="nil"/>
              <w:bottom w:val="single" w:sz="4" w:space="0" w:color="auto"/>
              <w:right w:val="single" w:sz="4" w:space="0" w:color="auto"/>
            </w:tcBorders>
            <w:shd w:val="clear" w:color="auto" w:fill="auto"/>
            <w:noWrap/>
            <w:vAlign w:val="center"/>
            <w:hideMark/>
          </w:tcPr>
          <w:p w14:paraId="255C469D"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Szatnia 1.5, poziom +1</w:t>
            </w:r>
          </w:p>
        </w:tc>
      </w:tr>
      <w:tr w:rsidR="00980DC6" w:rsidRPr="00315F66" w14:paraId="5F66D6BF" w14:textId="77777777" w:rsidTr="00F9636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AD7CF4B"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28.</w:t>
            </w:r>
          </w:p>
        </w:tc>
        <w:tc>
          <w:tcPr>
            <w:tcW w:w="1813" w:type="dxa"/>
            <w:tcBorders>
              <w:top w:val="nil"/>
              <w:left w:val="nil"/>
              <w:bottom w:val="single" w:sz="4" w:space="0" w:color="auto"/>
              <w:right w:val="single" w:sz="4" w:space="0" w:color="auto"/>
            </w:tcBorders>
            <w:shd w:val="clear" w:color="auto" w:fill="auto"/>
            <w:noWrap/>
            <w:vAlign w:val="center"/>
            <w:hideMark/>
          </w:tcPr>
          <w:p w14:paraId="1438358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Wentylator kanałowy</w:t>
            </w:r>
          </w:p>
        </w:tc>
        <w:tc>
          <w:tcPr>
            <w:tcW w:w="1674" w:type="dxa"/>
            <w:tcBorders>
              <w:top w:val="nil"/>
              <w:left w:val="nil"/>
              <w:bottom w:val="single" w:sz="4" w:space="0" w:color="auto"/>
              <w:right w:val="single" w:sz="4" w:space="0" w:color="auto"/>
            </w:tcBorders>
            <w:shd w:val="clear" w:color="auto" w:fill="auto"/>
            <w:vAlign w:val="center"/>
            <w:hideMark/>
          </w:tcPr>
          <w:p w14:paraId="4B6B631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VENTURE INDUSTRIES</w:t>
            </w:r>
          </w:p>
        </w:tc>
        <w:tc>
          <w:tcPr>
            <w:tcW w:w="1629" w:type="dxa"/>
            <w:tcBorders>
              <w:top w:val="nil"/>
              <w:left w:val="nil"/>
              <w:bottom w:val="single" w:sz="4" w:space="0" w:color="auto"/>
              <w:right w:val="single" w:sz="4" w:space="0" w:color="auto"/>
            </w:tcBorders>
            <w:shd w:val="clear" w:color="auto" w:fill="auto"/>
            <w:noWrap/>
            <w:vAlign w:val="center"/>
            <w:hideMark/>
          </w:tcPr>
          <w:p w14:paraId="71C5A01A"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TD-800/200</w:t>
            </w:r>
          </w:p>
        </w:tc>
        <w:tc>
          <w:tcPr>
            <w:tcW w:w="1829" w:type="dxa"/>
            <w:tcBorders>
              <w:top w:val="nil"/>
              <w:left w:val="nil"/>
              <w:bottom w:val="single" w:sz="4" w:space="0" w:color="auto"/>
              <w:right w:val="single" w:sz="4" w:space="0" w:color="auto"/>
            </w:tcBorders>
            <w:shd w:val="clear" w:color="auto" w:fill="auto"/>
            <w:noWrap/>
            <w:vAlign w:val="center"/>
            <w:hideMark/>
          </w:tcPr>
          <w:p w14:paraId="459C067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1005526629</w:t>
            </w:r>
          </w:p>
        </w:tc>
        <w:tc>
          <w:tcPr>
            <w:tcW w:w="2630" w:type="dxa"/>
            <w:tcBorders>
              <w:top w:val="nil"/>
              <w:left w:val="nil"/>
              <w:bottom w:val="single" w:sz="4" w:space="0" w:color="auto"/>
              <w:right w:val="single" w:sz="4" w:space="0" w:color="auto"/>
            </w:tcBorders>
            <w:shd w:val="clear" w:color="auto" w:fill="auto"/>
            <w:noWrap/>
            <w:vAlign w:val="center"/>
            <w:hideMark/>
          </w:tcPr>
          <w:p w14:paraId="0DB121B5"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Komunikacja K2, poziom +1</w:t>
            </w:r>
          </w:p>
        </w:tc>
      </w:tr>
      <w:tr w:rsidR="00980DC6" w:rsidRPr="00315F66" w14:paraId="7A753B8D" w14:textId="77777777" w:rsidTr="00F96363">
        <w:trPr>
          <w:trHeight w:val="4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7494DDC"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29.</w:t>
            </w:r>
          </w:p>
        </w:tc>
        <w:tc>
          <w:tcPr>
            <w:tcW w:w="1813" w:type="dxa"/>
            <w:tcBorders>
              <w:top w:val="nil"/>
              <w:left w:val="nil"/>
              <w:bottom w:val="single" w:sz="4" w:space="0" w:color="auto"/>
              <w:right w:val="single" w:sz="4" w:space="0" w:color="auto"/>
            </w:tcBorders>
            <w:shd w:val="clear" w:color="auto" w:fill="auto"/>
            <w:noWrap/>
            <w:vAlign w:val="center"/>
            <w:hideMark/>
          </w:tcPr>
          <w:p w14:paraId="223C96B0"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Wentylator kanałowy</w:t>
            </w:r>
          </w:p>
        </w:tc>
        <w:tc>
          <w:tcPr>
            <w:tcW w:w="1674" w:type="dxa"/>
            <w:tcBorders>
              <w:top w:val="nil"/>
              <w:left w:val="nil"/>
              <w:bottom w:val="single" w:sz="4" w:space="0" w:color="auto"/>
              <w:right w:val="single" w:sz="4" w:space="0" w:color="auto"/>
            </w:tcBorders>
            <w:shd w:val="clear" w:color="auto" w:fill="auto"/>
            <w:vAlign w:val="center"/>
            <w:hideMark/>
          </w:tcPr>
          <w:p w14:paraId="096DA666"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VENTURE INDUSTRIES</w:t>
            </w:r>
          </w:p>
        </w:tc>
        <w:tc>
          <w:tcPr>
            <w:tcW w:w="1629" w:type="dxa"/>
            <w:tcBorders>
              <w:top w:val="nil"/>
              <w:left w:val="nil"/>
              <w:bottom w:val="single" w:sz="4" w:space="0" w:color="auto"/>
              <w:right w:val="single" w:sz="4" w:space="0" w:color="auto"/>
            </w:tcBorders>
            <w:shd w:val="clear" w:color="auto" w:fill="auto"/>
            <w:noWrap/>
            <w:vAlign w:val="center"/>
            <w:hideMark/>
          </w:tcPr>
          <w:p w14:paraId="4E953CF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TD-1000/250</w:t>
            </w:r>
          </w:p>
        </w:tc>
        <w:tc>
          <w:tcPr>
            <w:tcW w:w="1829" w:type="dxa"/>
            <w:tcBorders>
              <w:top w:val="nil"/>
              <w:left w:val="nil"/>
              <w:bottom w:val="single" w:sz="4" w:space="0" w:color="auto"/>
              <w:right w:val="single" w:sz="4" w:space="0" w:color="auto"/>
            </w:tcBorders>
            <w:shd w:val="clear" w:color="auto" w:fill="auto"/>
            <w:noWrap/>
            <w:vAlign w:val="center"/>
            <w:hideMark/>
          </w:tcPr>
          <w:p w14:paraId="4E50CC7C"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1005258977</w:t>
            </w:r>
          </w:p>
        </w:tc>
        <w:tc>
          <w:tcPr>
            <w:tcW w:w="2630" w:type="dxa"/>
            <w:tcBorders>
              <w:top w:val="nil"/>
              <w:left w:val="nil"/>
              <w:bottom w:val="single" w:sz="4" w:space="0" w:color="auto"/>
              <w:right w:val="single" w:sz="4" w:space="0" w:color="auto"/>
            </w:tcBorders>
            <w:shd w:val="clear" w:color="auto" w:fill="auto"/>
            <w:vAlign w:val="center"/>
            <w:hideMark/>
          </w:tcPr>
          <w:p w14:paraId="0CC19B73" w14:textId="6B983672"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Pomieszczenie biurowe</w:t>
            </w:r>
            <w:r>
              <w:rPr>
                <w:rFonts w:ascii="Times New Roman" w:hAnsi="Times New Roman" w:cs="Times New Roman"/>
                <w:color w:val="000000"/>
                <w:sz w:val="20"/>
                <w:szCs w:val="20"/>
                <w:lang w:eastAsia="pl-PL"/>
              </w:rPr>
              <w:t xml:space="preserve"> </w:t>
            </w:r>
            <w:r w:rsidRPr="00315F66">
              <w:rPr>
                <w:rFonts w:ascii="Times New Roman" w:hAnsi="Times New Roman" w:cs="Times New Roman"/>
                <w:color w:val="000000"/>
                <w:sz w:val="20"/>
                <w:szCs w:val="20"/>
                <w:lang w:eastAsia="pl-PL"/>
              </w:rPr>
              <w:t>-GDM 1.2, poziom +1</w:t>
            </w:r>
          </w:p>
        </w:tc>
      </w:tr>
      <w:tr w:rsidR="00980DC6" w:rsidRPr="00315F66" w14:paraId="267D63B1" w14:textId="77777777" w:rsidTr="00F9636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E7A99F0"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30.</w:t>
            </w:r>
          </w:p>
        </w:tc>
        <w:tc>
          <w:tcPr>
            <w:tcW w:w="1813" w:type="dxa"/>
            <w:tcBorders>
              <w:top w:val="nil"/>
              <w:left w:val="nil"/>
              <w:bottom w:val="single" w:sz="4" w:space="0" w:color="auto"/>
              <w:right w:val="single" w:sz="4" w:space="0" w:color="auto"/>
            </w:tcBorders>
            <w:shd w:val="clear" w:color="auto" w:fill="auto"/>
            <w:noWrap/>
            <w:vAlign w:val="center"/>
            <w:hideMark/>
          </w:tcPr>
          <w:p w14:paraId="407086F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regulatory obrotów</w:t>
            </w:r>
          </w:p>
        </w:tc>
        <w:tc>
          <w:tcPr>
            <w:tcW w:w="1674" w:type="dxa"/>
            <w:tcBorders>
              <w:top w:val="nil"/>
              <w:left w:val="nil"/>
              <w:bottom w:val="single" w:sz="4" w:space="0" w:color="auto"/>
              <w:right w:val="single" w:sz="4" w:space="0" w:color="auto"/>
            </w:tcBorders>
            <w:shd w:val="clear" w:color="auto" w:fill="auto"/>
            <w:vAlign w:val="center"/>
            <w:hideMark/>
          </w:tcPr>
          <w:p w14:paraId="37F7B363"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 </w:t>
            </w:r>
          </w:p>
        </w:tc>
        <w:tc>
          <w:tcPr>
            <w:tcW w:w="1629" w:type="dxa"/>
            <w:tcBorders>
              <w:top w:val="nil"/>
              <w:left w:val="nil"/>
              <w:bottom w:val="single" w:sz="4" w:space="0" w:color="auto"/>
              <w:right w:val="single" w:sz="4" w:space="0" w:color="auto"/>
            </w:tcBorders>
            <w:shd w:val="clear" w:color="auto" w:fill="auto"/>
            <w:noWrap/>
            <w:vAlign w:val="center"/>
            <w:hideMark/>
          </w:tcPr>
          <w:p w14:paraId="34A9B322"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 </w:t>
            </w:r>
          </w:p>
        </w:tc>
        <w:tc>
          <w:tcPr>
            <w:tcW w:w="1829" w:type="dxa"/>
            <w:tcBorders>
              <w:top w:val="nil"/>
              <w:left w:val="nil"/>
              <w:bottom w:val="single" w:sz="4" w:space="0" w:color="auto"/>
              <w:right w:val="single" w:sz="4" w:space="0" w:color="auto"/>
            </w:tcBorders>
            <w:shd w:val="clear" w:color="auto" w:fill="auto"/>
            <w:noWrap/>
            <w:vAlign w:val="center"/>
            <w:hideMark/>
          </w:tcPr>
          <w:p w14:paraId="6D49F4D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 </w:t>
            </w:r>
          </w:p>
        </w:tc>
        <w:tc>
          <w:tcPr>
            <w:tcW w:w="2630" w:type="dxa"/>
            <w:tcBorders>
              <w:top w:val="nil"/>
              <w:left w:val="nil"/>
              <w:bottom w:val="single" w:sz="4" w:space="0" w:color="auto"/>
              <w:right w:val="single" w:sz="4" w:space="0" w:color="auto"/>
            </w:tcBorders>
            <w:shd w:val="clear" w:color="auto" w:fill="auto"/>
            <w:vAlign w:val="center"/>
            <w:hideMark/>
          </w:tcPr>
          <w:p w14:paraId="4942E5F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 </w:t>
            </w:r>
          </w:p>
        </w:tc>
      </w:tr>
      <w:tr w:rsidR="00980DC6" w:rsidRPr="00315F66" w14:paraId="5A40C607" w14:textId="77777777" w:rsidTr="00F9636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36635CC"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31.</w:t>
            </w:r>
          </w:p>
        </w:tc>
        <w:tc>
          <w:tcPr>
            <w:tcW w:w="1813" w:type="dxa"/>
            <w:tcBorders>
              <w:top w:val="nil"/>
              <w:left w:val="nil"/>
              <w:bottom w:val="single" w:sz="4" w:space="0" w:color="auto"/>
              <w:right w:val="single" w:sz="4" w:space="0" w:color="auto"/>
            </w:tcBorders>
            <w:shd w:val="clear" w:color="auto" w:fill="auto"/>
            <w:noWrap/>
            <w:vAlign w:val="center"/>
            <w:hideMark/>
          </w:tcPr>
          <w:p w14:paraId="732AAB4C"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Zmywarka</w:t>
            </w:r>
          </w:p>
        </w:tc>
        <w:tc>
          <w:tcPr>
            <w:tcW w:w="1674" w:type="dxa"/>
            <w:tcBorders>
              <w:top w:val="nil"/>
              <w:left w:val="nil"/>
              <w:bottom w:val="single" w:sz="4" w:space="0" w:color="auto"/>
              <w:right w:val="single" w:sz="4" w:space="0" w:color="auto"/>
            </w:tcBorders>
            <w:shd w:val="clear" w:color="auto" w:fill="auto"/>
            <w:noWrap/>
            <w:vAlign w:val="center"/>
            <w:hideMark/>
          </w:tcPr>
          <w:p w14:paraId="46FA7ACB"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IKEA</w:t>
            </w:r>
          </w:p>
        </w:tc>
        <w:tc>
          <w:tcPr>
            <w:tcW w:w="1629" w:type="dxa"/>
            <w:tcBorders>
              <w:top w:val="nil"/>
              <w:left w:val="nil"/>
              <w:bottom w:val="single" w:sz="4" w:space="0" w:color="auto"/>
              <w:right w:val="single" w:sz="4" w:space="0" w:color="auto"/>
            </w:tcBorders>
            <w:shd w:val="clear" w:color="auto" w:fill="auto"/>
            <w:noWrap/>
            <w:vAlign w:val="center"/>
            <w:hideMark/>
          </w:tcPr>
          <w:p w14:paraId="1245A513"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RENGORA 40475572</w:t>
            </w:r>
          </w:p>
        </w:tc>
        <w:tc>
          <w:tcPr>
            <w:tcW w:w="1829" w:type="dxa"/>
            <w:tcBorders>
              <w:top w:val="nil"/>
              <w:left w:val="nil"/>
              <w:bottom w:val="single" w:sz="4" w:space="0" w:color="auto"/>
              <w:right w:val="single" w:sz="4" w:space="0" w:color="auto"/>
            </w:tcBorders>
            <w:shd w:val="clear" w:color="auto" w:fill="auto"/>
            <w:noWrap/>
            <w:vAlign w:val="center"/>
            <w:hideMark/>
          </w:tcPr>
          <w:p w14:paraId="14DA8FE3"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 </w:t>
            </w:r>
          </w:p>
        </w:tc>
        <w:tc>
          <w:tcPr>
            <w:tcW w:w="2630" w:type="dxa"/>
            <w:tcBorders>
              <w:top w:val="nil"/>
              <w:left w:val="nil"/>
              <w:bottom w:val="single" w:sz="4" w:space="0" w:color="auto"/>
              <w:right w:val="single" w:sz="4" w:space="0" w:color="auto"/>
            </w:tcBorders>
            <w:shd w:val="clear" w:color="auto" w:fill="auto"/>
            <w:noWrap/>
            <w:vAlign w:val="center"/>
            <w:hideMark/>
          </w:tcPr>
          <w:p w14:paraId="1FCEC3F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Kuchnia</w:t>
            </w:r>
          </w:p>
        </w:tc>
      </w:tr>
      <w:tr w:rsidR="00980DC6" w:rsidRPr="00315F66" w14:paraId="29C65C75" w14:textId="77777777" w:rsidTr="00F9636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1F9D895"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32.</w:t>
            </w:r>
          </w:p>
        </w:tc>
        <w:tc>
          <w:tcPr>
            <w:tcW w:w="1813" w:type="dxa"/>
            <w:tcBorders>
              <w:top w:val="nil"/>
              <w:left w:val="nil"/>
              <w:bottom w:val="single" w:sz="4" w:space="0" w:color="auto"/>
              <w:right w:val="single" w:sz="4" w:space="0" w:color="auto"/>
            </w:tcBorders>
            <w:shd w:val="clear" w:color="auto" w:fill="auto"/>
            <w:noWrap/>
            <w:vAlign w:val="center"/>
            <w:hideMark/>
          </w:tcPr>
          <w:p w14:paraId="68F67E07"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Zasłony okienne</w:t>
            </w:r>
          </w:p>
        </w:tc>
        <w:tc>
          <w:tcPr>
            <w:tcW w:w="1674" w:type="dxa"/>
            <w:tcBorders>
              <w:top w:val="nil"/>
              <w:left w:val="nil"/>
              <w:bottom w:val="single" w:sz="4" w:space="0" w:color="auto"/>
              <w:right w:val="single" w:sz="4" w:space="0" w:color="auto"/>
            </w:tcBorders>
            <w:shd w:val="clear" w:color="auto" w:fill="auto"/>
            <w:noWrap/>
            <w:vAlign w:val="center"/>
            <w:hideMark/>
          </w:tcPr>
          <w:p w14:paraId="534DD1B3"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 </w:t>
            </w:r>
          </w:p>
        </w:tc>
        <w:tc>
          <w:tcPr>
            <w:tcW w:w="1629" w:type="dxa"/>
            <w:tcBorders>
              <w:top w:val="nil"/>
              <w:left w:val="nil"/>
              <w:bottom w:val="single" w:sz="4" w:space="0" w:color="auto"/>
              <w:right w:val="single" w:sz="4" w:space="0" w:color="auto"/>
            </w:tcBorders>
            <w:shd w:val="clear" w:color="auto" w:fill="auto"/>
            <w:noWrap/>
            <w:vAlign w:val="center"/>
            <w:hideMark/>
          </w:tcPr>
          <w:p w14:paraId="6B7293D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 </w:t>
            </w:r>
          </w:p>
        </w:tc>
        <w:tc>
          <w:tcPr>
            <w:tcW w:w="1829" w:type="dxa"/>
            <w:tcBorders>
              <w:top w:val="nil"/>
              <w:left w:val="nil"/>
              <w:bottom w:val="single" w:sz="4" w:space="0" w:color="auto"/>
              <w:right w:val="single" w:sz="4" w:space="0" w:color="auto"/>
            </w:tcBorders>
            <w:shd w:val="clear" w:color="auto" w:fill="auto"/>
            <w:noWrap/>
            <w:vAlign w:val="center"/>
            <w:hideMark/>
          </w:tcPr>
          <w:p w14:paraId="259FB5AB"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 </w:t>
            </w:r>
          </w:p>
        </w:tc>
        <w:tc>
          <w:tcPr>
            <w:tcW w:w="2630" w:type="dxa"/>
            <w:tcBorders>
              <w:top w:val="nil"/>
              <w:left w:val="nil"/>
              <w:bottom w:val="single" w:sz="4" w:space="0" w:color="auto"/>
              <w:right w:val="single" w:sz="4" w:space="0" w:color="auto"/>
            </w:tcBorders>
            <w:shd w:val="clear" w:color="auto" w:fill="auto"/>
            <w:noWrap/>
            <w:vAlign w:val="center"/>
            <w:hideMark/>
          </w:tcPr>
          <w:p w14:paraId="7B092B12"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 </w:t>
            </w:r>
          </w:p>
        </w:tc>
      </w:tr>
      <w:tr w:rsidR="00980DC6" w:rsidRPr="00315F66" w14:paraId="2B599C75" w14:textId="77777777" w:rsidTr="00F9636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9D5C55A"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33.</w:t>
            </w:r>
          </w:p>
        </w:tc>
        <w:tc>
          <w:tcPr>
            <w:tcW w:w="1813" w:type="dxa"/>
            <w:tcBorders>
              <w:top w:val="nil"/>
              <w:left w:val="nil"/>
              <w:bottom w:val="single" w:sz="4" w:space="0" w:color="auto"/>
              <w:right w:val="single" w:sz="4" w:space="0" w:color="auto"/>
            </w:tcBorders>
            <w:shd w:val="clear" w:color="auto" w:fill="auto"/>
            <w:noWrap/>
            <w:vAlign w:val="center"/>
            <w:hideMark/>
          </w:tcPr>
          <w:p w14:paraId="5900E729"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Urządzenia LAN</w:t>
            </w:r>
          </w:p>
        </w:tc>
        <w:tc>
          <w:tcPr>
            <w:tcW w:w="1674" w:type="dxa"/>
            <w:tcBorders>
              <w:top w:val="nil"/>
              <w:left w:val="nil"/>
              <w:bottom w:val="single" w:sz="4" w:space="0" w:color="auto"/>
              <w:right w:val="single" w:sz="4" w:space="0" w:color="auto"/>
            </w:tcBorders>
            <w:shd w:val="clear" w:color="auto" w:fill="auto"/>
            <w:noWrap/>
            <w:vAlign w:val="center"/>
            <w:hideMark/>
          </w:tcPr>
          <w:p w14:paraId="12B0E517"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proofErr w:type="spellStart"/>
            <w:r w:rsidRPr="00315F66">
              <w:rPr>
                <w:rFonts w:ascii="Times New Roman" w:hAnsi="Times New Roman" w:cs="Times New Roman"/>
                <w:color w:val="000000"/>
                <w:sz w:val="20"/>
                <w:szCs w:val="20"/>
                <w:lang w:eastAsia="pl-PL"/>
              </w:rPr>
              <w:t>Molex</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14:paraId="27516AFD"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w:t>
            </w:r>
          </w:p>
        </w:tc>
        <w:tc>
          <w:tcPr>
            <w:tcW w:w="1829" w:type="dxa"/>
            <w:tcBorders>
              <w:top w:val="nil"/>
              <w:left w:val="nil"/>
              <w:bottom w:val="single" w:sz="4" w:space="0" w:color="auto"/>
              <w:right w:val="single" w:sz="4" w:space="0" w:color="auto"/>
            </w:tcBorders>
            <w:shd w:val="clear" w:color="auto" w:fill="auto"/>
            <w:noWrap/>
            <w:vAlign w:val="center"/>
            <w:hideMark/>
          </w:tcPr>
          <w:p w14:paraId="79823842"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w:t>
            </w:r>
          </w:p>
        </w:tc>
        <w:tc>
          <w:tcPr>
            <w:tcW w:w="2630" w:type="dxa"/>
            <w:tcBorders>
              <w:top w:val="nil"/>
              <w:left w:val="nil"/>
              <w:bottom w:val="single" w:sz="4" w:space="0" w:color="auto"/>
              <w:right w:val="single" w:sz="4" w:space="0" w:color="auto"/>
            </w:tcBorders>
            <w:shd w:val="clear" w:color="auto" w:fill="auto"/>
            <w:noWrap/>
            <w:vAlign w:val="center"/>
            <w:hideMark/>
          </w:tcPr>
          <w:p w14:paraId="13B53FB4"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cały obiekt</w:t>
            </w:r>
          </w:p>
        </w:tc>
      </w:tr>
      <w:tr w:rsidR="00980DC6" w:rsidRPr="00315F66" w14:paraId="4AF7F7C6" w14:textId="77777777" w:rsidTr="00F9636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7D3F398"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34.</w:t>
            </w:r>
          </w:p>
        </w:tc>
        <w:tc>
          <w:tcPr>
            <w:tcW w:w="1813" w:type="dxa"/>
            <w:tcBorders>
              <w:top w:val="nil"/>
              <w:left w:val="nil"/>
              <w:bottom w:val="single" w:sz="4" w:space="0" w:color="auto"/>
              <w:right w:val="single" w:sz="4" w:space="0" w:color="auto"/>
            </w:tcBorders>
            <w:shd w:val="clear" w:color="auto" w:fill="auto"/>
            <w:noWrap/>
            <w:vAlign w:val="center"/>
            <w:hideMark/>
          </w:tcPr>
          <w:p w14:paraId="0934E5D0"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Urządzenia SKD</w:t>
            </w:r>
          </w:p>
        </w:tc>
        <w:tc>
          <w:tcPr>
            <w:tcW w:w="1674" w:type="dxa"/>
            <w:tcBorders>
              <w:top w:val="nil"/>
              <w:left w:val="nil"/>
              <w:bottom w:val="single" w:sz="4" w:space="0" w:color="auto"/>
              <w:right w:val="single" w:sz="4" w:space="0" w:color="auto"/>
            </w:tcBorders>
            <w:shd w:val="clear" w:color="auto" w:fill="auto"/>
            <w:noWrap/>
            <w:vAlign w:val="center"/>
            <w:hideMark/>
          </w:tcPr>
          <w:p w14:paraId="4D611D00"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SZB/</w:t>
            </w:r>
            <w:proofErr w:type="spellStart"/>
            <w:r w:rsidRPr="00315F66">
              <w:rPr>
                <w:rFonts w:ascii="Times New Roman" w:hAnsi="Times New Roman" w:cs="Times New Roman"/>
                <w:color w:val="000000"/>
                <w:sz w:val="20"/>
                <w:szCs w:val="20"/>
                <w:lang w:eastAsia="pl-PL"/>
              </w:rPr>
              <w:t>Softex</w:t>
            </w:r>
            <w:proofErr w:type="spellEnd"/>
            <w:r w:rsidRPr="00315F66">
              <w:rPr>
                <w:rFonts w:ascii="Times New Roman" w:hAnsi="Times New Roman" w:cs="Times New Roman"/>
                <w:color w:val="000000"/>
                <w:sz w:val="20"/>
                <w:szCs w:val="20"/>
                <w:lang w:eastAsia="pl-PL"/>
              </w:rPr>
              <w:t xml:space="preserve"> Data</w:t>
            </w:r>
          </w:p>
        </w:tc>
        <w:tc>
          <w:tcPr>
            <w:tcW w:w="1629" w:type="dxa"/>
            <w:tcBorders>
              <w:top w:val="nil"/>
              <w:left w:val="nil"/>
              <w:bottom w:val="single" w:sz="4" w:space="0" w:color="auto"/>
              <w:right w:val="single" w:sz="4" w:space="0" w:color="auto"/>
            </w:tcBorders>
            <w:shd w:val="clear" w:color="auto" w:fill="auto"/>
            <w:noWrap/>
            <w:vAlign w:val="center"/>
            <w:hideMark/>
          </w:tcPr>
          <w:p w14:paraId="21A26AE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wg projektu</w:t>
            </w:r>
          </w:p>
        </w:tc>
        <w:tc>
          <w:tcPr>
            <w:tcW w:w="1829" w:type="dxa"/>
            <w:tcBorders>
              <w:top w:val="nil"/>
              <w:left w:val="nil"/>
              <w:bottom w:val="single" w:sz="4" w:space="0" w:color="auto"/>
              <w:right w:val="single" w:sz="4" w:space="0" w:color="auto"/>
            </w:tcBorders>
            <w:shd w:val="clear" w:color="auto" w:fill="auto"/>
            <w:noWrap/>
            <w:vAlign w:val="center"/>
            <w:hideMark/>
          </w:tcPr>
          <w:p w14:paraId="6EED15CF"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w:t>
            </w:r>
          </w:p>
        </w:tc>
        <w:tc>
          <w:tcPr>
            <w:tcW w:w="2630" w:type="dxa"/>
            <w:tcBorders>
              <w:top w:val="nil"/>
              <w:left w:val="nil"/>
              <w:bottom w:val="single" w:sz="4" w:space="0" w:color="auto"/>
              <w:right w:val="single" w:sz="4" w:space="0" w:color="auto"/>
            </w:tcBorders>
            <w:shd w:val="clear" w:color="auto" w:fill="auto"/>
            <w:noWrap/>
            <w:vAlign w:val="center"/>
            <w:hideMark/>
          </w:tcPr>
          <w:p w14:paraId="186A8EE0"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cały obiekt</w:t>
            </w:r>
          </w:p>
        </w:tc>
      </w:tr>
      <w:tr w:rsidR="00980DC6" w:rsidRPr="00315F66" w14:paraId="0B7C3C50" w14:textId="77777777" w:rsidTr="00F9636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5E93CF3"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35.</w:t>
            </w:r>
          </w:p>
        </w:tc>
        <w:tc>
          <w:tcPr>
            <w:tcW w:w="1813" w:type="dxa"/>
            <w:tcBorders>
              <w:top w:val="nil"/>
              <w:left w:val="nil"/>
              <w:bottom w:val="single" w:sz="4" w:space="0" w:color="auto"/>
              <w:right w:val="single" w:sz="4" w:space="0" w:color="auto"/>
            </w:tcBorders>
            <w:shd w:val="clear" w:color="auto" w:fill="auto"/>
            <w:noWrap/>
            <w:vAlign w:val="center"/>
            <w:hideMark/>
          </w:tcPr>
          <w:p w14:paraId="7FD3FDD5"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Urządzenia CCTV</w:t>
            </w:r>
          </w:p>
        </w:tc>
        <w:tc>
          <w:tcPr>
            <w:tcW w:w="1674" w:type="dxa"/>
            <w:tcBorders>
              <w:top w:val="nil"/>
              <w:left w:val="nil"/>
              <w:bottom w:val="single" w:sz="4" w:space="0" w:color="auto"/>
              <w:right w:val="single" w:sz="4" w:space="0" w:color="auto"/>
            </w:tcBorders>
            <w:shd w:val="clear" w:color="auto" w:fill="auto"/>
            <w:noWrap/>
            <w:vAlign w:val="center"/>
            <w:hideMark/>
          </w:tcPr>
          <w:p w14:paraId="02BDC021"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Novus</w:t>
            </w:r>
          </w:p>
        </w:tc>
        <w:tc>
          <w:tcPr>
            <w:tcW w:w="1629" w:type="dxa"/>
            <w:tcBorders>
              <w:top w:val="nil"/>
              <w:left w:val="nil"/>
              <w:bottom w:val="single" w:sz="4" w:space="0" w:color="auto"/>
              <w:right w:val="single" w:sz="4" w:space="0" w:color="auto"/>
            </w:tcBorders>
            <w:shd w:val="clear" w:color="auto" w:fill="auto"/>
            <w:noWrap/>
            <w:vAlign w:val="center"/>
            <w:hideMark/>
          </w:tcPr>
          <w:p w14:paraId="44806D42"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wg projektu</w:t>
            </w:r>
          </w:p>
        </w:tc>
        <w:tc>
          <w:tcPr>
            <w:tcW w:w="1829" w:type="dxa"/>
            <w:tcBorders>
              <w:top w:val="nil"/>
              <w:left w:val="nil"/>
              <w:bottom w:val="single" w:sz="4" w:space="0" w:color="auto"/>
              <w:right w:val="single" w:sz="4" w:space="0" w:color="auto"/>
            </w:tcBorders>
            <w:shd w:val="clear" w:color="auto" w:fill="auto"/>
            <w:noWrap/>
            <w:vAlign w:val="center"/>
            <w:hideMark/>
          </w:tcPr>
          <w:p w14:paraId="0DEC4A75"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w:t>
            </w:r>
          </w:p>
        </w:tc>
        <w:tc>
          <w:tcPr>
            <w:tcW w:w="2630" w:type="dxa"/>
            <w:tcBorders>
              <w:top w:val="nil"/>
              <w:left w:val="nil"/>
              <w:bottom w:val="single" w:sz="4" w:space="0" w:color="auto"/>
              <w:right w:val="single" w:sz="4" w:space="0" w:color="auto"/>
            </w:tcBorders>
            <w:shd w:val="clear" w:color="auto" w:fill="auto"/>
            <w:noWrap/>
            <w:vAlign w:val="center"/>
            <w:hideMark/>
          </w:tcPr>
          <w:p w14:paraId="3CF12DF1" w14:textId="77777777" w:rsidR="00980DC6" w:rsidRPr="00315F66" w:rsidRDefault="00980DC6" w:rsidP="00F96363">
            <w:pPr>
              <w:spacing w:line="360" w:lineRule="auto"/>
              <w:jc w:val="center"/>
              <w:rPr>
                <w:rFonts w:ascii="Times New Roman" w:hAnsi="Times New Roman" w:cs="Times New Roman"/>
                <w:color w:val="000000"/>
                <w:sz w:val="20"/>
                <w:szCs w:val="20"/>
                <w:lang w:eastAsia="pl-PL"/>
              </w:rPr>
            </w:pPr>
            <w:r w:rsidRPr="00315F66">
              <w:rPr>
                <w:rFonts w:ascii="Times New Roman" w:hAnsi="Times New Roman" w:cs="Times New Roman"/>
                <w:color w:val="000000"/>
                <w:sz w:val="20"/>
                <w:szCs w:val="20"/>
                <w:lang w:eastAsia="pl-PL"/>
              </w:rPr>
              <w:t>cały obiekt</w:t>
            </w:r>
          </w:p>
        </w:tc>
      </w:tr>
    </w:tbl>
    <w:p w14:paraId="709B2471" w14:textId="77777777" w:rsidR="00E2514F" w:rsidRPr="000C7805" w:rsidRDefault="00E2514F" w:rsidP="000C7805">
      <w:pPr>
        <w:spacing w:line="360" w:lineRule="auto"/>
        <w:rPr>
          <w:rFonts w:ascii="Times New Roman" w:hAnsi="Times New Roman" w:cs="Times New Roman"/>
          <w:b/>
          <w:sz w:val="24"/>
        </w:rPr>
      </w:pPr>
    </w:p>
    <w:p w14:paraId="2E9ECD92" w14:textId="77777777" w:rsidR="00E2514F" w:rsidRPr="000C7805" w:rsidRDefault="00E2514F" w:rsidP="000C7805">
      <w:pPr>
        <w:pStyle w:val="Akapitzlist"/>
        <w:spacing w:line="360" w:lineRule="auto"/>
        <w:ind w:left="426"/>
        <w:rPr>
          <w:rFonts w:ascii="Times New Roman" w:hAnsi="Times New Roman" w:cs="Times New Roman"/>
          <w:sz w:val="24"/>
        </w:rPr>
      </w:pPr>
    </w:p>
    <w:p w14:paraId="1D411B4E" w14:textId="77777777" w:rsidR="00806F77" w:rsidRPr="000C7805" w:rsidRDefault="00806F77" w:rsidP="000C7805">
      <w:pPr>
        <w:spacing w:line="360" w:lineRule="auto"/>
        <w:rPr>
          <w:rFonts w:ascii="Times New Roman" w:hAnsi="Times New Roman" w:cs="Times New Roman"/>
          <w:b/>
          <w:sz w:val="24"/>
        </w:rPr>
      </w:pPr>
    </w:p>
    <w:p w14:paraId="65C13AD4" w14:textId="77777777" w:rsidR="00806F77" w:rsidRPr="000C7805" w:rsidRDefault="00806F77" w:rsidP="000C7805">
      <w:pPr>
        <w:spacing w:line="360" w:lineRule="auto"/>
        <w:rPr>
          <w:rFonts w:ascii="Times New Roman" w:hAnsi="Times New Roman" w:cs="Times New Roman"/>
          <w:b/>
          <w:sz w:val="24"/>
        </w:rPr>
      </w:pPr>
    </w:p>
    <w:p w14:paraId="40FAB966" w14:textId="77777777" w:rsidR="00806F77" w:rsidRPr="000C7805" w:rsidRDefault="00806F77" w:rsidP="000C7805">
      <w:pPr>
        <w:spacing w:line="360" w:lineRule="auto"/>
        <w:rPr>
          <w:rFonts w:ascii="Times New Roman" w:hAnsi="Times New Roman" w:cs="Times New Roman"/>
          <w:b/>
          <w:sz w:val="24"/>
        </w:rPr>
      </w:pPr>
    </w:p>
    <w:p w14:paraId="6DA7447C" w14:textId="77777777" w:rsidR="00806F77" w:rsidRPr="000C7805" w:rsidRDefault="00806F77" w:rsidP="000C7805">
      <w:pPr>
        <w:spacing w:line="360" w:lineRule="auto"/>
        <w:rPr>
          <w:rFonts w:ascii="Times New Roman" w:hAnsi="Times New Roman" w:cs="Times New Roman"/>
          <w:b/>
          <w:sz w:val="24"/>
        </w:rPr>
      </w:pPr>
    </w:p>
    <w:p w14:paraId="44FB3F5C" w14:textId="77777777" w:rsidR="00806F77" w:rsidRPr="000C7805" w:rsidRDefault="00806F77" w:rsidP="000C7805">
      <w:pPr>
        <w:spacing w:line="360" w:lineRule="auto"/>
        <w:rPr>
          <w:rFonts w:ascii="Times New Roman" w:hAnsi="Times New Roman" w:cs="Times New Roman"/>
          <w:b/>
          <w:sz w:val="24"/>
        </w:rPr>
      </w:pPr>
    </w:p>
    <w:p w14:paraId="75BA7F11" w14:textId="77777777" w:rsidR="00806F77" w:rsidRPr="000C7805" w:rsidRDefault="00806F77" w:rsidP="000C7805">
      <w:pPr>
        <w:spacing w:line="360" w:lineRule="auto"/>
        <w:rPr>
          <w:rFonts w:ascii="Times New Roman" w:hAnsi="Times New Roman" w:cs="Times New Roman"/>
          <w:b/>
          <w:sz w:val="24"/>
        </w:rPr>
      </w:pPr>
    </w:p>
    <w:p w14:paraId="0EA9966E" w14:textId="77777777" w:rsidR="00806F77" w:rsidRPr="000C7805" w:rsidRDefault="00806F77" w:rsidP="000C7805">
      <w:pPr>
        <w:spacing w:line="360" w:lineRule="auto"/>
        <w:rPr>
          <w:rFonts w:ascii="Times New Roman" w:hAnsi="Times New Roman" w:cs="Times New Roman"/>
          <w:b/>
          <w:sz w:val="24"/>
        </w:rPr>
      </w:pPr>
    </w:p>
    <w:p w14:paraId="1AFCB921" w14:textId="77777777" w:rsidR="00806F77" w:rsidRPr="000C7805" w:rsidRDefault="00806F77" w:rsidP="000C7805">
      <w:pPr>
        <w:spacing w:line="360" w:lineRule="auto"/>
        <w:rPr>
          <w:rFonts w:ascii="Times New Roman" w:hAnsi="Times New Roman" w:cs="Times New Roman"/>
          <w:b/>
          <w:sz w:val="24"/>
        </w:rPr>
      </w:pPr>
    </w:p>
    <w:p w14:paraId="6C56DF2F" w14:textId="77777777" w:rsidR="00806F77" w:rsidRPr="000C7805" w:rsidRDefault="00806F77" w:rsidP="000C7805">
      <w:pPr>
        <w:spacing w:line="360" w:lineRule="auto"/>
        <w:rPr>
          <w:rFonts w:ascii="Times New Roman" w:hAnsi="Times New Roman" w:cs="Times New Roman"/>
          <w:b/>
          <w:sz w:val="24"/>
        </w:rPr>
      </w:pPr>
    </w:p>
    <w:p w14:paraId="1EAEA4B2" w14:textId="77777777" w:rsidR="00980DC6" w:rsidRDefault="00980DC6" w:rsidP="000C7805">
      <w:pPr>
        <w:spacing w:line="360" w:lineRule="auto"/>
        <w:jc w:val="right"/>
        <w:rPr>
          <w:rFonts w:ascii="Times New Roman" w:hAnsi="Times New Roman" w:cs="Times New Roman"/>
          <w:b/>
          <w:sz w:val="24"/>
        </w:rPr>
      </w:pPr>
    </w:p>
    <w:p w14:paraId="42C34B61" w14:textId="382280A9" w:rsidR="00C5095C" w:rsidRPr="000C7805" w:rsidRDefault="00C5095C" w:rsidP="000C7805">
      <w:pPr>
        <w:spacing w:line="360" w:lineRule="auto"/>
        <w:jc w:val="right"/>
        <w:rPr>
          <w:rFonts w:ascii="Times New Roman" w:hAnsi="Times New Roman" w:cs="Times New Roman"/>
          <w:b/>
          <w:sz w:val="24"/>
        </w:rPr>
      </w:pPr>
      <w:r w:rsidRPr="000C7805">
        <w:rPr>
          <w:rFonts w:ascii="Times New Roman" w:hAnsi="Times New Roman" w:cs="Times New Roman"/>
          <w:b/>
          <w:sz w:val="24"/>
        </w:rPr>
        <w:lastRenderedPageBreak/>
        <w:t>Załącznik nr 2</w:t>
      </w:r>
    </w:p>
    <w:p w14:paraId="592F9B55" w14:textId="77777777" w:rsidR="00DD1AF6" w:rsidRPr="000C7805" w:rsidRDefault="00DD1AF6" w:rsidP="000C7805">
      <w:pPr>
        <w:spacing w:line="360" w:lineRule="auto"/>
        <w:jc w:val="right"/>
        <w:rPr>
          <w:rFonts w:ascii="Times New Roman" w:hAnsi="Times New Roman" w:cs="Times New Roman"/>
          <w:b/>
          <w:sz w:val="24"/>
        </w:rPr>
      </w:pPr>
    </w:p>
    <w:p w14:paraId="1266F694" w14:textId="77777777" w:rsidR="00C5095C" w:rsidRPr="000C7805" w:rsidRDefault="00C5095C" w:rsidP="000C7805">
      <w:pPr>
        <w:spacing w:line="360" w:lineRule="auto"/>
        <w:rPr>
          <w:rFonts w:ascii="Times New Roman" w:hAnsi="Times New Roman" w:cs="Times New Roman"/>
          <w:b/>
          <w:sz w:val="24"/>
        </w:rPr>
      </w:pPr>
      <w:r w:rsidRPr="000C7805">
        <w:rPr>
          <w:rFonts w:ascii="Times New Roman" w:hAnsi="Times New Roman" w:cs="Times New Roman"/>
          <w:b/>
          <w:sz w:val="24"/>
        </w:rPr>
        <w:t>Harmonogram konserwacji dla urządzeń wymienionych w Załączniku nr 1</w:t>
      </w:r>
    </w:p>
    <w:p w14:paraId="130E586C" w14:textId="77777777" w:rsidR="00C5095C" w:rsidRPr="000C7805" w:rsidRDefault="00C5095C" w:rsidP="000C7805">
      <w:pPr>
        <w:spacing w:line="360" w:lineRule="auto"/>
        <w:rPr>
          <w:rFonts w:ascii="Times New Roman" w:hAnsi="Times New Roman" w:cs="Times New Roman"/>
          <w:b/>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2805"/>
        <w:gridCol w:w="2829"/>
        <w:gridCol w:w="3544"/>
      </w:tblGrid>
      <w:tr w:rsidR="00096144" w:rsidRPr="000C7805" w14:paraId="3859D9F8" w14:textId="77777777" w:rsidTr="00980DC6">
        <w:trPr>
          <w:trHeight w:val="700"/>
        </w:trPr>
        <w:tc>
          <w:tcPr>
            <w:tcW w:w="740" w:type="dxa"/>
            <w:shd w:val="clear" w:color="000000" w:fill="D9D9D9"/>
            <w:vAlign w:val="center"/>
            <w:hideMark/>
          </w:tcPr>
          <w:p w14:paraId="2862D3BE" w14:textId="77777777" w:rsidR="00096144" w:rsidRPr="000C7805" w:rsidRDefault="00096144" w:rsidP="000C7805">
            <w:pPr>
              <w:spacing w:line="360" w:lineRule="auto"/>
              <w:jc w:val="center"/>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Lp.</w:t>
            </w:r>
          </w:p>
        </w:tc>
        <w:tc>
          <w:tcPr>
            <w:tcW w:w="2805" w:type="dxa"/>
            <w:shd w:val="clear" w:color="000000" w:fill="D9D9D9"/>
            <w:vAlign w:val="center"/>
            <w:hideMark/>
          </w:tcPr>
          <w:p w14:paraId="7261F5D0" w14:textId="77777777" w:rsidR="00096144" w:rsidRPr="000C7805" w:rsidRDefault="00096144" w:rsidP="000C7805">
            <w:pPr>
              <w:spacing w:line="360" w:lineRule="auto"/>
              <w:jc w:val="center"/>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Rodzaj czynności</w:t>
            </w:r>
          </w:p>
        </w:tc>
        <w:tc>
          <w:tcPr>
            <w:tcW w:w="2829" w:type="dxa"/>
            <w:shd w:val="clear" w:color="000000" w:fill="D9D9D9"/>
            <w:vAlign w:val="center"/>
            <w:hideMark/>
          </w:tcPr>
          <w:p w14:paraId="33202BF1" w14:textId="77777777" w:rsidR="00096144" w:rsidRPr="000C7805" w:rsidRDefault="00096144" w:rsidP="000C7805">
            <w:pPr>
              <w:spacing w:line="360" w:lineRule="auto"/>
              <w:jc w:val="center"/>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Częstotliwość wykonania czynności</w:t>
            </w:r>
          </w:p>
        </w:tc>
        <w:tc>
          <w:tcPr>
            <w:tcW w:w="3544" w:type="dxa"/>
            <w:shd w:val="clear" w:color="000000" w:fill="D9D9D9"/>
            <w:vAlign w:val="center"/>
            <w:hideMark/>
          </w:tcPr>
          <w:p w14:paraId="74428E4B" w14:textId="77777777" w:rsidR="00096144" w:rsidRPr="000C7805" w:rsidRDefault="00096144" w:rsidP="000C7805">
            <w:pPr>
              <w:spacing w:line="360" w:lineRule="auto"/>
              <w:jc w:val="center"/>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uwagi</w:t>
            </w:r>
          </w:p>
        </w:tc>
      </w:tr>
      <w:tr w:rsidR="00096144" w:rsidRPr="000C7805" w14:paraId="44654A45" w14:textId="77777777" w:rsidTr="00980DC6">
        <w:trPr>
          <w:trHeight w:val="418"/>
        </w:trPr>
        <w:tc>
          <w:tcPr>
            <w:tcW w:w="740" w:type="dxa"/>
            <w:shd w:val="clear" w:color="000000" w:fill="B4C6E7"/>
            <w:vAlign w:val="center"/>
            <w:hideMark/>
          </w:tcPr>
          <w:p w14:paraId="6A0BC958" w14:textId="77777777" w:rsidR="00096144" w:rsidRPr="000C7805" w:rsidRDefault="00096144"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 </w:t>
            </w:r>
          </w:p>
        </w:tc>
        <w:tc>
          <w:tcPr>
            <w:tcW w:w="9178" w:type="dxa"/>
            <w:gridSpan w:val="3"/>
            <w:shd w:val="clear" w:color="000000" w:fill="B4C6E7"/>
            <w:vAlign w:val="center"/>
            <w:hideMark/>
          </w:tcPr>
          <w:p w14:paraId="61383565" w14:textId="77777777" w:rsidR="00096144" w:rsidRPr="000C7805" w:rsidRDefault="00096144" w:rsidP="000C7805">
            <w:pPr>
              <w:spacing w:line="360" w:lineRule="auto"/>
              <w:jc w:val="left"/>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Agregat prądotwórczy </w:t>
            </w:r>
          </w:p>
        </w:tc>
      </w:tr>
      <w:tr w:rsidR="00096144" w:rsidRPr="000C7805" w14:paraId="64E4A3E5" w14:textId="77777777" w:rsidTr="00980DC6">
        <w:trPr>
          <w:trHeight w:val="700"/>
        </w:trPr>
        <w:tc>
          <w:tcPr>
            <w:tcW w:w="740" w:type="dxa"/>
            <w:shd w:val="clear" w:color="auto" w:fill="auto"/>
            <w:vAlign w:val="center"/>
            <w:hideMark/>
          </w:tcPr>
          <w:p w14:paraId="7CDF0617" w14:textId="77777777" w:rsidR="00096144" w:rsidRPr="000C7805" w:rsidRDefault="00096144"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1.</w:t>
            </w:r>
          </w:p>
        </w:tc>
        <w:tc>
          <w:tcPr>
            <w:tcW w:w="2805" w:type="dxa"/>
            <w:shd w:val="clear" w:color="auto" w:fill="auto"/>
            <w:vAlign w:val="center"/>
            <w:hideMark/>
          </w:tcPr>
          <w:p w14:paraId="12F99612" w14:textId="77777777" w:rsidR="00096144" w:rsidRPr="000C7805" w:rsidRDefault="00096144"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bieżący</w:t>
            </w:r>
          </w:p>
        </w:tc>
        <w:tc>
          <w:tcPr>
            <w:tcW w:w="2829" w:type="dxa"/>
            <w:shd w:val="clear" w:color="auto" w:fill="auto"/>
            <w:vAlign w:val="center"/>
            <w:hideMark/>
          </w:tcPr>
          <w:p w14:paraId="0BFEF1CE" w14:textId="77777777" w:rsidR="00096144" w:rsidRPr="000C7805" w:rsidRDefault="00096144"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2 tygodnie</w:t>
            </w:r>
          </w:p>
        </w:tc>
        <w:tc>
          <w:tcPr>
            <w:tcW w:w="3544" w:type="dxa"/>
            <w:shd w:val="clear" w:color="auto" w:fill="auto"/>
            <w:vAlign w:val="center"/>
            <w:hideMark/>
          </w:tcPr>
          <w:p w14:paraId="4E8F2754" w14:textId="77777777" w:rsidR="00096144" w:rsidRPr="00980DC6" w:rsidRDefault="00096144" w:rsidP="000C7805">
            <w:pPr>
              <w:spacing w:line="360" w:lineRule="auto"/>
              <w:rPr>
                <w:rFonts w:ascii="Times New Roman" w:hAnsi="Times New Roman" w:cs="Times New Roman"/>
                <w:color w:val="000000"/>
                <w:szCs w:val="22"/>
                <w:lang w:eastAsia="pl-PL"/>
              </w:rPr>
            </w:pPr>
            <w:r w:rsidRPr="00980DC6">
              <w:rPr>
                <w:rFonts w:ascii="Times New Roman" w:hAnsi="Times New Roman" w:cs="Times New Roman"/>
                <w:color w:val="000000"/>
                <w:szCs w:val="22"/>
                <w:lang w:eastAsia="pl-PL"/>
              </w:rPr>
              <w:t>zgodnie z instrukcją konserwacji agregatu</w:t>
            </w:r>
          </w:p>
        </w:tc>
      </w:tr>
      <w:tr w:rsidR="00096144" w:rsidRPr="000C7805" w14:paraId="177A6796" w14:textId="77777777" w:rsidTr="00980DC6">
        <w:trPr>
          <w:trHeight w:val="700"/>
        </w:trPr>
        <w:tc>
          <w:tcPr>
            <w:tcW w:w="740" w:type="dxa"/>
            <w:shd w:val="clear" w:color="auto" w:fill="auto"/>
            <w:vAlign w:val="center"/>
            <w:hideMark/>
          </w:tcPr>
          <w:p w14:paraId="327074FD" w14:textId="77777777" w:rsidR="00096144" w:rsidRPr="000C7805" w:rsidRDefault="00096144"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2.</w:t>
            </w:r>
          </w:p>
        </w:tc>
        <w:tc>
          <w:tcPr>
            <w:tcW w:w="2805" w:type="dxa"/>
            <w:shd w:val="clear" w:color="auto" w:fill="auto"/>
            <w:vAlign w:val="center"/>
            <w:hideMark/>
          </w:tcPr>
          <w:p w14:paraId="1F44DDDC" w14:textId="77777777" w:rsidR="00096144" w:rsidRPr="000C7805" w:rsidRDefault="00096144"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bieżący</w:t>
            </w:r>
          </w:p>
        </w:tc>
        <w:tc>
          <w:tcPr>
            <w:tcW w:w="2829" w:type="dxa"/>
            <w:shd w:val="clear" w:color="auto" w:fill="auto"/>
            <w:vAlign w:val="center"/>
            <w:hideMark/>
          </w:tcPr>
          <w:p w14:paraId="3000137F" w14:textId="77777777" w:rsidR="00096144" w:rsidRPr="000C7805" w:rsidRDefault="00096144"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1 miesiąc</w:t>
            </w:r>
          </w:p>
        </w:tc>
        <w:tc>
          <w:tcPr>
            <w:tcW w:w="3544" w:type="dxa"/>
            <w:shd w:val="clear" w:color="auto" w:fill="auto"/>
            <w:vAlign w:val="center"/>
            <w:hideMark/>
          </w:tcPr>
          <w:p w14:paraId="0DF8A90F" w14:textId="77777777" w:rsidR="00096144" w:rsidRPr="00980DC6" w:rsidRDefault="00096144" w:rsidP="000C7805">
            <w:pPr>
              <w:spacing w:line="360" w:lineRule="auto"/>
              <w:rPr>
                <w:rFonts w:ascii="Times New Roman" w:hAnsi="Times New Roman" w:cs="Times New Roman"/>
                <w:color w:val="000000"/>
                <w:szCs w:val="22"/>
                <w:lang w:eastAsia="pl-PL"/>
              </w:rPr>
            </w:pPr>
            <w:r w:rsidRPr="00980DC6">
              <w:rPr>
                <w:rFonts w:ascii="Times New Roman" w:hAnsi="Times New Roman" w:cs="Times New Roman"/>
                <w:color w:val="000000"/>
                <w:szCs w:val="22"/>
                <w:lang w:eastAsia="pl-PL"/>
              </w:rPr>
              <w:t>zgodnie z instrukcją konserwacji agregatu</w:t>
            </w:r>
          </w:p>
        </w:tc>
      </w:tr>
      <w:tr w:rsidR="00096144" w:rsidRPr="000C7805" w14:paraId="7DC406DC" w14:textId="77777777" w:rsidTr="00980DC6">
        <w:trPr>
          <w:trHeight w:val="1040"/>
        </w:trPr>
        <w:tc>
          <w:tcPr>
            <w:tcW w:w="740" w:type="dxa"/>
            <w:shd w:val="clear" w:color="auto" w:fill="auto"/>
            <w:vAlign w:val="center"/>
            <w:hideMark/>
          </w:tcPr>
          <w:p w14:paraId="4DE4B5BD" w14:textId="77777777" w:rsidR="00096144" w:rsidRPr="000C7805" w:rsidRDefault="00096144"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3.</w:t>
            </w:r>
          </w:p>
        </w:tc>
        <w:tc>
          <w:tcPr>
            <w:tcW w:w="2805" w:type="dxa"/>
            <w:shd w:val="clear" w:color="auto" w:fill="auto"/>
            <w:vAlign w:val="center"/>
            <w:hideMark/>
          </w:tcPr>
          <w:p w14:paraId="5A1D021A" w14:textId="77777777" w:rsidR="00096144" w:rsidRPr="000C7805" w:rsidRDefault="00096144"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serwisowy</w:t>
            </w:r>
          </w:p>
        </w:tc>
        <w:tc>
          <w:tcPr>
            <w:tcW w:w="2829" w:type="dxa"/>
            <w:shd w:val="clear" w:color="auto" w:fill="auto"/>
            <w:vAlign w:val="center"/>
            <w:hideMark/>
          </w:tcPr>
          <w:p w14:paraId="25E6959C" w14:textId="77777777" w:rsidR="00096144" w:rsidRPr="000C7805" w:rsidRDefault="00096144"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12 m-</w:t>
            </w:r>
            <w:proofErr w:type="spellStart"/>
            <w:r w:rsidRPr="000C7805">
              <w:rPr>
                <w:rFonts w:ascii="Times New Roman" w:hAnsi="Times New Roman" w:cs="Times New Roman"/>
                <w:color w:val="000000"/>
                <w:sz w:val="24"/>
                <w:lang w:eastAsia="pl-PL"/>
              </w:rPr>
              <w:t>cy</w:t>
            </w:r>
            <w:proofErr w:type="spellEnd"/>
            <w:r w:rsidRPr="000C7805">
              <w:rPr>
                <w:rFonts w:ascii="Times New Roman" w:hAnsi="Times New Roman" w:cs="Times New Roman"/>
                <w:color w:val="000000"/>
                <w:sz w:val="24"/>
                <w:lang w:eastAsia="pl-PL"/>
              </w:rPr>
              <w:t xml:space="preserve"> lub 200mh</w:t>
            </w:r>
          </w:p>
        </w:tc>
        <w:tc>
          <w:tcPr>
            <w:tcW w:w="3544" w:type="dxa"/>
            <w:shd w:val="clear" w:color="auto" w:fill="auto"/>
            <w:vAlign w:val="center"/>
            <w:hideMark/>
          </w:tcPr>
          <w:p w14:paraId="1A06464F" w14:textId="77777777" w:rsidR="00096144" w:rsidRPr="00980DC6" w:rsidRDefault="00096144" w:rsidP="000C7805">
            <w:pPr>
              <w:spacing w:line="360" w:lineRule="auto"/>
              <w:rPr>
                <w:rFonts w:ascii="Times New Roman" w:hAnsi="Times New Roman" w:cs="Times New Roman"/>
                <w:color w:val="000000"/>
                <w:szCs w:val="22"/>
                <w:lang w:eastAsia="pl-PL"/>
              </w:rPr>
            </w:pPr>
            <w:r w:rsidRPr="00980DC6">
              <w:rPr>
                <w:rFonts w:ascii="Times New Roman" w:hAnsi="Times New Roman" w:cs="Times New Roman"/>
                <w:color w:val="000000"/>
                <w:szCs w:val="22"/>
                <w:lang w:eastAsia="pl-PL"/>
              </w:rPr>
              <w:t>zgodnie z instrukcją konserwacji agregatu</w:t>
            </w:r>
          </w:p>
        </w:tc>
      </w:tr>
      <w:tr w:rsidR="00096144" w:rsidRPr="000C7805" w14:paraId="146E63F7" w14:textId="77777777" w:rsidTr="00980DC6">
        <w:trPr>
          <w:trHeight w:val="346"/>
        </w:trPr>
        <w:tc>
          <w:tcPr>
            <w:tcW w:w="740" w:type="dxa"/>
            <w:shd w:val="clear" w:color="000000" w:fill="B4C6E7"/>
            <w:vAlign w:val="center"/>
            <w:hideMark/>
          </w:tcPr>
          <w:p w14:paraId="64480EAB" w14:textId="77777777" w:rsidR="00096144" w:rsidRPr="000C7805" w:rsidRDefault="00096144"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 </w:t>
            </w:r>
          </w:p>
        </w:tc>
        <w:tc>
          <w:tcPr>
            <w:tcW w:w="9178" w:type="dxa"/>
            <w:gridSpan w:val="3"/>
            <w:shd w:val="clear" w:color="000000" w:fill="B4C6E7"/>
            <w:vAlign w:val="center"/>
            <w:hideMark/>
          </w:tcPr>
          <w:p w14:paraId="3B67B3ED" w14:textId="77777777" w:rsidR="00096144" w:rsidRPr="00980DC6" w:rsidRDefault="00096144" w:rsidP="000C7805">
            <w:pPr>
              <w:spacing w:line="360" w:lineRule="auto"/>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UPS i akumulatory </w:t>
            </w:r>
          </w:p>
        </w:tc>
      </w:tr>
      <w:tr w:rsidR="00096144" w:rsidRPr="000C7805" w14:paraId="379E4169" w14:textId="77777777" w:rsidTr="00980DC6">
        <w:trPr>
          <w:trHeight w:val="700"/>
        </w:trPr>
        <w:tc>
          <w:tcPr>
            <w:tcW w:w="740" w:type="dxa"/>
            <w:shd w:val="clear" w:color="auto" w:fill="auto"/>
            <w:vAlign w:val="center"/>
            <w:hideMark/>
          </w:tcPr>
          <w:p w14:paraId="69FDBE8A" w14:textId="77777777" w:rsidR="00096144" w:rsidRPr="000C7805" w:rsidRDefault="00096144"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1.</w:t>
            </w:r>
          </w:p>
        </w:tc>
        <w:tc>
          <w:tcPr>
            <w:tcW w:w="2805" w:type="dxa"/>
            <w:shd w:val="clear" w:color="auto" w:fill="auto"/>
            <w:vAlign w:val="center"/>
            <w:hideMark/>
          </w:tcPr>
          <w:p w14:paraId="46839CBC" w14:textId="77777777" w:rsidR="00096144" w:rsidRPr="000C7805" w:rsidRDefault="00096144"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bieżący</w:t>
            </w:r>
          </w:p>
        </w:tc>
        <w:tc>
          <w:tcPr>
            <w:tcW w:w="2829" w:type="dxa"/>
            <w:shd w:val="clear" w:color="auto" w:fill="auto"/>
            <w:vAlign w:val="center"/>
            <w:hideMark/>
          </w:tcPr>
          <w:p w14:paraId="4220A1A7" w14:textId="77777777" w:rsidR="00096144" w:rsidRPr="000C7805" w:rsidRDefault="00096144"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2 tygodnie</w:t>
            </w:r>
          </w:p>
        </w:tc>
        <w:tc>
          <w:tcPr>
            <w:tcW w:w="3544" w:type="dxa"/>
            <w:shd w:val="clear" w:color="auto" w:fill="auto"/>
            <w:vAlign w:val="center"/>
            <w:hideMark/>
          </w:tcPr>
          <w:p w14:paraId="78E656D6" w14:textId="77777777" w:rsidR="00096144" w:rsidRPr="00980DC6" w:rsidRDefault="00096144" w:rsidP="000C7805">
            <w:pPr>
              <w:spacing w:line="360" w:lineRule="auto"/>
              <w:rPr>
                <w:rFonts w:ascii="Times New Roman" w:hAnsi="Times New Roman" w:cs="Times New Roman"/>
                <w:color w:val="000000"/>
                <w:szCs w:val="22"/>
                <w:lang w:eastAsia="pl-PL"/>
              </w:rPr>
            </w:pPr>
            <w:r w:rsidRPr="00980DC6">
              <w:rPr>
                <w:rFonts w:ascii="Times New Roman" w:hAnsi="Times New Roman" w:cs="Times New Roman"/>
                <w:color w:val="000000"/>
                <w:szCs w:val="22"/>
                <w:lang w:eastAsia="pl-PL"/>
              </w:rPr>
              <w:t>zgodnie z instrukcją konserwacji UPS</w:t>
            </w:r>
          </w:p>
        </w:tc>
      </w:tr>
      <w:tr w:rsidR="00096144" w:rsidRPr="000C7805" w14:paraId="0F3FD391" w14:textId="77777777" w:rsidTr="00980DC6">
        <w:trPr>
          <w:trHeight w:val="540"/>
        </w:trPr>
        <w:tc>
          <w:tcPr>
            <w:tcW w:w="740" w:type="dxa"/>
            <w:shd w:val="clear" w:color="auto" w:fill="auto"/>
            <w:vAlign w:val="center"/>
            <w:hideMark/>
          </w:tcPr>
          <w:p w14:paraId="4D4021C0" w14:textId="77777777" w:rsidR="00096144" w:rsidRPr="000C7805" w:rsidRDefault="00096144"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2.</w:t>
            </w:r>
          </w:p>
        </w:tc>
        <w:tc>
          <w:tcPr>
            <w:tcW w:w="2805" w:type="dxa"/>
            <w:shd w:val="clear" w:color="auto" w:fill="auto"/>
            <w:vAlign w:val="center"/>
            <w:hideMark/>
          </w:tcPr>
          <w:p w14:paraId="305B9CF7" w14:textId="77777777" w:rsidR="00096144" w:rsidRPr="000C7805" w:rsidRDefault="00096144"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serwisowy</w:t>
            </w:r>
          </w:p>
        </w:tc>
        <w:tc>
          <w:tcPr>
            <w:tcW w:w="2829" w:type="dxa"/>
            <w:shd w:val="clear" w:color="auto" w:fill="auto"/>
            <w:vAlign w:val="center"/>
            <w:hideMark/>
          </w:tcPr>
          <w:p w14:paraId="45A17DE1" w14:textId="77777777" w:rsidR="00096144" w:rsidRPr="000C7805" w:rsidRDefault="00096144"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1 m</w:t>
            </w:r>
            <w:r w:rsidR="00F32647" w:rsidRPr="000C7805">
              <w:rPr>
                <w:rFonts w:ascii="Times New Roman" w:hAnsi="Times New Roman" w:cs="Times New Roman"/>
                <w:color w:val="000000"/>
                <w:sz w:val="24"/>
                <w:lang w:eastAsia="pl-PL"/>
              </w:rPr>
              <w:t>iesiąc</w:t>
            </w:r>
          </w:p>
        </w:tc>
        <w:tc>
          <w:tcPr>
            <w:tcW w:w="3544" w:type="dxa"/>
            <w:shd w:val="clear" w:color="auto" w:fill="auto"/>
            <w:vAlign w:val="center"/>
            <w:hideMark/>
          </w:tcPr>
          <w:p w14:paraId="5F670BE2" w14:textId="77777777" w:rsidR="00096144" w:rsidRPr="00980DC6" w:rsidRDefault="00096144" w:rsidP="000C7805">
            <w:pPr>
              <w:spacing w:line="360" w:lineRule="auto"/>
              <w:rPr>
                <w:rFonts w:ascii="Times New Roman" w:hAnsi="Times New Roman" w:cs="Times New Roman"/>
                <w:color w:val="000000"/>
                <w:szCs w:val="22"/>
                <w:lang w:eastAsia="pl-PL"/>
              </w:rPr>
            </w:pPr>
            <w:r w:rsidRPr="00980DC6">
              <w:rPr>
                <w:rFonts w:ascii="Times New Roman" w:hAnsi="Times New Roman" w:cs="Times New Roman"/>
                <w:color w:val="000000"/>
                <w:szCs w:val="22"/>
                <w:lang w:eastAsia="pl-PL"/>
              </w:rPr>
              <w:t>zgodnie z instrukcją konserwacji UPS</w:t>
            </w:r>
          </w:p>
        </w:tc>
      </w:tr>
      <w:tr w:rsidR="00F32647" w:rsidRPr="000C7805" w14:paraId="57172461" w14:textId="77777777" w:rsidTr="00980DC6">
        <w:trPr>
          <w:trHeight w:val="540"/>
        </w:trPr>
        <w:tc>
          <w:tcPr>
            <w:tcW w:w="740" w:type="dxa"/>
            <w:shd w:val="clear" w:color="auto" w:fill="auto"/>
            <w:vAlign w:val="center"/>
          </w:tcPr>
          <w:p w14:paraId="1EA41BD3" w14:textId="77777777" w:rsidR="00F32647" w:rsidRPr="000C7805" w:rsidRDefault="00F32647"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3.</w:t>
            </w:r>
          </w:p>
        </w:tc>
        <w:tc>
          <w:tcPr>
            <w:tcW w:w="2805" w:type="dxa"/>
            <w:shd w:val="clear" w:color="auto" w:fill="auto"/>
            <w:vAlign w:val="center"/>
          </w:tcPr>
          <w:p w14:paraId="18CC1F55" w14:textId="77777777" w:rsidR="00F32647" w:rsidRPr="000C7805" w:rsidRDefault="00F32647"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serwisowy</w:t>
            </w:r>
          </w:p>
        </w:tc>
        <w:tc>
          <w:tcPr>
            <w:tcW w:w="2829" w:type="dxa"/>
            <w:shd w:val="clear" w:color="auto" w:fill="auto"/>
            <w:vAlign w:val="center"/>
          </w:tcPr>
          <w:p w14:paraId="69DAC3C3" w14:textId="77777777" w:rsidR="00F32647" w:rsidRPr="000C7805" w:rsidRDefault="00F32647"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12 m-</w:t>
            </w:r>
            <w:proofErr w:type="spellStart"/>
            <w:r w:rsidRPr="000C7805">
              <w:rPr>
                <w:rFonts w:ascii="Times New Roman" w:hAnsi="Times New Roman" w:cs="Times New Roman"/>
                <w:color w:val="000000"/>
                <w:sz w:val="24"/>
                <w:lang w:eastAsia="pl-PL"/>
              </w:rPr>
              <w:t>cy</w:t>
            </w:r>
            <w:proofErr w:type="spellEnd"/>
          </w:p>
        </w:tc>
        <w:tc>
          <w:tcPr>
            <w:tcW w:w="3544" w:type="dxa"/>
            <w:shd w:val="clear" w:color="auto" w:fill="auto"/>
            <w:vAlign w:val="center"/>
          </w:tcPr>
          <w:p w14:paraId="0894FF69" w14:textId="77777777" w:rsidR="00F32647" w:rsidRPr="00980DC6" w:rsidRDefault="00F32647" w:rsidP="000C7805">
            <w:pPr>
              <w:spacing w:line="360" w:lineRule="auto"/>
              <w:rPr>
                <w:rFonts w:ascii="Times New Roman" w:hAnsi="Times New Roman" w:cs="Times New Roman"/>
                <w:color w:val="000000"/>
                <w:szCs w:val="22"/>
                <w:lang w:eastAsia="pl-PL"/>
              </w:rPr>
            </w:pPr>
            <w:r w:rsidRPr="00980DC6">
              <w:rPr>
                <w:rFonts w:ascii="Times New Roman" w:hAnsi="Times New Roman" w:cs="Times New Roman"/>
                <w:color w:val="000000"/>
                <w:szCs w:val="22"/>
                <w:lang w:eastAsia="pl-PL"/>
              </w:rPr>
              <w:t>zgodnie z instrukcją konserwacji UPS</w:t>
            </w:r>
          </w:p>
        </w:tc>
      </w:tr>
      <w:tr w:rsidR="00F32647" w:rsidRPr="000C7805" w14:paraId="6AE010C2" w14:textId="77777777" w:rsidTr="00980DC6">
        <w:trPr>
          <w:trHeight w:val="298"/>
        </w:trPr>
        <w:tc>
          <w:tcPr>
            <w:tcW w:w="740" w:type="dxa"/>
            <w:shd w:val="clear" w:color="000000" w:fill="B4C6E7"/>
            <w:vAlign w:val="center"/>
            <w:hideMark/>
          </w:tcPr>
          <w:p w14:paraId="2DDB70C9" w14:textId="77777777" w:rsidR="00F32647" w:rsidRPr="000C7805" w:rsidRDefault="00F32647"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 </w:t>
            </w:r>
          </w:p>
        </w:tc>
        <w:tc>
          <w:tcPr>
            <w:tcW w:w="9178" w:type="dxa"/>
            <w:gridSpan w:val="3"/>
            <w:shd w:val="clear" w:color="000000" w:fill="B4C6E7"/>
            <w:vAlign w:val="center"/>
            <w:hideMark/>
          </w:tcPr>
          <w:p w14:paraId="568296CD" w14:textId="77777777" w:rsidR="00F32647" w:rsidRPr="000C7805" w:rsidRDefault="00F32647"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Rozdzielnice elektryczne </w:t>
            </w:r>
            <w:r w:rsidR="006356E0" w:rsidRPr="000C7805">
              <w:rPr>
                <w:rFonts w:ascii="Times New Roman" w:hAnsi="Times New Roman" w:cs="Times New Roman"/>
                <w:b/>
                <w:bCs/>
                <w:color w:val="000000"/>
                <w:sz w:val="24"/>
                <w:lang w:eastAsia="pl-PL"/>
              </w:rPr>
              <w:t>, instalacje gniazdowe, inne instalacje elektryczne</w:t>
            </w:r>
          </w:p>
        </w:tc>
      </w:tr>
      <w:tr w:rsidR="006356E0" w:rsidRPr="000C7805" w14:paraId="7391203F" w14:textId="77777777" w:rsidTr="00980DC6">
        <w:trPr>
          <w:trHeight w:val="457"/>
        </w:trPr>
        <w:tc>
          <w:tcPr>
            <w:tcW w:w="740" w:type="dxa"/>
            <w:shd w:val="clear" w:color="auto" w:fill="auto"/>
            <w:vAlign w:val="center"/>
            <w:hideMark/>
          </w:tcPr>
          <w:p w14:paraId="30EFDDF6" w14:textId="77777777" w:rsidR="006356E0" w:rsidRPr="000C7805" w:rsidRDefault="006356E0"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1.</w:t>
            </w:r>
          </w:p>
        </w:tc>
        <w:tc>
          <w:tcPr>
            <w:tcW w:w="2805" w:type="dxa"/>
            <w:shd w:val="clear" w:color="auto" w:fill="auto"/>
            <w:vAlign w:val="center"/>
            <w:hideMark/>
          </w:tcPr>
          <w:p w14:paraId="7D22E707"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serwisowy</w:t>
            </w:r>
          </w:p>
        </w:tc>
        <w:tc>
          <w:tcPr>
            <w:tcW w:w="2829" w:type="dxa"/>
            <w:shd w:val="clear" w:color="auto" w:fill="auto"/>
            <w:vAlign w:val="center"/>
            <w:hideMark/>
          </w:tcPr>
          <w:p w14:paraId="3F05EE61"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3 m-ce</w:t>
            </w:r>
          </w:p>
        </w:tc>
        <w:tc>
          <w:tcPr>
            <w:tcW w:w="3544" w:type="dxa"/>
            <w:shd w:val="clear" w:color="auto" w:fill="auto"/>
            <w:vAlign w:val="center"/>
            <w:hideMark/>
          </w:tcPr>
          <w:p w14:paraId="6196DC5F"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zgodnie z instrukcją konserwacji</w:t>
            </w:r>
          </w:p>
        </w:tc>
      </w:tr>
      <w:tr w:rsidR="006356E0" w:rsidRPr="000C7805" w14:paraId="2DFA7822" w14:textId="77777777" w:rsidTr="00980DC6">
        <w:trPr>
          <w:trHeight w:val="340"/>
        </w:trPr>
        <w:tc>
          <w:tcPr>
            <w:tcW w:w="740" w:type="dxa"/>
            <w:shd w:val="clear" w:color="000000" w:fill="B4C6E7"/>
            <w:vAlign w:val="center"/>
            <w:hideMark/>
          </w:tcPr>
          <w:p w14:paraId="218EF4C5"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 </w:t>
            </w:r>
          </w:p>
        </w:tc>
        <w:tc>
          <w:tcPr>
            <w:tcW w:w="9178" w:type="dxa"/>
            <w:gridSpan w:val="3"/>
            <w:shd w:val="clear" w:color="000000" w:fill="B4C6E7"/>
            <w:vAlign w:val="center"/>
            <w:hideMark/>
          </w:tcPr>
          <w:p w14:paraId="0450E1FE"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Oświetlenie ogólne i awaryjne </w:t>
            </w:r>
          </w:p>
        </w:tc>
      </w:tr>
      <w:tr w:rsidR="006356E0" w:rsidRPr="000C7805" w14:paraId="7DEEEC4B" w14:textId="77777777" w:rsidTr="00980DC6">
        <w:trPr>
          <w:trHeight w:val="340"/>
        </w:trPr>
        <w:tc>
          <w:tcPr>
            <w:tcW w:w="740" w:type="dxa"/>
            <w:shd w:val="clear" w:color="auto" w:fill="auto"/>
            <w:vAlign w:val="center"/>
            <w:hideMark/>
          </w:tcPr>
          <w:p w14:paraId="7CDF864A" w14:textId="77777777" w:rsidR="006356E0" w:rsidRPr="000C7805" w:rsidRDefault="006356E0"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1.</w:t>
            </w:r>
          </w:p>
        </w:tc>
        <w:tc>
          <w:tcPr>
            <w:tcW w:w="2805" w:type="dxa"/>
            <w:shd w:val="clear" w:color="auto" w:fill="auto"/>
            <w:vAlign w:val="center"/>
            <w:hideMark/>
          </w:tcPr>
          <w:p w14:paraId="262FD233"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serwisowy</w:t>
            </w:r>
          </w:p>
        </w:tc>
        <w:tc>
          <w:tcPr>
            <w:tcW w:w="2829" w:type="dxa"/>
            <w:shd w:val="clear" w:color="auto" w:fill="auto"/>
            <w:vAlign w:val="center"/>
            <w:hideMark/>
          </w:tcPr>
          <w:p w14:paraId="139FB82F"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3 m-ce</w:t>
            </w:r>
          </w:p>
        </w:tc>
        <w:tc>
          <w:tcPr>
            <w:tcW w:w="3544" w:type="dxa"/>
            <w:shd w:val="clear" w:color="auto" w:fill="auto"/>
            <w:vAlign w:val="center"/>
            <w:hideMark/>
          </w:tcPr>
          <w:p w14:paraId="7169ABC1"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zgodnie z instrukcją konserwacji</w:t>
            </w:r>
          </w:p>
        </w:tc>
      </w:tr>
      <w:tr w:rsidR="006356E0" w:rsidRPr="000C7805" w14:paraId="45525200" w14:textId="77777777" w:rsidTr="00980DC6">
        <w:trPr>
          <w:trHeight w:val="340"/>
        </w:trPr>
        <w:tc>
          <w:tcPr>
            <w:tcW w:w="740" w:type="dxa"/>
            <w:shd w:val="clear" w:color="000000" w:fill="FFE599"/>
            <w:vAlign w:val="center"/>
            <w:hideMark/>
          </w:tcPr>
          <w:p w14:paraId="51EBE9B6"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 </w:t>
            </w:r>
          </w:p>
        </w:tc>
        <w:tc>
          <w:tcPr>
            <w:tcW w:w="9178" w:type="dxa"/>
            <w:gridSpan w:val="3"/>
            <w:shd w:val="clear" w:color="000000" w:fill="FFE599"/>
            <w:vAlign w:val="center"/>
            <w:hideMark/>
          </w:tcPr>
          <w:p w14:paraId="6271DDAE"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System Sygnalizacji Włamania i Napadu </w:t>
            </w:r>
          </w:p>
        </w:tc>
      </w:tr>
      <w:tr w:rsidR="006356E0" w:rsidRPr="000C7805" w14:paraId="74717F70" w14:textId="77777777" w:rsidTr="00980DC6">
        <w:trPr>
          <w:trHeight w:val="700"/>
        </w:trPr>
        <w:tc>
          <w:tcPr>
            <w:tcW w:w="740" w:type="dxa"/>
            <w:shd w:val="clear" w:color="auto" w:fill="auto"/>
            <w:vAlign w:val="center"/>
            <w:hideMark/>
          </w:tcPr>
          <w:p w14:paraId="02209229" w14:textId="77777777" w:rsidR="006356E0" w:rsidRPr="000C7805" w:rsidRDefault="006356E0"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1.</w:t>
            </w:r>
          </w:p>
        </w:tc>
        <w:tc>
          <w:tcPr>
            <w:tcW w:w="2805" w:type="dxa"/>
            <w:shd w:val="clear" w:color="auto" w:fill="auto"/>
            <w:vAlign w:val="center"/>
            <w:hideMark/>
          </w:tcPr>
          <w:p w14:paraId="3693DF4D"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serwisowy</w:t>
            </w:r>
          </w:p>
        </w:tc>
        <w:tc>
          <w:tcPr>
            <w:tcW w:w="2829" w:type="dxa"/>
            <w:shd w:val="clear" w:color="auto" w:fill="auto"/>
            <w:vAlign w:val="center"/>
            <w:hideMark/>
          </w:tcPr>
          <w:p w14:paraId="61EA4D7D"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3 m-ce</w:t>
            </w:r>
          </w:p>
        </w:tc>
        <w:tc>
          <w:tcPr>
            <w:tcW w:w="3544" w:type="dxa"/>
            <w:shd w:val="clear" w:color="auto" w:fill="auto"/>
            <w:vAlign w:val="center"/>
            <w:hideMark/>
          </w:tcPr>
          <w:p w14:paraId="74AB8DF2"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zgodnie z instrukcją konserwacji</w:t>
            </w:r>
          </w:p>
        </w:tc>
      </w:tr>
      <w:tr w:rsidR="006356E0" w:rsidRPr="000C7805" w14:paraId="10AB8721" w14:textId="77777777" w:rsidTr="00980DC6">
        <w:trPr>
          <w:trHeight w:val="340"/>
        </w:trPr>
        <w:tc>
          <w:tcPr>
            <w:tcW w:w="740" w:type="dxa"/>
            <w:shd w:val="clear" w:color="000000" w:fill="FFE599"/>
            <w:vAlign w:val="center"/>
            <w:hideMark/>
          </w:tcPr>
          <w:p w14:paraId="4132D5B6"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 </w:t>
            </w:r>
          </w:p>
        </w:tc>
        <w:tc>
          <w:tcPr>
            <w:tcW w:w="9178" w:type="dxa"/>
            <w:gridSpan w:val="3"/>
            <w:shd w:val="clear" w:color="000000" w:fill="FFE599"/>
            <w:vAlign w:val="center"/>
            <w:hideMark/>
          </w:tcPr>
          <w:p w14:paraId="563D81DB"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CCTV </w:t>
            </w:r>
          </w:p>
        </w:tc>
      </w:tr>
      <w:tr w:rsidR="006356E0" w:rsidRPr="000C7805" w14:paraId="10E091E6" w14:textId="77777777" w:rsidTr="00980DC6">
        <w:trPr>
          <w:trHeight w:val="700"/>
        </w:trPr>
        <w:tc>
          <w:tcPr>
            <w:tcW w:w="740" w:type="dxa"/>
            <w:shd w:val="clear" w:color="auto" w:fill="auto"/>
            <w:vAlign w:val="center"/>
            <w:hideMark/>
          </w:tcPr>
          <w:p w14:paraId="1F6BA4ED" w14:textId="77777777" w:rsidR="006356E0" w:rsidRPr="000C7805" w:rsidRDefault="006356E0"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1.</w:t>
            </w:r>
          </w:p>
        </w:tc>
        <w:tc>
          <w:tcPr>
            <w:tcW w:w="2805" w:type="dxa"/>
            <w:shd w:val="clear" w:color="auto" w:fill="auto"/>
            <w:vAlign w:val="center"/>
            <w:hideMark/>
          </w:tcPr>
          <w:p w14:paraId="7FA2EAD1"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serwisowy</w:t>
            </w:r>
          </w:p>
        </w:tc>
        <w:tc>
          <w:tcPr>
            <w:tcW w:w="2829" w:type="dxa"/>
            <w:shd w:val="clear" w:color="auto" w:fill="auto"/>
            <w:vAlign w:val="center"/>
            <w:hideMark/>
          </w:tcPr>
          <w:p w14:paraId="28174226"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3 m-ce</w:t>
            </w:r>
          </w:p>
        </w:tc>
        <w:tc>
          <w:tcPr>
            <w:tcW w:w="3544" w:type="dxa"/>
            <w:shd w:val="clear" w:color="auto" w:fill="auto"/>
            <w:vAlign w:val="center"/>
            <w:hideMark/>
          </w:tcPr>
          <w:p w14:paraId="1F5166C7"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zgodnie z instrukcją konserwacji</w:t>
            </w:r>
          </w:p>
        </w:tc>
      </w:tr>
      <w:tr w:rsidR="006356E0" w:rsidRPr="000C7805" w14:paraId="52ED3161" w14:textId="77777777" w:rsidTr="00980DC6">
        <w:trPr>
          <w:trHeight w:val="340"/>
        </w:trPr>
        <w:tc>
          <w:tcPr>
            <w:tcW w:w="740" w:type="dxa"/>
            <w:shd w:val="clear" w:color="000000" w:fill="C5E0B3"/>
            <w:vAlign w:val="center"/>
            <w:hideMark/>
          </w:tcPr>
          <w:p w14:paraId="1249E179"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 </w:t>
            </w:r>
          </w:p>
        </w:tc>
        <w:tc>
          <w:tcPr>
            <w:tcW w:w="9178" w:type="dxa"/>
            <w:gridSpan w:val="3"/>
            <w:shd w:val="clear" w:color="000000" w:fill="C5E0B3"/>
            <w:vAlign w:val="center"/>
            <w:hideMark/>
          </w:tcPr>
          <w:p w14:paraId="375BAC49"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Klimatyzacja VRF </w:t>
            </w:r>
          </w:p>
        </w:tc>
      </w:tr>
      <w:tr w:rsidR="006356E0" w:rsidRPr="000C7805" w14:paraId="4FA6E443" w14:textId="77777777" w:rsidTr="00980DC6">
        <w:trPr>
          <w:trHeight w:val="700"/>
        </w:trPr>
        <w:tc>
          <w:tcPr>
            <w:tcW w:w="740" w:type="dxa"/>
            <w:shd w:val="clear" w:color="auto" w:fill="auto"/>
            <w:vAlign w:val="center"/>
            <w:hideMark/>
          </w:tcPr>
          <w:p w14:paraId="708C2D4D" w14:textId="77777777" w:rsidR="006356E0" w:rsidRPr="000C7805" w:rsidRDefault="006356E0"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1.</w:t>
            </w:r>
          </w:p>
        </w:tc>
        <w:tc>
          <w:tcPr>
            <w:tcW w:w="2805" w:type="dxa"/>
            <w:shd w:val="clear" w:color="auto" w:fill="auto"/>
            <w:vAlign w:val="center"/>
            <w:hideMark/>
          </w:tcPr>
          <w:p w14:paraId="4CB2E5B9"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bieżący</w:t>
            </w:r>
          </w:p>
        </w:tc>
        <w:tc>
          <w:tcPr>
            <w:tcW w:w="2829" w:type="dxa"/>
            <w:shd w:val="clear" w:color="auto" w:fill="auto"/>
            <w:vAlign w:val="center"/>
            <w:hideMark/>
          </w:tcPr>
          <w:p w14:paraId="0623C2B4"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3 m-</w:t>
            </w:r>
            <w:proofErr w:type="spellStart"/>
            <w:r w:rsidRPr="000C7805">
              <w:rPr>
                <w:rFonts w:ascii="Times New Roman" w:hAnsi="Times New Roman" w:cs="Times New Roman"/>
                <w:color w:val="000000"/>
                <w:sz w:val="24"/>
                <w:lang w:eastAsia="pl-PL"/>
              </w:rPr>
              <w:t>cy</w:t>
            </w:r>
            <w:proofErr w:type="spellEnd"/>
          </w:p>
        </w:tc>
        <w:tc>
          <w:tcPr>
            <w:tcW w:w="3544" w:type="dxa"/>
            <w:shd w:val="clear" w:color="auto" w:fill="auto"/>
            <w:vAlign w:val="center"/>
            <w:hideMark/>
          </w:tcPr>
          <w:p w14:paraId="24F1145C"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zgodnie z instrukcją konserwacji</w:t>
            </w:r>
          </w:p>
        </w:tc>
      </w:tr>
      <w:tr w:rsidR="006356E0" w:rsidRPr="000C7805" w14:paraId="0F44CDC7" w14:textId="77777777" w:rsidTr="00980DC6">
        <w:trPr>
          <w:trHeight w:val="540"/>
        </w:trPr>
        <w:tc>
          <w:tcPr>
            <w:tcW w:w="740" w:type="dxa"/>
            <w:shd w:val="clear" w:color="auto" w:fill="auto"/>
            <w:vAlign w:val="center"/>
            <w:hideMark/>
          </w:tcPr>
          <w:p w14:paraId="508FCC2F" w14:textId="77777777" w:rsidR="006356E0" w:rsidRPr="000C7805" w:rsidRDefault="006356E0"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2.</w:t>
            </w:r>
          </w:p>
        </w:tc>
        <w:tc>
          <w:tcPr>
            <w:tcW w:w="2805" w:type="dxa"/>
            <w:shd w:val="clear" w:color="auto" w:fill="auto"/>
            <w:vAlign w:val="center"/>
            <w:hideMark/>
          </w:tcPr>
          <w:p w14:paraId="37990BDB"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serwisowy</w:t>
            </w:r>
          </w:p>
        </w:tc>
        <w:tc>
          <w:tcPr>
            <w:tcW w:w="2829" w:type="dxa"/>
            <w:shd w:val="clear" w:color="auto" w:fill="auto"/>
            <w:vAlign w:val="center"/>
            <w:hideMark/>
          </w:tcPr>
          <w:p w14:paraId="05688FCD"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6 m-</w:t>
            </w:r>
            <w:proofErr w:type="spellStart"/>
            <w:r w:rsidRPr="000C7805">
              <w:rPr>
                <w:rFonts w:ascii="Times New Roman" w:hAnsi="Times New Roman" w:cs="Times New Roman"/>
                <w:color w:val="000000"/>
                <w:sz w:val="24"/>
                <w:lang w:eastAsia="pl-PL"/>
              </w:rPr>
              <w:t>cy</w:t>
            </w:r>
            <w:proofErr w:type="spellEnd"/>
          </w:p>
        </w:tc>
        <w:tc>
          <w:tcPr>
            <w:tcW w:w="3544" w:type="dxa"/>
            <w:shd w:val="clear" w:color="auto" w:fill="auto"/>
            <w:vAlign w:val="center"/>
            <w:hideMark/>
          </w:tcPr>
          <w:p w14:paraId="17616AA4"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zgodnie z instrukcją konserwacji</w:t>
            </w:r>
          </w:p>
        </w:tc>
      </w:tr>
      <w:tr w:rsidR="006356E0" w:rsidRPr="000C7805" w14:paraId="0DE9D5A7" w14:textId="77777777" w:rsidTr="00980DC6">
        <w:trPr>
          <w:trHeight w:val="340"/>
        </w:trPr>
        <w:tc>
          <w:tcPr>
            <w:tcW w:w="740" w:type="dxa"/>
            <w:shd w:val="clear" w:color="000000" w:fill="C5E0B3"/>
            <w:vAlign w:val="center"/>
            <w:hideMark/>
          </w:tcPr>
          <w:p w14:paraId="5D97079C"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 </w:t>
            </w:r>
          </w:p>
        </w:tc>
        <w:tc>
          <w:tcPr>
            <w:tcW w:w="9178" w:type="dxa"/>
            <w:gridSpan w:val="3"/>
            <w:shd w:val="clear" w:color="000000" w:fill="C5E0B3"/>
            <w:vAlign w:val="center"/>
            <w:hideMark/>
          </w:tcPr>
          <w:p w14:paraId="060BCDFB"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Klimatyzacja SPLIT UPS i serwerownia </w:t>
            </w:r>
          </w:p>
        </w:tc>
      </w:tr>
      <w:tr w:rsidR="006356E0" w:rsidRPr="000C7805" w14:paraId="28AB9392" w14:textId="77777777" w:rsidTr="00980DC6">
        <w:trPr>
          <w:trHeight w:val="340"/>
        </w:trPr>
        <w:tc>
          <w:tcPr>
            <w:tcW w:w="740" w:type="dxa"/>
            <w:shd w:val="clear" w:color="auto" w:fill="auto"/>
            <w:vAlign w:val="center"/>
            <w:hideMark/>
          </w:tcPr>
          <w:p w14:paraId="5EB6155F" w14:textId="77777777" w:rsidR="006356E0" w:rsidRPr="000C7805" w:rsidRDefault="006356E0"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lastRenderedPageBreak/>
              <w:t>1.</w:t>
            </w:r>
          </w:p>
        </w:tc>
        <w:tc>
          <w:tcPr>
            <w:tcW w:w="2805" w:type="dxa"/>
            <w:shd w:val="clear" w:color="auto" w:fill="auto"/>
            <w:vAlign w:val="center"/>
            <w:hideMark/>
          </w:tcPr>
          <w:p w14:paraId="0A5ED613"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bieżący</w:t>
            </w:r>
          </w:p>
        </w:tc>
        <w:tc>
          <w:tcPr>
            <w:tcW w:w="2829" w:type="dxa"/>
            <w:shd w:val="clear" w:color="auto" w:fill="auto"/>
            <w:vAlign w:val="center"/>
            <w:hideMark/>
          </w:tcPr>
          <w:p w14:paraId="73475457"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1 m-</w:t>
            </w:r>
            <w:proofErr w:type="spellStart"/>
            <w:r w:rsidRPr="000C7805">
              <w:rPr>
                <w:rFonts w:ascii="Times New Roman" w:hAnsi="Times New Roman" w:cs="Times New Roman"/>
                <w:color w:val="000000"/>
                <w:sz w:val="24"/>
                <w:lang w:eastAsia="pl-PL"/>
              </w:rPr>
              <w:t>cy</w:t>
            </w:r>
            <w:proofErr w:type="spellEnd"/>
          </w:p>
        </w:tc>
        <w:tc>
          <w:tcPr>
            <w:tcW w:w="3544" w:type="dxa"/>
            <w:shd w:val="clear" w:color="auto" w:fill="auto"/>
            <w:hideMark/>
          </w:tcPr>
          <w:p w14:paraId="127B8BB7" w14:textId="77777777" w:rsidR="006356E0" w:rsidRPr="000C7805" w:rsidRDefault="006356E0" w:rsidP="000C7805">
            <w:pPr>
              <w:spacing w:line="360" w:lineRule="auto"/>
              <w:rPr>
                <w:rFonts w:ascii="Times New Roman" w:hAnsi="Times New Roman" w:cs="Times New Roman"/>
                <w:sz w:val="24"/>
              </w:rPr>
            </w:pPr>
            <w:r w:rsidRPr="000C7805">
              <w:rPr>
                <w:rFonts w:ascii="Times New Roman" w:hAnsi="Times New Roman" w:cs="Times New Roman"/>
                <w:color w:val="000000"/>
                <w:sz w:val="24"/>
                <w:lang w:eastAsia="pl-PL"/>
              </w:rPr>
              <w:t>zgodnie z instrukcją konserwacji</w:t>
            </w:r>
          </w:p>
        </w:tc>
      </w:tr>
      <w:tr w:rsidR="006356E0" w:rsidRPr="000C7805" w14:paraId="4FC8500B" w14:textId="77777777" w:rsidTr="00980DC6">
        <w:trPr>
          <w:trHeight w:val="360"/>
        </w:trPr>
        <w:tc>
          <w:tcPr>
            <w:tcW w:w="740" w:type="dxa"/>
            <w:shd w:val="clear" w:color="auto" w:fill="auto"/>
            <w:vAlign w:val="center"/>
            <w:hideMark/>
          </w:tcPr>
          <w:p w14:paraId="59490255" w14:textId="77777777" w:rsidR="006356E0" w:rsidRPr="000C7805" w:rsidRDefault="006356E0"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2.</w:t>
            </w:r>
          </w:p>
        </w:tc>
        <w:tc>
          <w:tcPr>
            <w:tcW w:w="2805" w:type="dxa"/>
            <w:shd w:val="clear" w:color="auto" w:fill="auto"/>
            <w:vAlign w:val="center"/>
            <w:hideMark/>
          </w:tcPr>
          <w:p w14:paraId="60EB5CDB"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serwisowy</w:t>
            </w:r>
          </w:p>
        </w:tc>
        <w:tc>
          <w:tcPr>
            <w:tcW w:w="2829" w:type="dxa"/>
            <w:shd w:val="clear" w:color="auto" w:fill="auto"/>
            <w:vAlign w:val="center"/>
            <w:hideMark/>
          </w:tcPr>
          <w:p w14:paraId="40561F91"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4 m-</w:t>
            </w:r>
            <w:proofErr w:type="spellStart"/>
            <w:r w:rsidRPr="000C7805">
              <w:rPr>
                <w:rFonts w:ascii="Times New Roman" w:hAnsi="Times New Roman" w:cs="Times New Roman"/>
                <w:color w:val="000000"/>
                <w:sz w:val="24"/>
                <w:lang w:eastAsia="pl-PL"/>
              </w:rPr>
              <w:t>cy</w:t>
            </w:r>
            <w:proofErr w:type="spellEnd"/>
          </w:p>
        </w:tc>
        <w:tc>
          <w:tcPr>
            <w:tcW w:w="3544" w:type="dxa"/>
            <w:shd w:val="clear" w:color="auto" w:fill="auto"/>
            <w:hideMark/>
          </w:tcPr>
          <w:p w14:paraId="4305C7A1" w14:textId="77777777" w:rsidR="006356E0" w:rsidRPr="000C7805" w:rsidRDefault="006356E0" w:rsidP="000C7805">
            <w:pPr>
              <w:spacing w:line="360" w:lineRule="auto"/>
              <w:rPr>
                <w:rFonts w:ascii="Times New Roman" w:hAnsi="Times New Roman" w:cs="Times New Roman"/>
                <w:sz w:val="24"/>
              </w:rPr>
            </w:pPr>
            <w:r w:rsidRPr="000C7805">
              <w:rPr>
                <w:rFonts w:ascii="Times New Roman" w:hAnsi="Times New Roman" w:cs="Times New Roman"/>
                <w:color w:val="000000"/>
                <w:sz w:val="24"/>
                <w:lang w:eastAsia="pl-PL"/>
              </w:rPr>
              <w:t>zgodnie z instrukcją konserwacji</w:t>
            </w:r>
          </w:p>
        </w:tc>
      </w:tr>
      <w:tr w:rsidR="006356E0" w:rsidRPr="000C7805" w14:paraId="471D033C" w14:textId="77777777" w:rsidTr="00980DC6">
        <w:trPr>
          <w:trHeight w:val="340"/>
        </w:trPr>
        <w:tc>
          <w:tcPr>
            <w:tcW w:w="740" w:type="dxa"/>
            <w:shd w:val="clear" w:color="000000" w:fill="C5E0B3"/>
            <w:vAlign w:val="center"/>
            <w:hideMark/>
          </w:tcPr>
          <w:p w14:paraId="52B386B1"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 </w:t>
            </w:r>
          </w:p>
        </w:tc>
        <w:tc>
          <w:tcPr>
            <w:tcW w:w="9178" w:type="dxa"/>
            <w:gridSpan w:val="3"/>
            <w:shd w:val="clear" w:color="000000" w:fill="C5E0B3"/>
            <w:vAlign w:val="center"/>
            <w:hideMark/>
          </w:tcPr>
          <w:p w14:paraId="4C432631"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Wentylacja </w:t>
            </w:r>
          </w:p>
        </w:tc>
      </w:tr>
      <w:tr w:rsidR="006356E0" w:rsidRPr="000C7805" w14:paraId="77959B57" w14:textId="77777777" w:rsidTr="00980DC6">
        <w:trPr>
          <w:trHeight w:val="360"/>
        </w:trPr>
        <w:tc>
          <w:tcPr>
            <w:tcW w:w="740" w:type="dxa"/>
            <w:shd w:val="clear" w:color="auto" w:fill="auto"/>
            <w:vAlign w:val="center"/>
            <w:hideMark/>
          </w:tcPr>
          <w:p w14:paraId="3F12020B" w14:textId="77777777" w:rsidR="006356E0" w:rsidRPr="000C7805" w:rsidRDefault="006356E0"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1.</w:t>
            </w:r>
          </w:p>
        </w:tc>
        <w:tc>
          <w:tcPr>
            <w:tcW w:w="2805" w:type="dxa"/>
            <w:shd w:val="clear" w:color="auto" w:fill="auto"/>
            <w:vAlign w:val="center"/>
            <w:hideMark/>
          </w:tcPr>
          <w:p w14:paraId="30E53364"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serwisowy</w:t>
            </w:r>
          </w:p>
        </w:tc>
        <w:tc>
          <w:tcPr>
            <w:tcW w:w="2829" w:type="dxa"/>
            <w:shd w:val="clear" w:color="auto" w:fill="auto"/>
            <w:vAlign w:val="center"/>
            <w:hideMark/>
          </w:tcPr>
          <w:p w14:paraId="63F16389"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6 m-</w:t>
            </w:r>
            <w:proofErr w:type="spellStart"/>
            <w:r w:rsidRPr="000C7805">
              <w:rPr>
                <w:rFonts w:ascii="Times New Roman" w:hAnsi="Times New Roman" w:cs="Times New Roman"/>
                <w:color w:val="000000"/>
                <w:sz w:val="24"/>
                <w:lang w:eastAsia="pl-PL"/>
              </w:rPr>
              <w:t>cy</w:t>
            </w:r>
            <w:proofErr w:type="spellEnd"/>
          </w:p>
        </w:tc>
        <w:tc>
          <w:tcPr>
            <w:tcW w:w="3544" w:type="dxa"/>
            <w:shd w:val="clear" w:color="auto" w:fill="auto"/>
            <w:vAlign w:val="center"/>
            <w:hideMark/>
          </w:tcPr>
          <w:p w14:paraId="3E84614D"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zgodnie z instrukcją konserwacji</w:t>
            </w:r>
          </w:p>
        </w:tc>
      </w:tr>
      <w:tr w:rsidR="006356E0" w:rsidRPr="000C7805" w14:paraId="01994878" w14:textId="77777777" w:rsidTr="00980DC6">
        <w:trPr>
          <w:trHeight w:val="340"/>
        </w:trPr>
        <w:tc>
          <w:tcPr>
            <w:tcW w:w="740" w:type="dxa"/>
            <w:shd w:val="clear" w:color="000000" w:fill="C5E0B3"/>
            <w:vAlign w:val="center"/>
            <w:hideMark/>
          </w:tcPr>
          <w:p w14:paraId="417546AD"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 </w:t>
            </w:r>
          </w:p>
        </w:tc>
        <w:tc>
          <w:tcPr>
            <w:tcW w:w="9178" w:type="dxa"/>
            <w:gridSpan w:val="3"/>
            <w:shd w:val="clear" w:color="000000" w:fill="C5E0B3"/>
            <w:vAlign w:val="center"/>
            <w:hideMark/>
          </w:tcPr>
          <w:p w14:paraId="4B252E3E"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Instalacja wod-kan, urządzenia grzewcze W.U.</w:t>
            </w:r>
          </w:p>
          <w:p w14:paraId="6C6BE0BB"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 </w:t>
            </w:r>
          </w:p>
        </w:tc>
      </w:tr>
      <w:tr w:rsidR="006356E0" w:rsidRPr="000C7805" w14:paraId="2CF842FD" w14:textId="77777777" w:rsidTr="00980DC6">
        <w:trPr>
          <w:trHeight w:val="700"/>
        </w:trPr>
        <w:tc>
          <w:tcPr>
            <w:tcW w:w="740" w:type="dxa"/>
            <w:shd w:val="clear" w:color="auto" w:fill="auto"/>
            <w:vAlign w:val="center"/>
            <w:hideMark/>
          </w:tcPr>
          <w:p w14:paraId="707DD1AC" w14:textId="77777777" w:rsidR="006356E0" w:rsidRPr="000C7805" w:rsidRDefault="006356E0"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1.</w:t>
            </w:r>
          </w:p>
        </w:tc>
        <w:tc>
          <w:tcPr>
            <w:tcW w:w="2805" w:type="dxa"/>
            <w:shd w:val="clear" w:color="auto" w:fill="auto"/>
            <w:vAlign w:val="center"/>
            <w:hideMark/>
          </w:tcPr>
          <w:p w14:paraId="25E1A887"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serwisowy</w:t>
            </w:r>
          </w:p>
        </w:tc>
        <w:tc>
          <w:tcPr>
            <w:tcW w:w="2829" w:type="dxa"/>
            <w:shd w:val="clear" w:color="auto" w:fill="auto"/>
            <w:vAlign w:val="center"/>
            <w:hideMark/>
          </w:tcPr>
          <w:p w14:paraId="5D0AF76B"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3 m-e</w:t>
            </w:r>
          </w:p>
        </w:tc>
        <w:tc>
          <w:tcPr>
            <w:tcW w:w="3544" w:type="dxa"/>
            <w:shd w:val="clear" w:color="auto" w:fill="auto"/>
            <w:vAlign w:val="center"/>
            <w:hideMark/>
          </w:tcPr>
          <w:p w14:paraId="08C29C71"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zgodnie z instrukcją konserwacji</w:t>
            </w:r>
          </w:p>
        </w:tc>
      </w:tr>
      <w:tr w:rsidR="006356E0" w:rsidRPr="000C7805" w14:paraId="7E432D15" w14:textId="77777777" w:rsidTr="00980DC6">
        <w:trPr>
          <w:trHeight w:val="340"/>
        </w:trPr>
        <w:tc>
          <w:tcPr>
            <w:tcW w:w="740" w:type="dxa"/>
            <w:shd w:val="clear" w:color="000000" w:fill="C5E0B3"/>
            <w:vAlign w:val="center"/>
            <w:hideMark/>
          </w:tcPr>
          <w:p w14:paraId="4B2EB6A1"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 </w:t>
            </w:r>
          </w:p>
        </w:tc>
        <w:tc>
          <w:tcPr>
            <w:tcW w:w="9178" w:type="dxa"/>
            <w:gridSpan w:val="3"/>
            <w:shd w:val="clear" w:color="000000" w:fill="C5E0B3"/>
            <w:vAlign w:val="center"/>
            <w:hideMark/>
          </w:tcPr>
          <w:p w14:paraId="5A212CB5"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Elementy budowlane i wyposażenie pomieszczeń</w:t>
            </w:r>
          </w:p>
          <w:p w14:paraId="45BCFD03" w14:textId="77777777" w:rsidR="006356E0" w:rsidRPr="000C7805" w:rsidRDefault="006356E0" w:rsidP="000C7805">
            <w:pPr>
              <w:spacing w:line="360" w:lineRule="auto"/>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 </w:t>
            </w:r>
          </w:p>
        </w:tc>
      </w:tr>
      <w:tr w:rsidR="006356E0" w:rsidRPr="000C7805" w14:paraId="42173D45" w14:textId="77777777" w:rsidTr="00980DC6">
        <w:trPr>
          <w:trHeight w:val="700"/>
        </w:trPr>
        <w:tc>
          <w:tcPr>
            <w:tcW w:w="740" w:type="dxa"/>
            <w:shd w:val="clear" w:color="auto" w:fill="auto"/>
            <w:vAlign w:val="center"/>
            <w:hideMark/>
          </w:tcPr>
          <w:p w14:paraId="72258C64" w14:textId="77777777" w:rsidR="006356E0" w:rsidRPr="000C7805" w:rsidRDefault="006356E0"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1.</w:t>
            </w:r>
          </w:p>
        </w:tc>
        <w:tc>
          <w:tcPr>
            <w:tcW w:w="2805" w:type="dxa"/>
            <w:shd w:val="clear" w:color="auto" w:fill="auto"/>
            <w:vAlign w:val="center"/>
            <w:hideMark/>
          </w:tcPr>
          <w:p w14:paraId="2587CBA5"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Przegląd serwisowy</w:t>
            </w:r>
          </w:p>
        </w:tc>
        <w:tc>
          <w:tcPr>
            <w:tcW w:w="2829" w:type="dxa"/>
            <w:shd w:val="clear" w:color="auto" w:fill="auto"/>
            <w:vAlign w:val="center"/>
            <w:hideMark/>
          </w:tcPr>
          <w:p w14:paraId="659C4165"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co 3 m-ce</w:t>
            </w:r>
          </w:p>
        </w:tc>
        <w:tc>
          <w:tcPr>
            <w:tcW w:w="3544" w:type="dxa"/>
            <w:shd w:val="clear" w:color="auto" w:fill="auto"/>
            <w:vAlign w:val="center"/>
            <w:hideMark/>
          </w:tcPr>
          <w:p w14:paraId="3685B255" w14:textId="77777777" w:rsidR="006356E0" w:rsidRPr="000C7805" w:rsidRDefault="006356E0"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zgodnie z instrukcją konserwacji</w:t>
            </w:r>
          </w:p>
        </w:tc>
      </w:tr>
    </w:tbl>
    <w:p w14:paraId="10966A78" w14:textId="77777777" w:rsidR="00E2514F" w:rsidRPr="000C7805" w:rsidRDefault="00E2514F" w:rsidP="000C7805">
      <w:pPr>
        <w:pStyle w:val="Akapitzlist"/>
        <w:spacing w:line="360" w:lineRule="auto"/>
        <w:ind w:left="426"/>
        <w:rPr>
          <w:rFonts w:ascii="Times New Roman" w:hAnsi="Times New Roman" w:cs="Times New Roman"/>
          <w:sz w:val="24"/>
        </w:rPr>
      </w:pPr>
    </w:p>
    <w:p w14:paraId="757F2E5E" w14:textId="77777777" w:rsidR="00806F77" w:rsidRPr="000C7805" w:rsidRDefault="00806F77" w:rsidP="000C7805">
      <w:pPr>
        <w:pStyle w:val="Akapitzlist"/>
        <w:spacing w:line="360" w:lineRule="auto"/>
        <w:ind w:left="426"/>
        <w:rPr>
          <w:rFonts w:ascii="Times New Roman" w:hAnsi="Times New Roman" w:cs="Times New Roman"/>
          <w:sz w:val="24"/>
        </w:rPr>
      </w:pPr>
    </w:p>
    <w:p w14:paraId="2B22D5DE" w14:textId="77777777" w:rsidR="00806F77" w:rsidRPr="000C7805" w:rsidRDefault="00806F77" w:rsidP="000C7805">
      <w:pPr>
        <w:pStyle w:val="Akapitzlist"/>
        <w:spacing w:line="360" w:lineRule="auto"/>
        <w:ind w:left="426"/>
        <w:rPr>
          <w:rFonts w:ascii="Times New Roman" w:hAnsi="Times New Roman" w:cs="Times New Roman"/>
          <w:sz w:val="24"/>
        </w:rPr>
      </w:pPr>
    </w:p>
    <w:p w14:paraId="72737A17" w14:textId="77777777" w:rsidR="00806F77" w:rsidRPr="000C7805" w:rsidRDefault="00806F77" w:rsidP="000C7805">
      <w:pPr>
        <w:pStyle w:val="Akapitzlist"/>
        <w:spacing w:line="360" w:lineRule="auto"/>
        <w:ind w:left="426"/>
        <w:rPr>
          <w:rFonts w:ascii="Times New Roman" w:hAnsi="Times New Roman" w:cs="Times New Roman"/>
          <w:sz w:val="24"/>
        </w:rPr>
      </w:pPr>
    </w:p>
    <w:p w14:paraId="531FB965" w14:textId="77777777" w:rsidR="00806F77" w:rsidRPr="000C7805" w:rsidRDefault="00806F77" w:rsidP="000C7805">
      <w:pPr>
        <w:pStyle w:val="Akapitzlist"/>
        <w:spacing w:line="360" w:lineRule="auto"/>
        <w:ind w:left="426"/>
        <w:rPr>
          <w:rFonts w:ascii="Times New Roman" w:hAnsi="Times New Roman" w:cs="Times New Roman"/>
          <w:sz w:val="24"/>
        </w:rPr>
      </w:pPr>
    </w:p>
    <w:p w14:paraId="0318270B" w14:textId="77777777" w:rsidR="00806F77" w:rsidRPr="000C7805" w:rsidRDefault="00806F77" w:rsidP="000C7805">
      <w:pPr>
        <w:pStyle w:val="Akapitzlist"/>
        <w:spacing w:line="360" w:lineRule="auto"/>
        <w:ind w:left="426"/>
        <w:rPr>
          <w:rFonts w:ascii="Times New Roman" w:hAnsi="Times New Roman" w:cs="Times New Roman"/>
          <w:sz w:val="24"/>
        </w:rPr>
      </w:pPr>
    </w:p>
    <w:p w14:paraId="509E922F" w14:textId="77777777" w:rsidR="00806F77" w:rsidRPr="000C7805" w:rsidRDefault="00806F77" w:rsidP="000C7805">
      <w:pPr>
        <w:pStyle w:val="Akapitzlist"/>
        <w:spacing w:line="360" w:lineRule="auto"/>
        <w:ind w:left="426"/>
        <w:rPr>
          <w:rFonts w:ascii="Times New Roman" w:hAnsi="Times New Roman" w:cs="Times New Roman"/>
          <w:sz w:val="24"/>
        </w:rPr>
      </w:pPr>
    </w:p>
    <w:p w14:paraId="6E5AEFF6" w14:textId="77777777" w:rsidR="00806F77" w:rsidRPr="000C7805" w:rsidRDefault="00806F77" w:rsidP="000C7805">
      <w:pPr>
        <w:pStyle w:val="Akapitzlist"/>
        <w:spacing w:line="360" w:lineRule="auto"/>
        <w:ind w:left="426"/>
        <w:rPr>
          <w:rFonts w:ascii="Times New Roman" w:hAnsi="Times New Roman" w:cs="Times New Roman"/>
          <w:sz w:val="24"/>
        </w:rPr>
      </w:pPr>
    </w:p>
    <w:p w14:paraId="31B4ADE0" w14:textId="77777777" w:rsidR="00B90B77" w:rsidRPr="000C7805" w:rsidRDefault="00B90B77" w:rsidP="000C7805">
      <w:pPr>
        <w:pStyle w:val="Akapitzlist"/>
        <w:spacing w:line="360" w:lineRule="auto"/>
        <w:ind w:left="426"/>
        <w:rPr>
          <w:rFonts w:ascii="Times New Roman" w:hAnsi="Times New Roman" w:cs="Times New Roman"/>
          <w:sz w:val="24"/>
        </w:rPr>
      </w:pPr>
    </w:p>
    <w:p w14:paraId="7B7F2770" w14:textId="77777777" w:rsidR="00B90B77" w:rsidRPr="000C7805" w:rsidRDefault="00B90B77" w:rsidP="000C7805">
      <w:pPr>
        <w:pStyle w:val="Akapitzlist"/>
        <w:spacing w:line="360" w:lineRule="auto"/>
        <w:ind w:left="426"/>
        <w:rPr>
          <w:rFonts w:ascii="Times New Roman" w:hAnsi="Times New Roman" w:cs="Times New Roman"/>
          <w:sz w:val="24"/>
        </w:rPr>
      </w:pPr>
    </w:p>
    <w:p w14:paraId="5818F550" w14:textId="77777777" w:rsidR="00B90B77" w:rsidRPr="000C7805" w:rsidRDefault="00B90B77" w:rsidP="000C7805">
      <w:pPr>
        <w:pStyle w:val="Akapitzlist"/>
        <w:spacing w:line="360" w:lineRule="auto"/>
        <w:ind w:left="426"/>
        <w:rPr>
          <w:rFonts w:ascii="Times New Roman" w:hAnsi="Times New Roman" w:cs="Times New Roman"/>
          <w:sz w:val="24"/>
        </w:rPr>
      </w:pPr>
    </w:p>
    <w:p w14:paraId="5087E131" w14:textId="77777777" w:rsidR="00B90B77" w:rsidRPr="000C7805" w:rsidRDefault="00B90B77" w:rsidP="000C7805">
      <w:pPr>
        <w:pStyle w:val="Akapitzlist"/>
        <w:spacing w:line="360" w:lineRule="auto"/>
        <w:ind w:left="426"/>
        <w:rPr>
          <w:rFonts w:ascii="Times New Roman" w:hAnsi="Times New Roman" w:cs="Times New Roman"/>
          <w:sz w:val="24"/>
        </w:rPr>
      </w:pPr>
    </w:p>
    <w:p w14:paraId="07D6FA8F" w14:textId="77777777" w:rsidR="00B90B77" w:rsidRPr="000C7805" w:rsidRDefault="00B90B77" w:rsidP="000C7805">
      <w:pPr>
        <w:pStyle w:val="Akapitzlist"/>
        <w:spacing w:line="360" w:lineRule="auto"/>
        <w:ind w:left="426"/>
        <w:rPr>
          <w:rFonts w:ascii="Times New Roman" w:hAnsi="Times New Roman" w:cs="Times New Roman"/>
          <w:sz w:val="24"/>
        </w:rPr>
      </w:pPr>
    </w:p>
    <w:p w14:paraId="5D56E6B0" w14:textId="77777777" w:rsidR="00B90B77" w:rsidRPr="000C7805" w:rsidRDefault="00B90B77" w:rsidP="000C7805">
      <w:pPr>
        <w:pStyle w:val="Akapitzlist"/>
        <w:spacing w:line="360" w:lineRule="auto"/>
        <w:ind w:left="426"/>
        <w:rPr>
          <w:rFonts w:ascii="Times New Roman" w:hAnsi="Times New Roman" w:cs="Times New Roman"/>
          <w:sz w:val="24"/>
        </w:rPr>
      </w:pPr>
    </w:p>
    <w:p w14:paraId="69DCC441" w14:textId="77777777" w:rsidR="00B90B77" w:rsidRPr="000C7805" w:rsidRDefault="00B90B77" w:rsidP="000C7805">
      <w:pPr>
        <w:pStyle w:val="Akapitzlist"/>
        <w:spacing w:line="360" w:lineRule="auto"/>
        <w:ind w:left="426"/>
        <w:rPr>
          <w:rFonts w:ascii="Times New Roman" w:hAnsi="Times New Roman" w:cs="Times New Roman"/>
          <w:sz w:val="24"/>
        </w:rPr>
      </w:pPr>
    </w:p>
    <w:p w14:paraId="5561D50B" w14:textId="77777777" w:rsidR="00B90B77" w:rsidRPr="000C7805" w:rsidRDefault="00B90B77" w:rsidP="000C7805">
      <w:pPr>
        <w:pStyle w:val="Akapitzlist"/>
        <w:spacing w:line="360" w:lineRule="auto"/>
        <w:ind w:left="426"/>
        <w:rPr>
          <w:rFonts w:ascii="Times New Roman" w:hAnsi="Times New Roman" w:cs="Times New Roman"/>
          <w:sz w:val="24"/>
        </w:rPr>
      </w:pPr>
    </w:p>
    <w:p w14:paraId="2536E243" w14:textId="77777777" w:rsidR="00B90B77" w:rsidRPr="000C7805" w:rsidRDefault="00B90B77" w:rsidP="000C7805">
      <w:pPr>
        <w:pStyle w:val="Akapitzlist"/>
        <w:spacing w:line="360" w:lineRule="auto"/>
        <w:ind w:left="426"/>
        <w:rPr>
          <w:rFonts w:ascii="Times New Roman" w:hAnsi="Times New Roman" w:cs="Times New Roman"/>
          <w:sz w:val="24"/>
        </w:rPr>
      </w:pPr>
    </w:p>
    <w:p w14:paraId="54876456" w14:textId="5DFCE889" w:rsidR="00806F77" w:rsidRDefault="00806F77" w:rsidP="000C7805">
      <w:pPr>
        <w:pStyle w:val="Akapitzlist"/>
        <w:spacing w:line="360" w:lineRule="auto"/>
        <w:ind w:left="426"/>
        <w:rPr>
          <w:rFonts w:ascii="Times New Roman" w:hAnsi="Times New Roman" w:cs="Times New Roman"/>
          <w:sz w:val="24"/>
        </w:rPr>
      </w:pPr>
    </w:p>
    <w:p w14:paraId="4A71A749" w14:textId="77777777" w:rsidR="00980DC6" w:rsidRPr="000C7805" w:rsidRDefault="00980DC6" w:rsidP="000C7805">
      <w:pPr>
        <w:pStyle w:val="Akapitzlist"/>
        <w:spacing w:line="360" w:lineRule="auto"/>
        <w:ind w:left="426"/>
        <w:rPr>
          <w:rFonts w:ascii="Times New Roman" w:hAnsi="Times New Roman" w:cs="Times New Roman"/>
          <w:sz w:val="24"/>
        </w:rPr>
      </w:pPr>
    </w:p>
    <w:p w14:paraId="69211F04" w14:textId="4E720866" w:rsidR="00806F77" w:rsidRDefault="00806F77" w:rsidP="000C7805">
      <w:pPr>
        <w:pStyle w:val="Akapitzlist"/>
        <w:spacing w:line="360" w:lineRule="auto"/>
        <w:ind w:left="426"/>
        <w:rPr>
          <w:rFonts w:ascii="Times New Roman" w:hAnsi="Times New Roman" w:cs="Times New Roman"/>
          <w:sz w:val="24"/>
        </w:rPr>
      </w:pPr>
    </w:p>
    <w:p w14:paraId="07B8FE4F" w14:textId="5F00DA97" w:rsidR="00980DC6" w:rsidRDefault="00980DC6" w:rsidP="000C7805">
      <w:pPr>
        <w:pStyle w:val="Akapitzlist"/>
        <w:spacing w:line="360" w:lineRule="auto"/>
        <w:ind w:left="426"/>
        <w:rPr>
          <w:rFonts w:ascii="Times New Roman" w:hAnsi="Times New Roman" w:cs="Times New Roman"/>
          <w:sz w:val="24"/>
        </w:rPr>
      </w:pPr>
    </w:p>
    <w:p w14:paraId="3ECEAE0B" w14:textId="77777777" w:rsidR="00980DC6" w:rsidRPr="000C7805" w:rsidRDefault="00980DC6" w:rsidP="000C7805">
      <w:pPr>
        <w:pStyle w:val="Akapitzlist"/>
        <w:spacing w:line="360" w:lineRule="auto"/>
        <w:ind w:left="426"/>
        <w:rPr>
          <w:rFonts w:ascii="Times New Roman" w:hAnsi="Times New Roman" w:cs="Times New Roman"/>
          <w:sz w:val="24"/>
        </w:rPr>
      </w:pPr>
    </w:p>
    <w:p w14:paraId="36AFCC3F" w14:textId="77777777" w:rsidR="00E2514F" w:rsidRPr="000C7805" w:rsidRDefault="00E2514F" w:rsidP="000C7805">
      <w:pPr>
        <w:spacing w:line="360" w:lineRule="auto"/>
        <w:jc w:val="right"/>
        <w:rPr>
          <w:rFonts w:ascii="Times New Roman" w:hAnsi="Times New Roman" w:cs="Times New Roman"/>
          <w:b/>
          <w:sz w:val="24"/>
        </w:rPr>
      </w:pPr>
      <w:r w:rsidRPr="000C7805">
        <w:rPr>
          <w:rFonts w:ascii="Times New Roman" w:hAnsi="Times New Roman" w:cs="Times New Roman"/>
          <w:b/>
          <w:sz w:val="24"/>
        </w:rPr>
        <w:lastRenderedPageBreak/>
        <w:t xml:space="preserve">Załącznik nr </w:t>
      </w:r>
      <w:r w:rsidR="00806F77" w:rsidRPr="000C7805">
        <w:rPr>
          <w:rFonts w:ascii="Times New Roman" w:hAnsi="Times New Roman" w:cs="Times New Roman"/>
          <w:b/>
          <w:sz w:val="24"/>
        </w:rPr>
        <w:t>3</w:t>
      </w:r>
    </w:p>
    <w:p w14:paraId="113B6707" w14:textId="77777777" w:rsidR="00DD1AF6" w:rsidRPr="000C7805" w:rsidRDefault="00DD1AF6" w:rsidP="000C7805">
      <w:pPr>
        <w:spacing w:line="360" w:lineRule="auto"/>
        <w:jc w:val="right"/>
        <w:rPr>
          <w:rFonts w:ascii="Times New Roman" w:hAnsi="Times New Roman" w:cs="Times New Roman"/>
          <w:b/>
          <w:sz w:val="24"/>
        </w:rPr>
      </w:pPr>
    </w:p>
    <w:p w14:paraId="2EEC3EBA" w14:textId="77777777" w:rsidR="00E2514F" w:rsidRPr="000C7805" w:rsidRDefault="00E2514F" w:rsidP="000C7805">
      <w:pPr>
        <w:spacing w:line="360" w:lineRule="auto"/>
        <w:rPr>
          <w:rFonts w:ascii="Times New Roman" w:hAnsi="Times New Roman" w:cs="Times New Roman"/>
          <w:b/>
          <w:sz w:val="24"/>
        </w:rPr>
      </w:pPr>
      <w:r w:rsidRPr="000C7805">
        <w:rPr>
          <w:rFonts w:ascii="Times New Roman" w:hAnsi="Times New Roman" w:cs="Times New Roman"/>
          <w:b/>
          <w:sz w:val="24"/>
        </w:rPr>
        <w:t>Czasy reakcji i napraw dla sprzętu</w:t>
      </w:r>
    </w:p>
    <w:p w14:paraId="382F2E7A" w14:textId="77777777" w:rsidR="00E2514F" w:rsidRPr="000C7805" w:rsidRDefault="00E2514F" w:rsidP="000C7805">
      <w:pPr>
        <w:spacing w:line="360" w:lineRule="auto"/>
        <w:rPr>
          <w:rFonts w:ascii="Times New Roman" w:hAnsi="Times New Roman" w:cs="Times New Roman"/>
          <w:b/>
          <w:sz w:val="24"/>
        </w:rPr>
      </w:pPr>
    </w:p>
    <w:tbl>
      <w:tblPr>
        <w:tblW w:w="9346" w:type="dxa"/>
        <w:tblCellMar>
          <w:left w:w="70" w:type="dxa"/>
          <w:right w:w="70" w:type="dxa"/>
        </w:tblCellMar>
        <w:tblLook w:val="04A0" w:firstRow="1" w:lastRow="0" w:firstColumn="1" w:lastColumn="0" w:noHBand="0" w:noVBand="1"/>
      </w:tblPr>
      <w:tblGrid>
        <w:gridCol w:w="897"/>
        <w:gridCol w:w="2784"/>
        <w:gridCol w:w="1878"/>
        <w:gridCol w:w="2287"/>
        <w:gridCol w:w="1500"/>
      </w:tblGrid>
      <w:tr w:rsidR="00E2514F" w:rsidRPr="000C7805" w14:paraId="6BC1B45B" w14:textId="77777777" w:rsidTr="00980DC6">
        <w:trPr>
          <w:gridAfter w:val="1"/>
          <w:wAfter w:w="1500" w:type="dxa"/>
          <w:trHeight w:val="1040"/>
        </w:trPr>
        <w:tc>
          <w:tcPr>
            <w:tcW w:w="89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16CE0C" w14:textId="77777777" w:rsidR="00E2514F" w:rsidRPr="000C7805" w:rsidRDefault="00E2514F" w:rsidP="000C7805">
            <w:pPr>
              <w:spacing w:line="360" w:lineRule="auto"/>
              <w:jc w:val="center"/>
              <w:rPr>
                <w:rFonts w:ascii="Times New Roman" w:hAnsi="Times New Roman" w:cs="Times New Roman"/>
                <w:b/>
                <w:bCs/>
                <w:i/>
                <w:iCs/>
                <w:color w:val="000000"/>
                <w:sz w:val="24"/>
                <w:lang w:eastAsia="pl-PL"/>
              </w:rPr>
            </w:pPr>
            <w:r w:rsidRPr="000C7805">
              <w:rPr>
                <w:rFonts w:ascii="Times New Roman" w:hAnsi="Times New Roman" w:cs="Times New Roman"/>
                <w:b/>
                <w:bCs/>
                <w:i/>
                <w:iCs/>
                <w:color w:val="000000"/>
                <w:sz w:val="24"/>
                <w:lang w:eastAsia="pl-PL"/>
              </w:rPr>
              <w:t>Lp.</w:t>
            </w:r>
          </w:p>
        </w:tc>
        <w:tc>
          <w:tcPr>
            <w:tcW w:w="2784" w:type="dxa"/>
            <w:tcBorders>
              <w:top w:val="single" w:sz="4" w:space="0" w:color="auto"/>
              <w:left w:val="nil"/>
              <w:bottom w:val="single" w:sz="4" w:space="0" w:color="auto"/>
              <w:right w:val="single" w:sz="4" w:space="0" w:color="auto"/>
            </w:tcBorders>
            <w:shd w:val="clear" w:color="000000" w:fill="D9D9D9"/>
            <w:vAlign w:val="center"/>
            <w:hideMark/>
          </w:tcPr>
          <w:p w14:paraId="56EB6006" w14:textId="77777777" w:rsidR="00E2514F" w:rsidRPr="000C7805" w:rsidRDefault="00E2514F" w:rsidP="000C7805">
            <w:pPr>
              <w:spacing w:line="360" w:lineRule="auto"/>
              <w:jc w:val="center"/>
              <w:rPr>
                <w:rFonts w:ascii="Times New Roman" w:hAnsi="Times New Roman" w:cs="Times New Roman"/>
                <w:b/>
                <w:bCs/>
                <w:i/>
                <w:iCs/>
                <w:color w:val="000000"/>
                <w:sz w:val="24"/>
                <w:lang w:eastAsia="pl-PL"/>
              </w:rPr>
            </w:pPr>
            <w:r w:rsidRPr="000C7805">
              <w:rPr>
                <w:rFonts w:ascii="Times New Roman" w:hAnsi="Times New Roman" w:cs="Times New Roman"/>
                <w:b/>
                <w:bCs/>
                <w:i/>
                <w:iCs/>
                <w:color w:val="000000"/>
                <w:sz w:val="24"/>
                <w:lang w:eastAsia="pl-PL"/>
              </w:rPr>
              <w:t>Rodzaj czynności</w:t>
            </w:r>
          </w:p>
        </w:tc>
        <w:tc>
          <w:tcPr>
            <w:tcW w:w="1878" w:type="dxa"/>
            <w:tcBorders>
              <w:top w:val="single" w:sz="4" w:space="0" w:color="auto"/>
              <w:left w:val="nil"/>
              <w:bottom w:val="single" w:sz="4" w:space="0" w:color="auto"/>
              <w:right w:val="single" w:sz="4" w:space="0" w:color="auto"/>
            </w:tcBorders>
            <w:shd w:val="clear" w:color="000000" w:fill="D9D9D9"/>
            <w:vAlign w:val="center"/>
            <w:hideMark/>
          </w:tcPr>
          <w:p w14:paraId="1ECFB2D4" w14:textId="77777777" w:rsidR="00E2514F" w:rsidRPr="000C7805" w:rsidRDefault="00E2514F" w:rsidP="000C7805">
            <w:pPr>
              <w:spacing w:line="360" w:lineRule="auto"/>
              <w:jc w:val="center"/>
              <w:rPr>
                <w:rFonts w:ascii="Times New Roman" w:hAnsi="Times New Roman" w:cs="Times New Roman"/>
                <w:b/>
                <w:bCs/>
                <w:i/>
                <w:iCs/>
                <w:color w:val="000000"/>
                <w:sz w:val="24"/>
                <w:lang w:eastAsia="pl-PL"/>
              </w:rPr>
            </w:pPr>
            <w:r w:rsidRPr="000C7805">
              <w:rPr>
                <w:rFonts w:ascii="Times New Roman" w:hAnsi="Times New Roman" w:cs="Times New Roman"/>
                <w:b/>
                <w:bCs/>
                <w:i/>
                <w:iCs/>
                <w:color w:val="000000"/>
                <w:sz w:val="24"/>
                <w:lang w:eastAsia="pl-PL"/>
              </w:rPr>
              <w:t>CZAS REAKCJI</w:t>
            </w:r>
          </w:p>
        </w:tc>
        <w:tc>
          <w:tcPr>
            <w:tcW w:w="2287" w:type="dxa"/>
            <w:tcBorders>
              <w:top w:val="single" w:sz="4" w:space="0" w:color="auto"/>
              <w:left w:val="nil"/>
              <w:bottom w:val="single" w:sz="4" w:space="0" w:color="auto"/>
              <w:right w:val="single" w:sz="4" w:space="0" w:color="auto"/>
            </w:tcBorders>
            <w:shd w:val="clear" w:color="000000" w:fill="D9D9D9"/>
            <w:vAlign w:val="center"/>
            <w:hideMark/>
          </w:tcPr>
          <w:p w14:paraId="210C3108" w14:textId="77777777" w:rsidR="00E2514F" w:rsidRPr="000C7805" w:rsidRDefault="00E2514F" w:rsidP="000C7805">
            <w:pPr>
              <w:spacing w:line="360" w:lineRule="auto"/>
              <w:jc w:val="center"/>
              <w:rPr>
                <w:rFonts w:ascii="Times New Roman" w:hAnsi="Times New Roman" w:cs="Times New Roman"/>
                <w:b/>
                <w:bCs/>
                <w:i/>
                <w:iCs/>
                <w:color w:val="000000"/>
                <w:sz w:val="24"/>
                <w:lang w:eastAsia="pl-PL"/>
              </w:rPr>
            </w:pPr>
            <w:r w:rsidRPr="000C7805">
              <w:rPr>
                <w:rFonts w:ascii="Times New Roman" w:hAnsi="Times New Roman" w:cs="Times New Roman"/>
                <w:b/>
                <w:bCs/>
                <w:i/>
                <w:iCs/>
                <w:color w:val="000000"/>
                <w:sz w:val="24"/>
                <w:lang w:eastAsia="pl-PL"/>
              </w:rPr>
              <w:t>CZAS USUNIĘCIA AWARII LUB ZAPEWNIENIE ROZWIĄZANIA ZASTĘPCZEGO</w:t>
            </w:r>
          </w:p>
        </w:tc>
      </w:tr>
      <w:tr w:rsidR="00E2514F" w:rsidRPr="000C7805" w14:paraId="603C80EE" w14:textId="77777777" w:rsidTr="00980DC6">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000000" w:fill="FFC000"/>
            <w:vAlign w:val="center"/>
            <w:hideMark/>
          </w:tcPr>
          <w:p w14:paraId="0130E699" w14:textId="77777777" w:rsidR="00E2514F" w:rsidRPr="000C7805" w:rsidRDefault="00E2514F"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B.</w:t>
            </w:r>
          </w:p>
        </w:tc>
        <w:tc>
          <w:tcPr>
            <w:tcW w:w="2784" w:type="dxa"/>
            <w:tcBorders>
              <w:top w:val="nil"/>
              <w:left w:val="nil"/>
              <w:bottom w:val="single" w:sz="4" w:space="0" w:color="auto"/>
              <w:right w:val="single" w:sz="4" w:space="0" w:color="auto"/>
            </w:tcBorders>
            <w:shd w:val="clear" w:color="000000" w:fill="FFC000"/>
            <w:vAlign w:val="center"/>
            <w:hideMark/>
          </w:tcPr>
          <w:p w14:paraId="4C0B1F79" w14:textId="77777777" w:rsidR="00E2514F" w:rsidRPr="000C7805" w:rsidRDefault="00E2514F"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KATEGORIA SERWISOWA 1</w:t>
            </w:r>
          </w:p>
        </w:tc>
        <w:tc>
          <w:tcPr>
            <w:tcW w:w="1878" w:type="dxa"/>
            <w:tcBorders>
              <w:top w:val="nil"/>
              <w:left w:val="nil"/>
              <w:bottom w:val="single" w:sz="4" w:space="0" w:color="auto"/>
              <w:right w:val="single" w:sz="4" w:space="0" w:color="auto"/>
            </w:tcBorders>
            <w:shd w:val="clear" w:color="000000" w:fill="FFC000"/>
            <w:vAlign w:val="center"/>
            <w:hideMark/>
          </w:tcPr>
          <w:p w14:paraId="61C33F05" w14:textId="77777777" w:rsidR="00E2514F" w:rsidRPr="000C7805" w:rsidRDefault="00E2514F"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 </w:t>
            </w:r>
          </w:p>
        </w:tc>
        <w:tc>
          <w:tcPr>
            <w:tcW w:w="2287" w:type="dxa"/>
            <w:tcBorders>
              <w:top w:val="nil"/>
              <w:left w:val="nil"/>
              <w:bottom w:val="single" w:sz="4" w:space="0" w:color="auto"/>
              <w:right w:val="single" w:sz="4" w:space="0" w:color="auto"/>
            </w:tcBorders>
            <w:shd w:val="clear" w:color="000000" w:fill="FFC000"/>
            <w:vAlign w:val="center"/>
            <w:hideMark/>
          </w:tcPr>
          <w:p w14:paraId="1A5594DC" w14:textId="77777777" w:rsidR="00E2514F" w:rsidRPr="000C7805" w:rsidRDefault="00E2514F"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 </w:t>
            </w:r>
          </w:p>
        </w:tc>
      </w:tr>
      <w:tr w:rsidR="00E2514F" w:rsidRPr="000C7805" w14:paraId="21F0E649" w14:textId="77777777" w:rsidTr="00980DC6">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C2B0F78" w14:textId="77777777" w:rsidR="00E2514F" w:rsidRPr="00980DC6" w:rsidRDefault="00E2514F"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1.</w:t>
            </w:r>
          </w:p>
        </w:tc>
        <w:tc>
          <w:tcPr>
            <w:tcW w:w="2784" w:type="dxa"/>
            <w:tcBorders>
              <w:top w:val="nil"/>
              <w:left w:val="nil"/>
              <w:bottom w:val="single" w:sz="4" w:space="0" w:color="auto"/>
              <w:right w:val="single" w:sz="4" w:space="0" w:color="auto"/>
            </w:tcBorders>
            <w:shd w:val="clear" w:color="auto" w:fill="auto"/>
            <w:vAlign w:val="center"/>
            <w:hideMark/>
          </w:tcPr>
          <w:p w14:paraId="6AFD1C5F" w14:textId="77777777" w:rsidR="00E2514F" w:rsidRPr="00980DC6" w:rsidRDefault="00E2514F" w:rsidP="000C7805">
            <w:pPr>
              <w:spacing w:line="360" w:lineRule="auto"/>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Agregat prądotwórczy</w:t>
            </w:r>
          </w:p>
        </w:tc>
        <w:tc>
          <w:tcPr>
            <w:tcW w:w="1878" w:type="dxa"/>
            <w:tcBorders>
              <w:top w:val="nil"/>
              <w:left w:val="nil"/>
              <w:bottom w:val="single" w:sz="4" w:space="0" w:color="auto"/>
              <w:right w:val="single" w:sz="4" w:space="0" w:color="auto"/>
            </w:tcBorders>
            <w:shd w:val="clear" w:color="auto" w:fill="auto"/>
            <w:vAlign w:val="center"/>
            <w:hideMark/>
          </w:tcPr>
          <w:p w14:paraId="0B36680B" w14:textId="07CA44D7" w:rsidR="00E2514F" w:rsidRPr="00980DC6" w:rsidRDefault="001966A1"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59 minut</w:t>
            </w:r>
          </w:p>
        </w:tc>
        <w:tc>
          <w:tcPr>
            <w:tcW w:w="2287" w:type="dxa"/>
            <w:tcBorders>
              <w:top w:val="nil"/>
              <w:left w:val="nil"/>
              <w:bottom w:val="single" w:sz="4" w:space="0" w:color="auto"/>
              <w:right w:val="single" w:sz="4" w:space="0" w:color="auto"/>
            </w:tcBorders>
            <w:shd w:val="clear" w:color="auto" w:fill="auto"/>
            <w:vAlign w:val="center"/>
            <w:hideMark/>
          </w:tcPr>
          <w:p w14:paraId="41422777" w14:textId="642DD5C3" w:rsidR="00E2514F" w:rsidRPr="00980DC6" w:rsidRDefault="001966A1"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359 minut</w:t>
            </w:r>
          </w:p>
        </w:tc>
      </w:tr>
      <w:tr w:rsidR="00AB094B" w:rsidRPr="000C7805" w14:paraId="0CD3A96C" w14:textId="77777777" w:rsidTr="00980DC6">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1BF4122" w14:textId="77777777" w:rsidR="00AB094B" w:rsidRPr="00980DC6" w:rsidRDefault="00AB094B"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2.</w:t>
            </w:r>
          </w:p>
        </w:tc>
        <w:tc>
          <w:tcPr>
            <w:tcW w:w="2784" w:type="dxa"/>
            <w:tcBorders>
              <w:top w:val="nil"/>
              <w:left w:val="nil"/>
              <w:bottom w:val="single" w:sz="4" w:space="0" w:color="auto"/>
              <w:right w:val="single" w:sz="4" w:space="0" w:color="auto"/>
            </w:tcBorders>
            <w:shd w:val="clear" w:color="auto" w:fill="auto"/>
            <w:vAlign w:val="center"/>
            <w:hideMark/>
          </w:tcPr>
          <w:p w14:paraId="11327B30" w14:textId="77777777" w:rsidR="00AB094B" w:rsidRPr="00980DC6" w:rsidRDefault="00AB094B" w:rsidP="000C7805">
            <w:pPr>
              <w:spacing w:line="360" w:lineRule="auto"/>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UPS i akumulatory</w:t>
            </w:r>
          </w:p>
        </w:tc>
        <w:tc>
          <w:tcPr>
            <w:tcW w:w="1878" w:type="dxa"/>
            <w:tcBorders>
              <w:top w:val="nil"/>
              <w:left w:val="nil"/>
              <w:bottom w:val="single" w:sz="4" w:space="0" w:color="auto"/>
              <w:right w:val="single" w:sz="4" w:space="0" w:color="auto"/>
            </w:tcBorders>
            <w:shd w:val="clear" w:color="auto" w:fill="auto"/>
            <w:vAlign w:val="center"/>
            <w:hideMark/>
          </w:tcPr>
          <w:p w14:paraId="58AC9F00" w14:textId="63BC068A" w:rsidR="00AB094B" w:rsidRPr="00980DC6" w:rsidRDefault="001966A1"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59 minut</w:t>
            </w:r>
          </w:p>
        </w:tc>
        <w:tc>
          <w:tcPr>
            <w:tcW w:w="2287" w:type="dxa"/>
            <w:tcBorders>
              <w:top w:val="nil"/>
              <w:left w:val="nil"/>
              <w:bottom w:val="single" w:sz="4" w:space="0" w:color="auto"/>
              <w:right w:val="single" w:sz="4" w:space="0" w:color="auto"/>
            </w:tcBorders>
            <w:shd w:val="clear" w:color="auto" w:fill="auto"/>
            <w:hideMark/>
          </w:tcPr>
          <w:p w14:paraId="715CB689" w14:textId="0241311C" w:rsidR="00AB094B" w:rsidRPr="00980DC6" w:rsidRDefault="001966A1" w:rsidP="000C7805">
            <w:pPr>
              <w:spacing w:line="360" w:lineRule="auto"/>
              <w:jc w:val="center"/>
              <w:rPr>
                <w:rFonts w:ascii="Times New Roman" w:hAnsi="Times New Roman" w:cs="Times New Roman"/>
                <w:szCs w:val="22"/>
              </w:rPr>
            </w:pPr>
            <w:r w:rsidRPr="00980DC6">
              <w:rPr>
                <w:rFonts w:ascii="Times New Roman" w:hAnsi="Times New Roman" w:cs="Times New Roman"/>
                <w:b/>
                <w:bCs/>
                <w:color w:val="000000"/>
                <w:szCs w:val="22"/>
                <w:lang w:eastAsia="pl-PL"/>
              </w:rPr>
              <w:t>359 minut</w:t>
            </w:r>
          </w:p>
        </w:tc>
      </w:tr>
      <w:tr w:rsidR="00AB094B" w:rsidRPr="000C7805" w14:paraId="3C6E55BD" w14:textId="77777777" w:rsidTr="00980DC6">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F174D42" w14:textId="77777777" w:rsidR="00AB094B" w:rsidRPr="00980DC6" w:rsidRDefault="00AB094B"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3.</w:t>
            </w:r>
          </w:p>
        </w:tc>
        <w:tc>
          <w:tcPr>
            <w:tcW w:w="2784" w:type="dxa"/>
            <w:tcBorders>
              <w:top w:val="nil"/>
              <w:left w:val="nil"/>
              <w:bottom w:val="single" w:sz="4" w:space="0" w:color="auto"/>
              <w:right w:val="single" w:sz="4" w:space="0" w:color="auto"/>
            </w:tcBorders>
            <w:shd w:val="clear" w:color="auto" w:fill="auto"/>
            <w:vAlign w:val="center"/>
            <w:hideMark/>
          </w:tcPr>
          <w:p w14:paraId="2BFB9938" w14:textId="77777777" w:rsidR="00AB094B" w:rsidRPr="00980DC6" w:rsidRDefault="00AB094B" w:rsidP="000C7805">
            <w:pPr>
              <w:spacing w:line="360" w:lineRule="auto"/>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Rozdzielnice elektryczne</w:t>
            </w:r>
          </w:p>
        </w:tc>
        <w:tc>
          <w:tcPr>
            <w:tcW w:w="1878" w:type="dxa"/>
            <w:tcBorders>
              <w:top w:val="nil"/>
              <w:left w:val="nil"/>
              <w:bottom w:val="single" w:sz="4" w:space="0" w:color="auto"/>
              <w:right w:val="single" w:sz="4" w:space="0" w:color="auto"/>
            </w:tcBorders>
            <w:shd w:val="clear" w:color="auto" w:fill="auto"/>
            <w:vAlign w:val="center"/>
            <w:hideMark/>
          </w:tcPr>
          <w:p w14:paraId="6E31D4AE" w14:textId="7922623A" w:rsidR="00AB094B" w:rsidRPr="00980DC6" w:rsidRDefault="001966A1"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59 minut</w:t>
            </w:r>
          </w:p>
        </w:tc>
        <w:tc>
          <w:tcPr>
            <w:tcW w:w="2287" w:type="dxa"/>
            <w:tcBorders>
              <w:top w:val="nil"/>
              <w:left w:val="nil"/>
              <w:bottom w:val="single" w:sz="4" w:space="0" w:color="auto"/>
              <w:right w:val="single" w:sz="4" w:space="0" w:color="auto"/>
            </w:tcBorders>
            <w:shd w:val="clear" w:color="auto" w:fill="auto"/>
            <w:hideMark/>
          </w:tcPr>
          <w:p w14:paraId="08B9012A" w14:textId="59531802" w:rsidR="00AB094B" w:rsidRPr="00980DC6" w:rsidRDefault="001966A1" w:rsidP="000C7805">
            <w:pPr>
              <w:spacing w:line="360" w:lineRule="auto"/>
              <w:jc w:val="center"/>
              <w:rPr>
                <w:rFonts w:ascii="Times New Roman" w:hAnsi="Times New Roman" w:cs="Times New Roman"/>
                <w:szCs w:val="22"/>
              </w:rPr>
            </w:pPr>
            <w:r w:rsidRPr="00980DC6">
              <w:rPr>
                <w:rFonts w:ascii="Times New Roman" w:hAnsi="Times New Roman" w:cs="Times New Roman"/>
                <w:b/>
                <w:bCs/>
                <w:color w:val="000000"/>
                <w:szCs w:val="22"/>
                <w:lang w:eastAsia="pl-PL"/>
              </w:rPr>
              <w:t>359 minut</w:t>
            </w:r>
          </w:p>
        </w:tc>
      </w:tr>
      <w:tr w:rsidR="00AB094B" w:rsidRPr="000C7805" w14:paraId="3EFE736D" w14:textId="77777777" w:rsidTr="00980DC6">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FDC1750" w14:textId="77777777" w:rsidR="00AB094B" w:rsidRPr="00980DC6" w:rsidRDefault="00AB094B"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4.</w:t>
            </w:r>
          </w:p>
        </w:tc>
        <w:tc>
          <w:tcPr>
            <w:tcW w:w="2784" w:type="dxa"/>
            <w:tcBorders>
              <w:top w:val="nil"/>
              <w:left w:val="nil"/>
              <w:bottom w:val="single" w:sz="4" w:space="0" w:color="auto"/>
              <w:right w:val="single" w:sz="4" w:space="0" w:color="auto"/>
            </w:tcBorders>
            <w:shd w:val="clear" w:color="auto" w:fill="auto"/>
            <w:vAlign w:val="center"/>
            <w:hideMark/>
          </w:tcPr>
          <w:p w14:paraId="282BFBE4" w14:textId="77777777" w:rsidR="00980DC6" w:rsidRPr="00980DC6" w:rsidRDefault="00AB094B" w:rsidP="000C7805">
            <w:pPr>
              <w:spacing w:line="360" w:lineRule="auto"/>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 xml:space="preserve">Oświetlenie ogólne </w:t>
            </w:r>
          </w:p>
          <w:p w14:paraId="6977483A" w14:textId="21FDFEFD" w:rsidR="00AB094B" w:rsidRPr="00980DC6" w:rsidRDefault="00AB094B" w:rsidP="000C7805">
            <w:pPr>
              <w:spacing w:line="360" w:lineRule="auto"/>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i awaryjne</w:t>
            </w:r>
          </w:p>
        </w:tc>
        <w:tc>
          <w:tcPr>
            <w:tcW w:w="1878" w:type="dxa"/>
            <w:tcBorders>
              <w:top w:val="nil"/>
              <w:left w:val="nil"/>
              <w:bottom w:val="single" w:sz="4" w:space="0" w:color="auto"/>
              <w:right w:val="single" w:sz="4" w:space="0" w:color="auto"/>
            </w:tcBorders>
            <w:shd w:val="clear" w:color="auto" w:fill="auto"/>
            <w:vAlign w:val="center"/>
            <w:hideMark/>
          </w:tcPr>
          <w:p w14:paraId="201AD621" w14:textId="408BF00E" w:rsidR="00AB094B" w:rsidRPr="00980DC6" w:rsidRDefault="001966A1"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59 minut</w:t>
            </w:r>
          </w:p>
        </w:tc>
        <w:tc>
          <w:tcPr>
            <w:tcW w:w="2287" w:type="dxa"/>
            <w:tcBorders>
              <w:top w:val="nil"/>
              <w:left w:val="nil"/>
              <w:bottom w:val="single" w:sz="4" w:space="0" w:color="auto"/>
              <w:right w:val="single" w:sz="4" w:space="0" w:color="auto"/>
            </w:tcBorders>
            <w:shd w:val="clear" w:color="auto" w:fill="auto"/>
            <w:hideMark/>
          </w:tcPr>
          <w:p w14:paraId="40956989" w14:textId="264015A4" w:rsidR="00AB094B" w:rsidRPr="00980DC6" w:rsidRDefault="001966A1" w:rsidP="000C7805">
            <w:pPr>
              <w:spacing w:line="360" w:lineRule="auto"/>
              <w:jc w:val="center"/>
              <w:rPr>
                <w:rFonts w:ascii="Times New Roman" w:hAnsi="Times New Roman" w:cs="Times New Roman"/>
                <w:szCs w:val="22"/>
              </w:rPr>
            </w:pPr>
            <w:r w:rsidRPr="00980DC6">
              <w:rPr>
                <w:rFonts w:ascii="Times New Roman" w:hAnsi="Times New Roman" w:cs="Times New Roman"/>
                <w:b/>
                <w:bCs/>
                <w:color w:val="000000"/>
                <w:szCs w:val="22"/>
                <w:lang w:eastAsia="pl-PL"/>
              </w:rPr>
              <w:t>359 minut</w:t>
            </w:r>
          </w:p>
        </w:tc>
      </w:tr>
      <w:tr w:rsidR="00AB094B" w:rsidRPr="000C7805" w14:paraId="4D9E3B61" w14:textId="77777777" w:rsidTr="00980DC6">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29F0174" w14:textId="77777777" w:rsidR="00AB094B" w:rsidRPr="00980DC6" w:rsidRDefault="00AB094B"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5.</w:t>
            </w:r>
          </w:p>
        </w:tc>
        <w:tc>
          <w:tcPr>
            <w:tcW w:w="2784" w:type="dxa"/>
            <w:tcBorders>
              <w:top w:val="nil"/>
              <w:left w:val="nil"/>
              <w:bottom w:val="single" w:sz="4" w:space="0" w:color="auto"/>
              <w:right w:val="single" w:sz="4" w:space="0" w:color="auto"/>
            </w:tcBorders>
            <w:shd w:val="clear" w:color="auto" w:fill="auto"/>
            <w:vAlign w:val="center"/>
            <w:hideMark/>
          </w:tcPr>
          <w:p w14:paraId="69078559" w14:textId="5D86D021" w:rsidR="00AB094B" w:rsidRPr="00980DC6" w:rsidRDefault="00AB094B" w:rsidP="000C7805">
            <w:pPr>
              <w:spacing w:line="360" w:lineRule="auto"/>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 xml:space="preserve">Klimatyzacja SPLIT UPS </w:t>
            </w:r>
            <w:r w:rsidR="006F42C2" w:rsidRPr="00980DC6">
              <w:rPr>
                <w:rFonts w:ascii="Times New Roman" w:hAnsi="Times New Roman" w:cs="Times New Roman"/>
                <w:b/>
                <w:bCs/>
                <w:color w:val="000000"/>
                <w:szCs w:val="22"/>
                <w:lang w:eastAsia="pl-PL"/>
              </w:rPr>
              <w:br/>
            </w:r>
            <w:r w:rsidRPr="00980DC6">
              <w:rPr>
                <w:rFonts w:ascii="Times New Roman" w:hAnsi="Times New Roman" w:cs="Times New Roman"/>
                <w:b/>
                <w:bCs/>
                <w:color w:val="000000"/>
                <w:szCs w:val="22"/>
                <w:lang w:eastAsia="pl-PL"/>
              </w:rPr>
              <w:t>i serwerownia</w:t>
            </w:r>
          </w:p>
        </w:tc>
        <w:tc>
          <w:tcPr>
            <w:tcW w:w="1878" w:type="dxa"/>
            <w:tcBorders>
              <w:top w:val="nil"/>
              <w:left w:val="nil"/>
              <w:bottom w:val="single" w:sz="4" w:space="0" w:color="auto"/>
              <w:right w:val="single" w:sz="4" w:space="0" w:color="auto"/>
            </w:tcBorders>
            <w:shd w:val="clear" w:color="auto" w:fill="auto"/>
            <w:vAlign w:val="center"/>
            <w:hideMark/>
          </w:tcPr>
          <w:p w14:paraId="609388BD" w14:textId="05B0E95D" w:rsidR="00AB094B" w:rsidRPr="00980DC6" w:rsidRDefault="001966A1"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59 minut</w:t>
            </w:r>
          </w:p>
        </w:tc>
        <w:tc>
          <w:tcPr>
            <w:tcW w:w="2287" w:type="dxa"/>
            <w:tcBorders>
              <w:top w:val="nil"/>
              <w:left w:val="nil"/>
              <w:bottom w:val="single" w:sz="4" w:space="0" w:color="auto"/>
              <w:right w:val="single" w:sz="4" w:space="0" w:color="auto"/>
            </w:tcBorders>
            <w:shd w:val="clear" w:color="auto" w:fill="auto"/>
            <w:hideMark/>
          </w:tcPr>
          <w:p w14:paraId="16F19999" w14:textId="646F225D" w:rsidR="00AB094B" w:rsidRPr="00980DC6" w:rsidRDefault="001966A1" w:rsidP="000C7805">
            <w:pPr>
              <w:spacing w:line="360" w:lineRule="auto"/>
              <w:jc w:val="center"/>
              <w:rPr>
                <w:rFonts w:ascii="Times New Roman" w:hAnsi="Times New Roman" w:cs="Times New Roman"/>
                <w:szCs w:val="22"/>
              </w:rPr>
            </w:pPr>
            <w:r w:rsidRPr="00980DC6">
              <w:rPr>
                <w:rFonts w:ascii="Times New Roman" w:hAnsi="Times New Roman" w:cs="Times New Roman"/>
                <w:b/>
                <w:bCs/>
                <w:color w:val="000000"/>
                <w:szCs w:val="22"/>
                <w:lang w:eastAsia="pl-PL"/>
              </w:rPr>
              <w:t>359 minut</w:t>
            </w:r>
          </w:p>
        </w:tc>
      </w:tr>
      <w:tr w:rsidR="00E2514F" w:rsidRPr="000C7805" w14:paraId="0A159341" w14:textId="77777777" w:rsidTr="00980DC6">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000000" w:fill="FFC000"/>
            <w:vAlign w:val="center"/>
            <w:hideMark/>
          </w:tcPr>
          <w:p w14:paraId="4A58C5F0" w14:textId="77777777" w:rsidR="00E2514F" w:rsidRPr="000C7805" w:rsidRDefault="00E2514F" w:rsidP="000C7805">
            <w:pPr>
              <w:spacing w:line="360" w:lineRule="auto"/>
              <w:jc w:val="center"/>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w:t>
            </w:r>
          </w:p>
        </w:tc>
        <w:tc>
          <w:tcPr>
            <w:tcW w:w="2784" w:type="dxa"/>
            <w:tcBorders>
              <w:top w:val="nil"/>
              <w:left w:val="nil"/>
              <w:bottom w:val="single" w:sz="4" w:space="0" w:color="auto"/>
              <w:right w:val="single" w:sz="4" w:space="0" w:color="auto"/>
            </w:tcBorders>
            <w:shd w:val="clear" w:color="000000" w:fill="FFC000"/>
            <w:vAlign w:val="center"/>
            <w:hideMark/>
          </w:tcPr>
          <w:p w14:paraId="4AAE6FE3" w14:textId="77777777" w:rsidR="00E2514F" w:rsidRPr="000C7805" w:rsidRDefault="00E2514F" w:rsidP="000C7805">
            <w:pPr>
              <w:spacing w:line="360" w:lineRule="auto"/>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KATEGORIA SERWISOWA 2</w:t>
            </w:r>
          </w:p>
        </w:tc>
        <w:tc>
          <w:tcPr>
            <w:tcW w:w="1878" w:type="dxa"/>
            <w:tcBorders>
              <w:top w:val="nil"/>
              <w:left w:val="nil"/>
              <w:bottom w:val="single" w:sz="4" w:space="0" w:color="auto"/>
              <w:right w:val="single" w:sz="4" w:space="0" w:color="auto"/>
            </w:tcBorders>
            <w:shd w:val="clear" w:color="000000" w:fill="FFC000"/>
            <w:vAlign w:val="center"/>
            <w:hideMark/>
          </w:tcPr>
          <w:p w14:paraId="2107404B" w14:textId="770DD402" w:rsidR="00E2514F" w:rsidRPr="000C7805" w:rsidRDefault="00E2514F" w:rsidP="000C7805">
            <w:pPr>
              <w:spacing w:line="360" w:lineRule="auto"/>
              <w:jc w:val="center"/>
              <w:rPr>
                <w:rFonts w:ascii="Times New Roman" w:hAnsi="Times New Roman" w:cs="Times New Roman"/>
                <w:color w:val="000000"/>
                <w:sz w:val="24"/>
                <w:lang w:eastAsia="pl-PL"/>
              </w:rPr>
            </w:pPr>
          </w:p>
        </w:tc>
        <w:tc>
          <w:tcPr>
            <w:tcW w:w="2287" w:type="dxa"/>
            <w:tcBorders>
              <w:top w:val="nil"/>
              <w:left w:val="nil"/>
              <w:bottom w:val="single" w:sz="4" w:space="0" w:color="auto"/>
              <w:right w:val="single" w:sz="4" w:space="0" w:color="auto"/>
            </w:tcBorders>
            <w:shd w:val="clear" w:color="000000" w:fill="FFC000"/>
            <w:vAlign w:val="center"/>
            <w:hideMark/>
          </w:tcPr>
          <w:p w14:paraId="2E3A3525" w14:textId="202700B4" w:rsidR="00E2514F" w:rsidRPr="000C7805" w:rsidRDefault="00E2514F" w:rsidP="000C7805">
            <w:pPr>
              <w:spacing w:line="360" w:lineRule="auto"/>
              <w:rPr>
                <w:rFonts w:ascii="Times New Roman" w:hAnsi="Times New Roman" w:cs="Times New Roman"/>
                <w:color w:val="000000"/>
                <w:sz w:val="24"/>
                <w:lang w:eastAsia="pl-PL"/>
              </w:rPr>
            </w:pPr>
          </w:p>
        </w:tc>
      </w:tr>
      <w:tr w:rsidR="00E2514F" w:rsidRPr="000C7805" w14:paraId="7F43CD50" w14:textId="77777777" w:rsidTr="00980DC6">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8BECAAC" w14:textId="77777777" w:rsidR="00E2514F" w:rsidRPr="00980DC6" w:rsidRDefault="00E2514F"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1.</w:t>
            </w:r>
          </w:p>
        </w:tc>
        <w:tc>
          <w:tcPr>
            <w:tcW w:w="2784" w:type="dxa"/>
            <w:tcBorders>
              <w:top w:val="nil"/>
              <w:left w:val="nil"/>
              <w:bottom w:val="single" w:sz="4" w:space="0" w:color="auto"/>
              <w:right w:val="single" w:sz="4" w:space="0" w:color="auto"/>
            </w:tcBorders>
            <w:shd w:val="clear" w:color="auto" w:fill="auto"/>
            <w:vAlign w:val="center"/>
            <w:hideMark/>
          </w:tcPr>
          <w:p w14:paraId="4A72332D" w14:textId="77777777" w:rsidR="00E2514F" w:rsidRPr="00980DC6" w:rsidRDefault="00E2514F" w:rsidP="000C7805">
            <w:pPr>
              <w:spacing w:line="360" w:lineRule="auto"/>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Wentylacja</w:t>
            </w:r>
          </w:p>
        </w:tc>
        <w:tc>
          <w:tcPr>
            <w:tcW w:w="1878" w:type="dxa"/>
            <w:tcBorders>
              <w:top w:val="nil"/>
              <w:left w:val="nil"/>
              <w:bottom w:val="single" w:sz="4" w:space="0" w:color="auto"/>
              <w:right w:val="single" w:sz="4" w:space="0" w:color="auto"/>
            </w:tcBorders>
            <w:shd w:val="clear" w:color="auto" w:fill="auto"/>
            <w:vAlign w:val="center"/>
            <w:hideMark/>
          </w:tcPr>
          <w:p w14:paraId="1A222795" w14:textId="1BF6B44B" w:rsidR="00E2514F" w:rsidRPr="00980DC6" w:rsidRDefault="001966A1"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59 minut</w:t>
            </w:r>
          </w:p>
        </w:tc>
        <w:tc>
          <w:tcPr>
            <w:tcW w:w="2287" w:type="dxa"/>
            <w:tcBorders>
              <w:top w:val="nil"/>
              <w:left w:val="nil"/>
              <w:bottom w:val="single" w:sz="4" w:space="0" w:color="auto"/>
              <w:right w:val="single" w:sz="4" w:space="0" w:color="auto"/>
            </w:tcBorders>
            <w:shd w:val="clear" w:color="auto" w:fill="auto"/>
            <w:vAlign w:val="center"/>
            <w:hideMark/>
          </w:tcPr>
          <w:p w14:paraId="2B5537A0" w14:textId="7D9998D3" w:rsidR="00E2514F" w:rsidRPr="00980DC6" w:rsidRDefault="001966A1"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23 godziny i 59 minut</w:t>
            </w:r>
          </w:p>
        </w:tc>
      </w:tr>
      <w:tr w:rsidR="00AB094B" w:rsidRPr="000C7805" w14:paraId="253833BC" w14:textId="77777777" w:rsidTr="00980DC6">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7286E3F" w14:textId="77777777" w:rsidR="00AB094B" w:rsidRPr="00980DC6" w:rsidRDefault="00AB094B"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2.</w:t>
            </w:r>
          </w:p>
        </w:tc>
        <w:tc>
          <w:tcPr>
            <w:tcW w:w="2784" w:type="dxa"/>
            <w:tcBorders>
              <w:top w:val="nil"/>
              <w:left w:val="nil"/>
              <w:bottom w:val="single" w:sz="4" w:space="0" w:color="auto"/>
              <w:right w:val="single" w:sz="4" w:space="0" w:color="auto"/>
            </w:tcBorders>
            <w:shd w:val="clear" w:color="auto" w:fill="auto"/>
            <w:vAlign w:val="center"/>
            <w:hideMark/>
          </w:tcPr>
          <w:p w14:paraId="73E3A20F" w14:textId="77777777" w:rsidR="00980DC6" w:rsidRPr="00980DC6" w:rsidRDefault="00AB094B" w:rsidP="000C7805">
            <w:pPr>
              <w:spacing w:line="360" w:lineRule="auto"/>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System Sygnalizacji</w:t>
            </w:r>
          </w:p>
          <w:p w14:paraId="151A4E37" w14:textId="7ECD1F7E" w:rsidR="00AB094B" w:rsidRPr="00980DC6" w:rsidRDefault="00AB094B" w:rsidP="000C7805">
            <w:pPr>
              <w:spacing w:line="360" w:lineRule="auto"/>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Włamania i Napadu</w:t>
            </w:r>
          </w:p>
        </w:tc>
        <w:tc>
          <w:tcPr>
            <w:tcW w:w="1878" w:type="dxa"/>
            <w:tcBorders>
              <w:top w:val="nil"/>
              <w:left w:val="nil"/>
              <w:bottom w:val="single" w:sz="4" w:space="0" w:color="auto"/>
              <w:right w:val="single" w:sz="4" w:space="0" w:color="auto"/>
            </w:tcBorders>
            <w:shd w:val="clear" w:color="auto" w:fill="auto"/>
            <w:vAlign w:val="center"/>
            <w:hideMark/>
          </w:tcPr>
          <w:p w14:paraId="2D3759F7" w14:textId="46EBBE0C" w:rsidR="00AB094B" w:rsidRPr="00980DC6" w:rsidRDefault="001966A1"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59 minut</w:t>
            </w:r>
          </w:p>
        </w:tc>
        <w:tc>
          <w:tcPr>
            <w:tcW w:w="2287" w:type="dxa"/>
            <w:tcBorders>
              <w:top w:val="nil"/>
              <w:left w:val="nil"/>
              <w:bottom w:val="single" w:sz="4" w:space="0" w:color="auto"/>
              <w:right w:val="single" w:sz="4" w:space="0" w:color="auto"/>
            </w:tcBorders>
            <w:shd w:val="clear" w:color="auto" w:fill="auto"/>
            <w:hideMark/>
          </w:tcPr>
          <w:p w14:paraId="3F83253C" w14:textId="24136191" w:rsidR="00AB094B" w:rsidRPr="00980DC6" w:rsidRDefault="001966A1" w:rsidP="000C7805">
            <w:pPr>
              <w:spacing w:line="360" w:lineRule="auto"/>
              <w:jc w:val="center"/>
              <w:rPr>
                <w:rFonts w:ascii="Times New Roman" w:hAnsi="Times New Roman" w:cs="Times New Roman"/>
                <w:szCs w:val="22"/>
              </w:rPr>
            </w:pPr>
            <w:r w:rsidRPr="00980DC6">
              <w:rPr>
                <w:rFonts w:ascii="Times New Roman" w:hAnsi="Times New Roman" w:cs="Times New Roman"/>
                <w:b/>
                <w:bCs/>
                <w:color w:val="000000"/>
                <w:szCs w:val="22"/>
                <w:lang w:eastAsia="pl-PL"/>
              </w:rPr>
              <w:t>23 godziny i 59 minut</w:t>
            </w:r>
          </w:p>
        </w:tc>
      </w:tr>
      <w:tr w:rsidR="00AB094B" w:rsidRPr="000C7805" w14:paraId="5EB2D0F1" w14:textId="77777777" w:rsidTr="00980DC6">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8256AF7" w14:textId="77777777" w:rsidR="00AB094B" w:rsidRPr="00980DC6" w:rsidRDefault="00AB094B"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3.</w:t>
            </w:r>
          </w:p>
        </w:tc>
        <w:tc>
          <w:tcPr>
            <w:tcW w:w="2784" w:type="dxa"/>
            <w:tcBorders>
              <w:top w:val="nil"/>
              <w:left w:val="nil"/>
              <w:bottom w:val="single" w:sz="4" w:space="0" w:color="auto"/>
              <w:right w:val="single" w:sz="4" w:space="0" w:color="auto"/>
            </w:tcBorders>
            <w:shd w:val="clear" w:color="auto" w:fill="auto"/>
            <w:vAlign w:val="center"/>
            <w:hideMark/>
          </w:tcPr>
          <w:p w14:paraId="4E85845C" w14:textId="77777777" w:rsidR="00AB094B" w:rsidRPr="00980DC6" w:rsidRDefault="00AB094B" w:rsidP="000C7805">
            <w:pPr>
              <w:spacing w:line="360" w:lineRule="auto"/>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CCTV</w:t>
            </w:r>
          </w:p>
        </w:tc>
        <w:tc>
          <w:tcPr>
            <w:tcW w:w="1878" w:type="dxa"/>
            <w:tcBorders>
              <w:top w:val="nil"/>
              <w:left w:val="nil"/>
              <w:bottom w:val="single" w:sz="4" w:space="0" w:color="auto"/>
              <w:right w:val="single" w:sz="4" w:space="0" w:color="auto"/>
            </w:tcBorders>
            <w:shd w:val="clear" w:color="auto" w:fill="auto"/>
            <w:hideMark/>
          </w:tcPr>
          <w:p w14:paraId="7333965C" w14:textId="456CB393" w:rsidR="00AB094B" w:rsidRPr="00980DC6" w:rsidRDefault="001966A1" w:rsidP="000C7805">
            <w:pPr>
              <w:spacing w:line="360" w:lineRule="auto"/>
              <w:jc w:val="center"/>
              <w:rPr>
                <w:rFonts w:ascii="Times New Roman" w:hAnsi="Times New Roman" w:cs="Times New Roman"/>
                <w:szCs w:val="22"/>
              </w:rPr>
            </w:pPr>
            <w:r w:rsidRPr="00980DC6">
              <w:rPr>
                <w:rFonts w:ascii="Times New Roman" w:hAnsi="Times New Roman" w:cs="Times New Roman"/>
                <w:b/>
                <w:bCs/>
                <w:color w:val="000000"/>
                <w:szCs w:val="22"/>
                <w:lang w:eastAsia="pl-PL"/>
              </w:rPr>
              <w:t>59 minut</w:t>
            </w:r>
          </w:p>
        </w:tc>
        <w:tc>
          <w:tcPr>
            <w:tcW w:w="2287" w:type="dxa"/>
            <w:tcBorders>
              <w:top w:val="nil"/>
              <w:left w:val="nil"/>
              <w:bottom w:val="single" w:sz="4" w:space="0" w:color="auto"/>
              <w:right w:val="single" w:sz="4" w:space="0" w:color="auto"/>
            </w:tcBorders>
            <w:shd w:val="clear" w:color="auto" w:fill="auto"/>
            <w:hideMark/>
          </w:tcPr>
          <w:p w14:paraId="1D1C3891" w14:textId="363A5E94" w:rsidR="00AB094B" w:rsidRPr="00980DC6" w:rsidRDefault="001966A1" w:rsidP="000C7805">
            <w:pPr>
              <w:spacing w:line="360" w:lineRule="auto"/>
              <w:jc w:val="center"/>
              <w:rPr>
                <w:rFonts w:ascii="Times New Roman" w:hAnsi="Times New Roman" w:cs="Times New Roman"/>
                <w:szCs w:val="22"/>
              </w:rPr>
            </w:pPr>
            <w:r w:rsidRPr="00980DC6">
              <w:rPr>
                <w:rFonts w:ascii="Times New Roman" w:hAnsi="Times New Roman" w:cs="Times New Roman"/>
                <w:b/>
                <w:bCs/>
                <w:color w:val="000000"/>
                <w:szCs w:val="22"/>
                <w:lang w:eastAsia="pl-PL"/>
              </w:rPr>
              <w:t>23 godziny i 59 minut</w:t>
            </w:r>
          </w:p>
        </w:tc>
      </w:tr>
      <w:tr w:rsidR="00AB094B" w:rsidRPr="000C7805" w14:paraId="2169ADA4" w14:textId="77777777" w:rsidTr="00980DC6">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D068538" w14:textId="77777777" w:rsidR="00AB094B" w:rsidRPr="00980DC6" w:rsidRDefault="00AB094B"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4.</w:t>
            </w:r>
          </w:p>
        </w:tc>
        <w:tc>
          <w:tcPr>
            <w:tcW w:w="2784" w:type="dxa"/>
            <w:tcBorders>
              <w:top w:val="nil"/>
              <w:left w:val="nil"/>
              <w:bottom w:val="single" w:sz="4" w:space="0" w:color="auto"/>
              <w:right w:val="single" w:sz="4" w:space="0" w:color="auto"/>
            </w:tcBorders>
            <w:shd w:val="clear" w:color="auto" w:fill="auto"/>
            <w:vAlign w:val="center"/>
            <w:hideMark/>
          </w:tcPr>
          <w:p w14:paraId="4E317CC0" w14:textId="77777777" w:rsidR="00AB094B" w:rsidRPr="00980DC6" w:rsidRDefault="00AB094B" w:rsidP="000C7805">
            <w:pPr>
              <w:spacing w:line="360" w:lineRule="auto"/>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Klimatyzacja VRF</w:t>
            </w:r>
          </w:p>
        </w:tc>
        <w:tc>
          <w:tcPr>
            <w:tcW w:w="1878" w:type="dxa"/>
            <w:tcBorders>
              <w:top w:val="nil"/>
              <w:left w:val="nil"/>
              <w:bottom w:val="single" w:sz="4" w:space="0" w:color="auto"/>
              <w:right w:val="single" w:sz="4" w:space="0" w:color="auto"/>
            </w:tcBorders>
            <w:shd w:val="clear" w:color="auto" w:fill="auto"/>
            <w:hideMark/>
          </w:tcPr>
          <w:p w14:paraId="5B8BAF8F" w14:textId="71D976F7" w:rsidR="00AB094B" w:rsidRPr="00980DC6" w:rsidRDefault="001966A1" w:rsidP="000C7805">
            <w:pPr>
              <w:spacing w:line="360" w:lineRule="auto"/>
              <w:jc w:val="center"/>
              <w:rPr>
                <w:rFonts w:ascii="Times New Roman" w:hAnsi="Times New Roman" w:cs="Times New Roman"/>
                <w:szCs w:val="22"/>
              </w:rPr>
            </w:pPr>
            <w:r w:rsidRPr="00980DC6">
              <w:rPr>
                <w:rFonts w:ascii="Times New Roman" w:hAnsi="Times New Roman" w:cs="Times New Roman"/>
                <w:b/>
                <w:bCs/>
                <w:color w:val="000000"/>
                <w:szCs w:val="22"/>
                <w:lang w:eastAsia="pl-PL"/>
              </w:rPr>
              <w:t>59 minut</w:t>
            </w:r>
          </w:p>
        </w:tc>
        <w:tc>
          <w:tcPr>
            <w:tcW w:w="2287" w:type="dxa"/>
            <w:tcBorders>
              <w:top w:val="nil"/>
              <w:left w:val="nil"/>
              <w:bottom w:val="single" w:sz="4" w:space="0" w:color="auto"/>
              <w:right w:val="single" w:sz="4" w:space="0" w:color="auto"/>
            </w:tcBorders>
            <w:shd w:val="clear" w:color="auto" w:fill="auto"/>
            <w:hideMark/>
          </w:tcPr>
          <w:p w14:paraId="18DAEAAD" w14:textId="54733ED6" w:rsidR="00AB094B" w:rsidRPr="00980DC6" w:rsidRDefault="001966A1" w:rsidP="000C7805">
            <w:pPr>
              <w:spacing w:line="360" w:lineRule="auto"/>
              <w:jc w:val="center"/>
              <w:rPr>
                <w:rFonts w:ascii="Times New Roman" w:hAnsi="Times New Roman" w:cs="Times New Roman"/>
                <w:szCs w:val="22"/>
              </w:rPr>
            </w:pPr>
            <w:r w:rsidRPr="00980DC6">
              <w:rPr>
                <w:rFonts w:ascii="Times New Roman" w:hAnsi="Times New Roman" w:cs="Times New Roman"/>
                <w:b/>
                <w:bCs/>
                <w:color w:val="000000"/>
                <w:szCs w:val="22"/>
                <w:lang w:eastAsia="pl-PL"/>
              </w:rPr>
              <w:t>23 godziny i 59 minut</w:t>
            </w:r>
          </w:p>
        </w:tc>
      </w:tr>
      <w:tr w:rsidR="00AB094B" w:rsidRPr="000C7805" w14:paraId="7B17A6B7" w14:textId="77777777" w:rsidTr="00980DC6">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E37284B" w14:textId="77777777" w:rsidR="00AB094B" w:rsidRPr="00980DC6" w:rsidRDefault="00AB094B"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5.</w:t>
            </w:r>
          </w:p>
        </w:tc>
        <w:tc>
          <w:tcPr>
            <w:tcW w:w="2784" w:type="dxa"/>
            <w:tcBorders>
              <w:top w:val="nil"/>
              <w:left w:val="nil"/>
              <w:bottom w:val="single" w:sz="4" w:space="0" w:color="auto"/>
              <w:right w:val="single" w:sz="4" w:space="0" w:color="auto"/>
            </w:tcBorders>
            <w:shd w:val="clear" w:color="auto" w:fill="auto"/>
            <w:vAlign w:val="center"/>
            <w:hideMark/>
          </w:tcPr>
          <w:p w14:paraId="5511BC88" w14:textId="7D63E7DC" w:rsidR="00AB094B" w:rsidRPr="00980DC6" w:rsidRDefault="00AB094B" w:rsidP="00980DC6">
            <w:pPr>
              <w:spacing w:line="360" w:lineRule="auto"/>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Instalacja</w:t>
            </w:r>
            <w:r w:rsidR="00980DC6" w:rsidRPr="00980DC6">
              <w:rPr>
                <w:rFonts w:ascii="Times New Roman" w:hAnsi="Times New Roman" w:cs="Times New Roman"/>
                <w:b/>
                <w:bCs/>
                <w:color w:val="000000"/>
                <w:szCs w:val="22"/>
                <w:lang w:eastAsia="pl-PL"/>
              </w:rPr>
              <w:t xml:space="preserve"> </w:t>
            </w:r>
            <w:proofErr w:type="spellStart"/>
            <w:r w:rsidRPr="00980DC6">
              <w:rPr>
                <w:rFonts w:ascii="Times New Roman" w:hAnsi="Times New Roman" w:cs="Times New Roman"/>
                <w:b/>
                <w:bCs/>
                <w:color w:val="000000"/>
                <w:szCs w:val="22"/>
                <w:lang w:eastAsia="pl-PL"/>
              </w:rPr>
              <w:t>wod-kan</w:t>
            </w:r>
            <w:proofErr w:type="spellEnd"/>
            <w:r w:rsidRPr="00980DC6">
              <w:rPr>
                <w:rFonts w:ascii="Times New Roman" w:hAnsi="Times New Roman" w:cs="Times New Roman"/>
                <w:b/>
                <w:bCs/>
                <w:color w:val="000000"/>
                <w:szCs w:val="22"/>
                <w:lang w:eastAsia="pl-PL"/>
              </w:rPr>
              <w:t>, urządzenia grzewcze W.U.</w:t>
            </w:r>
          </w:p>
        </w:tc>
        <w:tc>
          <w:tcPr>
            <w:tcW w:w="1878" w:type="dxa"/>
            <w:tcBorders>
              <w:top w:val="nil"/>
              <w:left w:val="nil"/>
              <w:bottom w:val="single" w:sz="4" w:space="0" w:color="auto"/>
              <w:right w:val="single" w:sz="4" w:space="0" w:color="auto"/>
            </w:tcBorders>
            <w:shd w:val="clear" w:color="auto" w:fill="auto"/>
            <w:hideMark/>
          </w:tcPr>
          <w:p w14:paraId="247A8DD7" w14:textId="4392E64A" w:rsidR="00AB094B" w:rsidRPr="00980DC6" w:rsidRDefault="001966A1" w:rsidP="000C7805">
            <w:pPr>
              <w:spacing w:line="360" w:lineRule="auto"/>
              <w:jc w:val="center"/>
              <w:rPr>
                <w:rFonts w:ascii="Times New Roman" w:hAnsi="Times New Roman" w:cs="Times New Roman"/>
                <w:szCs w:val="22"/>
              </w:rPr>
            </w:pPr>
            <w:r w:rsidRPr="00980DC6">
              <w:rPr>
                <w:rFonts w:ascii="Times New Roman" w:hAnsi="Times New Roman" w:cs="Times New Roman"/>
                <w:b/>
                <w:bCs/>
                <w:color w:val="000000"/>
                <w:szCs w:val="22"/>
                <w:lang w:eastAsia="pl-PL"/>
              </w:rPr>
              <w:t>59 minut</w:t>
            </w:r>
          </w:p>
        </w:tc>
        <w:tc>
          <w:tcPr>
            <w:tcW w:w="2287" w:type="dxa"/>
            <w:tcBorders>
              <w:top w:val="nil"/>
              <w:left w:val="nil"/>
              <w:bottom w:val="single" w:sz="4" w:space="0" w:color="auto"/>
              <w:right w:val="single" w:sz="4" w:space="0" w:color="auto"/>
            </w:tcBorders>
            <w:shd w:val="clear" w:color="auto" w:fill="auto"/>
            <w:hideMark/>
          </w:tcPr>
          <w:p w14:paraId="0CA0422E" w14:textId="48074B7E" w:rsidR="00AB094B" w:rsidRPr="00980DC6" w:rsidRDefault="001966A1" w:rsidP="000C7805">
            <w:pPr>
              <w:spacing w:line="360" w:lineRule="auto"/>
              <w:jc w:val="center"/>
              <w:rPr>
                <w:rFonts w:ascii="Times New Roman" w:hAnsi="Times New Roman" w:cs="Times New Roman"/>
                <w:szCs w:val="22"/>
              </w:rPr>
            </w:pPr>
            <w:r w:rsidRPr="00980DC6">
              <w:rPr>
                <w:rFonts w:ascii="Times New Roman" w:hAnsi="Times New Roman" w:cs="Times New Roman"/>
                <w:b/>
                <w:bCs/>
                <w:color w:val="000000"/>
                <w:szCs w:val="22"/>
                <w:lang w:eastAsia="pl-PL"/>
              </w:rPr>
              <w:t>23 godziny i 59 minut</w:t>
            </w:r>
          </w:p>
        </w:tc>
      </w:tr>
      <w:tr w:rsidR="00AB094B" w:rsidRPr="000C7805" w14:paraId="2BA2E7A0" w14:textId="77777777" w:rsidTr="00980DC6">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563A9AC" w14:textId="77777777" w:rsidR="00AB094B" w:rsidRPr="00980DC6" w:rsidRDefault="00AB094B" w:rsidP="000C7805">
            <w:pPr>
              <w:spacing w:line="360" w:lineRule="auto"/>
              <w:jc w:val="center"/>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6.</w:t>
            </w:r>
          </w:p>
        </w:tc>
        <w:tc>
          <w:tcPr>
            <w:tcW w:w="2784" w:type="dxa"/>
            <w:tcBorders>
              <w:top w:val="nil"/>
              <w:left w:val="nil"/>
              <w:bottom w:val="single" w:sz="4" w:space="0" w:color="auto"/>
              <w:right w:val="single" w:sz="4" w:space="0" w:color="auto"/>
            </w:tcBorders>
            <w:shd w:val="clear" w:color="auto" w:fill="auto"/>
            <w:vAlign w:val="center"/>
            <w:hideMark/>
          </w:tcPr>
          <w:p w14:paraId="2DC176D7" w14:textId="77777777" w:rsidR="00980DC6" w:rsidRPr="00980DC6" w:rsidRDefault="00AB094B" w:rsidP="000C7805">
            <w:pPr>
              <w:spacing w:line="360" w:lineRule="auto"/>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Elementy budowlane</w:t>
            </w:r>
          </w:p>
          <w:p w14:paraId="6B711A9A" w14:textId="38F86EDA" w:rsidR="00AB094B" w:rsidRPr="00980DC6" w:rsidRDefault="00AB094B" w:rsidP="000C7805">
            <w:pPr>
              <w:spacing w:line="360" w:lineRule="auto"/>
              <w:rPr>
                <w:rFonts w:ascii="Times New Roman" w:hAnsi="Times New Roman" w:cs="Times New Roman"/>
                <w:b/>
                <w:bCs/>
                <w:color w:val="000000"/>
                <w:szCs w:val="22"/>
                <w:lang w:eastAsia="pl-PL"/>
              </w:rPr>
            </w:pPr>
            <w:r w:rsidRPr="00980DC6">
              <w:rPr>
                <w:rFonts w:ascii="Times New Roman" w:hAnsi="Times New Roman" w:cs="Times New Roman"/>
                <w:b/>
                <w:bCs/>
                <w:color w:val="000000"/>
                <w:szCs w:val="22"/>
                <w:lang w:eastAsia="pl-PL"/>
              </w:rPr>
              <w:t xml:space="preserve"> i wyposażenie pomieszczeń</w:t>
            </w:r>
          </w:p>
        </w:tc>
        <w:tc>
          <w:tcPr>
            <w:tcW w:w="1878" w:type="dxa"/>
            <w:tcBorders>
              <w:top w:val="nil"/>
              <w:left w:val="nil"/>
              <w:bottom w:val="single" w:sz="4" w:space="0" w:color="auto"/>
              <w:right w:val="single" w:sz="4" w:space="0" w:color="auto"/>
            </w:tcBorders>
            <w:shd w:val="clear" w:color="auto" w:fill="auto"/>
            <w:hideMark/>
          </w:tcPr>
          <w:p w14:paraId="6D166E18" w14:textId="1F27FF59" w:rsidR="00AB094B" w:rsidRPr="00980DC6" w:rsidRDefault="001966A1" w:rsidP="000C7805">
            <w:pPr>
              <w:spacing w:line="360" w:lineRule="auto"/>
              <w:jc w:val="center"/>
              <w:rPr>
                <w:rFonts w:ascii="Times New Roman" w:hAnsi="Times New Roman" w:cs="Times New Roman"/>
                <w:szCs w:val="22"/>
              </w:rPr>
            </w:pPr>
            <w:r w:rsidRPr="00980DC6">
              <w:rPr>
                <w:rFonts w:ascii="Times New Roman" w:hAnsi="Times New Roman" w:cs="Times New Roman"/>
                <w:b/>
                <w:bCs/>
                <w:color w:val="000000"/>
                <w:szCs w:val="22"/>
                <w:lang w:eastAsia="pl-PL"/>
              </w:rPr>
              <w:t>59 minut</w:t>
            </w:r>
          </w:p>
        </w:tc>
        <w:tc>
          <w:tcPr>
            <w:tcW w:w="2287" w:type="dxa"/>
            <w:tcBorders>
              <w:top w:val="nil"/>
              <w:left w:val="nil"/>
              <w:bottom w:val="single" w:sz="4" w:space="0" w:color="auto"/>
              <w:right w:val="single" w:sz="4" w:space="0" w:color="auto"/>
            </w:tcBorders>
            <w:shd w:val="clear" w:color="auto" w:fill="auto"/>
            <w:hideMark/>
          </w:tcPr>
          <w:p w14:paraId="108A7B25" w14:textId="53B04BE7" w:rsidR="00AB094B" w:rsidRPr="00980DC6" w:rsidRDefault="001966A1" w:rsidP="000C7805">
            <w:pPr>
              <w:spacing w:line="360" w:lineRule="auto"/>
              <w:jc w:val="center"/>
              <w:rPr>
                <w:rFonts w:ascii="Times New Roman" w:hAnsi="Times New Roman" w:cs="Times New Roman"/>
                <w:szCs w:val="22"/>
              </w:rPr>
            </w:pPr>
            <w:r w:rsidRPr="00980DC6">
              <w:rPr>
                <w:rFonts w:ascii="Times New Roman" w:hAnsi="Times New Roman" w:cs="Times New Roman"/>
                <w:b/>
                <w:bCs/>
                <w:color w:val="000000"/>
                <w:szCs w:val="22"/>
                <w:lang w:eastAsia="pl-PL"/>
              </w:rPr>
              <w:t>23 godziny i 59 minut</w:t>
            </w:r>
          </w:p>
        </w:tc>
      </w:tr>
      <w:tr w:rsidR="00AB094B" w:rsidRPr="000C7805" w14:paraId="4C533E39" w14:textId="77777777" w:rsidTr="00980DC6">
        <w:trPr>
          <w:trHeight w:val="320"/>
        </w:trPr>
        <w:tc>
          <w:tcPr>
            <w:tcW w:w="897" w:type="dxa"/>
            <w:tcBorders>
              <w:top w:val="nil"/>
              <w:left w:val="nil"/>
              <w:bottom w:val="nil"/>
              <w:right w:val="nil"/>
            </w:tcBorders>
            <w:shd w:val="clear" w:color="auto" w:fill="auto"/>
            <w:noWrap/>
            <w:vAlign w:val="bottom"/>
            <w:hideMark/>
          </w:tcPr>
          <w:p w14:paraId="239CACE9" w14:textId="77777777" w:rsidR="00AB094B" w:rsidRPr="000C7805" w:rsidRDefault="00AB094B" w:rsidP="000C7805">
            <w:pPr>
              <w:spacing w:line="360" w:lineRule="auto"/>
              <w:jc w:val="center"/>
              <w:rPr>
                <w:rFonts w:ascii="Times New Roman" w:hAnsi="Times New Roman" w:cs="Times New Roman"/>
                <w:b/>
                <w:bCs/>
                <w:color w:val="000000"/>
                <w:sz w:val="24"/>
                <w:lang w:eastAsia="pl-PL"/>
              </w:rPr>
            </w:pPr>
          </w:p>
        </w:tc>
        <w:tc>
          <w:tcPr>
            <w:tcW w:w="2784" w:type="dxa"/>
            <w:tcBorders>
              <w:top w:val="nil"/>
              <w:left w:val="nil"/>
              <w:bottom w:val="nil"/>
              <w:right w:val="nil"/>
            </w:tcBorders>
            <w:shd w:val="clear" w:color="auto" w:fill="auto"/>
            <w:noWrap/>
            <w:vAlign w:val="bottom"/>
            <w:hideMark/>
          </w:tcPr>
          <w:p w14:paraId="4CA21A92" w14:textId="77777777" w:rsidR="00AB094B" w:rsidRPr="000C7805" w:rsidRDefault="00AB094B" w:rsidP="000C7805">
            <w:pPr>
              <w:spacing w:line="360" w:lineRule="auto"/>
              <w:jc w:val="center"/>
              <w:rPr>
                <w:rFonts w:ascii="Times New Roman" w:hAnsi="Times New Roman" w:cs="Times New Roman"/>
                <w:sz w:val="24"/>
                <w:lang w:eastAsia="pl-PL"/>
              </w:rPr>
            </w:pPr>
          </w:p>
        </w:tc>
        <w:tc>
          <w:tcPr>
            <w:tcW w:w="1878" w:type="dxa"/>
            <w:tcBorders>
              <w:top w:val="nil"/>
              <w:left w:val="nil"/>
              <w:bottom w:val="nil"/>
              <w:right w:val="nil"/>
            </w:tcBorders>
            <w:shd w:val="clear" w:color="auto" w:fill="auto"/>
            <w:noWrap/>
            <w:vAlign w:val="bottom"/>
            <w:hideMark/>
          </w:tcPr>
          <w:p w14:paraId="01E22829" w14:textId="77777777" w:rsidR="00AB094B" w:rsidRPr="000C7805" w:rsidRDefault="00AB094B" w:rsidP="000C7805">
            <w:pPr>
              <w:spacing w:line="360" w:lineRule="auto"/>
              <w:jc w:val="left"/>
              <w:rPr>
                <w:rFonts w:ascii="Times New Roman" w:hAnsi="Times New Roman" w:cs="Times New Roman"/>
                <w:sz w:val="24"/>
                <w:lang w:eastAsia="pl-PL"/>
              </w:rPr>
            </w:pPr>
          </w:p>
        </w:tc>
        <w:tc>
          <w:tcPr>
            <w:tcW w:w="2287" w:type="dxa"/>
            <w:tcBorders>
              <w:top w:val="nil"/>
              <w:left w:val="nil"/>
              <w:bottom w:val="nil"/>
              <w:right w:val="nil"/>
            </w:tcBorders>
            <w:shd w:val="clear" w:color="auto" w:fill="auto"/>
            <w:noWrap/>
            <w:hideMark/>
          </w:tcPr>
          <w:p w14:paraId="5C2B6D8E" w14:textId="77777777" w:rsidR="00AB094B" w:rsidRPr="000C7805" w:rsidRDefault="00AB094B" w:rsidP="000C7805">
            <w:pPr>
              <w:spacing w:line="360" w:lineRule="auto"/>
              <w:jc w:val="center"/>
              <w:rPr>
                <w:rFonts w:ascii="Times New Roman" w:hAnsi="Times New Roman" w:cs="Times New Roman"/>
                <w:sz w:val="24"/>
              </w:rPr>
            </w:pPr>
          </w:p>
        </w:tc>
        <w:tc>
          <w:tcPr>
            <w:tcW w:w="1500" w:type="dxa"/>
            <w:tcBorders>
              <w:top w:val="nil"/>
              <w:left w:val="nil"/>
              <w:bottom w:val="nil"/>
              <w:right w:val="nil"/>
            </w:tcBorders>
            <w:shd w:val="clear" w:color="auto" w:fill="auto"/>
            <w:noWrap/>
            <w:vAlign w:val="bottom"/>
            <w:hideMark/>
          </w:tcPr>
          <w:p w14:paraId="0916D76E" w14:textId="77777777" w:rsidR="00AB094B" w:rsidRPr="000C7805" w:rsidRDefault="00AB094B" w:rsidP="000C7805">
            <w:pPr>
              <w:spacing w:line="360" w:lineRule="auto"/>
              <w:jc w:val="left"/>
              <w:rPr>
                <w:rFonts w:ascii="Times New Roman" w:hAnsi="Times New Roman" w:cs="Times New Roman"/>
                <w:sz w:val="24"/>
                <w:lang w:eastAsia="pl-PL"/>
              </w:rPr>
            </w:pPr>
          </w:p>
        </w:tc>
      </w:tr>
      <w:tr w:rsidR="00E2514F" w:rsidRPr="000C7805" w14:paraId="202584F2" w14:textId="77777777" w:rsidTr="00980DC6">
        <w:trPr>
          <w:trHeight w:val="320"/>
        </w:trPr>
        <w:tc>
          <w:tcPr>
            <w:tcW w:w="3681" w:type="dxa"/>
            <w:gridSpan w:val="2"/>
            <w:tcBorders>
              <w:top w:val="nil"/>
              <w:left w:val="nil"/>
              <w:bottom w:val="nil"/>
              <w:right w:val="nil"/>
            </w:tcBorders>
            <w:shd w:val="clear" w:color="auto" w:fill="auto"/>
            <w:noWrap/>
            <w:vAlign w:val="bottom"/>
            <w:hideMark/>
          </w:tcPr>
          <w:p w14:paraId="3086F171" w14:textId="77777777" w:rsidR="00E2514F" w:rsidRPr="000C7805" w:rsidRDefault="00E2514F" w:rsidP="000C7805">
            <w:pPr>
              <w:spacing w:line="360" w:lineRule="auto"/>
              <w:jc w:val="left"/>
              <w:rPr>
                <w:rFonts w:ascii="Times New Roman" w:hAnsi="Times New Roman" w:cs="Times New Roman"/>
                <w:b/>
                <w:bCs/>
                <w:color w:val="000000"/>
                <w:sz w:val="24"/>
                <w:lang w:eastAsia="pl-PL"/>
              </w:rPr>
            </w:pPr>
            <w:r w:rsidRPr="000C7805">
              <w:rPr>
                <w:rFonts w:ascii="Times New Roman" w:hAnsi="Times New Roman" w:cs="Times New Roman"/>
                <w:b/>
                <w:bCs/>
                <w:color w:val="000000"/>
                <w:sz w:val="24"/>
                <w:lang w:eastAsia="pl-PL"/>
              </w:rPr>
              <w:t>Uwagi:</w:t>
            </w:r>
          </w:p>
        </w:tc>
        <w:tc>
          <w:tcPr>
            <w:tcW w:w="1878" w:type="dxa"/>
            <w:tcBorders>
              <w:top w:val="nil"/>
              <w:left w:val="nil"/>
              <w:bottom w:val="nil"/>
              <w:right w:val="nil"/>
            </w:tcBorders>
            <w:shd w:val="clear" w:color="auto" w:fill="auto"/>
            <w:noWrap/>
            <w:vAlign w:val="bottom"/>
            <w:hideMark/>
          </w:tcPr>
          <w:p w14:paraId="43E942A2" w14:textId="77777777" w:rsidR="00E2514F" w:rsidRPr="000C7805" w:rsidRDefault="00E2514F" w:rsidP="000C7805">
            <w:pPr>
              <w:spacing w:line="360" w:lineRule="auto"/>
              <w:jc w:val="left"/>
              <w:rPr>
                <w:rFonts w:ascii="Times New Roman" w:hAnsi="Times New Roman" w:cs="Times New Roman"/>
                <w:b/>
                <w:bCs/>
                <w:color w:val="000000"/>
                <w:sz w:val="24"/>
                <w:lang w:eastAsia="pl-PL"/>
              </w:rPr>
            </w:pPr>
          </w:p>
        </w:tc>
        <w:tc>
          <w:tcPr>
            <w:tcW w:w="2287" w:type="dxa"/>
            <w:tcBorders>
              <w:top w:val="nil"/>
              <w:left w:val="nil"/>
              <w:bottom w:val="nil"/>
              <w:right w:val="nil"/>
            </w:tcBorders>
            <w:shd w:val="clear" w:color="auto" w:fill="auto"/>
            <w:noWrap/>
            <w:vAlign w:val="bottom"/>
            <w:hideMark/>
          </w:tcPr>
          <w:p w14:paraId="66AE1EBC" w14:textId="77777777" w:rsidR="00E2514F" w:rsidRPr="000C7805" w:rsidRDefault="00E2514F" w:rsidP="000C7805">
            <w:pPr>
              <w:spacing w:line="360" w:lineRule="auto"/>
              <w:jc w:val="center"/>
              <w:rPr>
                <w:rFonts w:ascii="Times New Roman" w:hAnsi="Times New Roman" w:cs="Times New Roman"/>
                <w:sz w:val="24"/>
                <w:lang w:eastAsia="pl-PL"/>
              </w:rPr>
            </w:pPr>
          </w:p>
        </w:tc>
        <w:tc>
          <w:tcPr>
            <w:tcW w:w="1500" w:type="dxa"/>
            <w:tcBorders>
              <w:top w:val="nil"/>
              <w:left w:val="nil"/>
              <w:bottom w:val="nil"/>
              <w:right w:val="nil"/>
            </w:tcBorders>
            <w:shd w:val="clear" w:color="auto" w:fill="auto"/>
            <w:noWrap/>
            <w:vAlign w:val="bottom"/>
            <w:hideMark/>
          </w:tcPr>
          <w:p w14:paraId="40DE02FD" w14:textId="77777777" w:rsidR="00E2514F" w:rsidRPr="000C7805" w:rsidRDefault="00E2514F" w:rsidP="000C7805">
            <w:pPr>
              <w:spacing w:line="360" w:lineRule="auto"/>
              <w:jc w:val="left"/>
              <w:rPr>
                <w:rFonts w:ascii="Times New Roman" w:hAnsi="Times New Roman" w:cs="Times New Roman"/>
                <w:sz w:val="24"/>
                <w:lang w:eastAsia="pl-PL"/>
              </w:rPr>
            </w:pPr>
          </w:p>
        </w:tc>
      </w:tr>
      <w:tr w:rsidR="00E2514F" w:rsidRPr="000C7805" w14:paraId="2304C3D1" w14:textId="77777777" w:rsidTr="00895C47">
        <w:trPr>
          <w:trHeight w:val="320"/>
        </w:trPr>
        <w:tc>
          <w:tcPr>
            <w:tcW w:w="7846" w:type="dxa"/>
            <w:gridSpan w:val="4"/>
            <w:tcBorders>
              <w:top w:val="nil"/>
              <w:left w:val="nil"/>
              <w:bottom w:val="nil"/>
              <w:right w:val="nil"/>
            </w:tcBorders>
            <w:shd w:val="clear" w:color="auto" w:fill="auto"/>
            <w:noWrap/>
            <w:vAlign w:val="bottom"/>
            <w:hideMark/>
          </w:tcPr>
          <w:p w14:paraId="5A69F401" w14:textId="5FD90401" w:rsidR="00E2514F" w:rsidRPr="000C7805" w:rsidRDefault="00E2514F" w:rsidP="000C7805">
            <w:pPr>
              <w:spacing w:line="360" w:lineRule="auto"/>
              <w:jc w:val="left"/>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czas reakcji - liczony od przyjęcie zgłoszenia serwisowego</w:t>
            </w:r>
            <w:r w:rsidR="006F42C2" w:rsidRPr="000C7805">
              <w:rPr>
                <w:rFonts w:ascii="Times New Roman" w:hAnsi="Times New Roman" w:cs="Times New Roman"/>
                <w:color w:val="000000"/>
                <w:sz w:val="24"/>
                <w:lang w:eastAsia="pl-PL"/>
              </w:rPr>
              <w:t>;</w:t>
            </w:r>
            <w:r w:rsidRPr="000C7805">
              <w:rPr>
                <w:rFonts w:ascii="Times New Roman" w:hAnsi="Times New Roman" w:cs="Times New Roman"/>
                <w:color w:val="000000"/>
                <w:sz w:val="24"/>
                <w:lang w:eastAsia="pl-PL"/>
              </w:rPr>
              <w:t xml:space="preserve"> </w:t>
            </w:r>
          </w:p>
        </w:tc>
        <w:tc>
          <w:tcPr>
            <w:tcW w:w="1500" w:type="dxa"/>
            <w:tcBorders>
              <w:top w:val="nil"/>
              <w:left w:val="nil"/>
              <w:bottom w:val="nil"/>
              <w:right w:val="nil"/>
            </w:tcBorders>
            <w:shd w:val="clear" w:color="auto" w:fill="auto"/>
            <w:noWrap/>
            <w:vAlign w:val="bottom"/>
            <w:hideMark/>
          </w:tcPr>
          <w:p w14:paraId="2DC2BE21" w14:textId="77777777" w:rsidR="00E2514F" w:rsidRPr="000C7805" w:rsidRDefault="00E2514F" w:rsidP="000C7805">
            <w:pPr>
              <w:spacing w:line="360" w:lineRule="auto"/>
              <w:jc w:val="left"/>
              <w:rPr>
                <w:rFonts w:ascii="Times New Roman" w:hAnsi="Times New Roman" w:cs="Times New Roman"/>
                <w:color w:val="000000"/>
                <w:sz w:val="24"/>
                <w:lang w:eastAsia="pl-PL"/>
              </w:rPr>
            </w:pPr>
          </w:p>
        </w:tc>
      </w:tr>
      <w:tr w:rsidR="00E2514F" w:rsidRPr="000C7805" w14:paraId="074376C7" w14:textId="77777777" w:rsidTr="00895C47">
        <w:trPr>
          <w:trHeight w:val="320"/>
        </w:trPr>
        <w:tc>
          <w:tcPr>
            <w:tcW w:w="9346" w:type="dxa"/>
            <w:gridSpan w:val="5"/>
            <w:tcBorders>
              <w:top w:val="nil"/>
              <w:left w:val="nil"/>
              <w:bottom w:val="nil"/>
              <w:right w:val="nil"/>
            </w:tcBorders>
            <w:shd w:val="clear" w:color="auto" w:fill="auto"/>
            <w:noWrap/>
            <w:vAlign w:val="bottom"/>
            <w:hideMark/>
          </w:tcPr>
          <w:p w14:paraId="08D8FBE0" w14:textId="6F261EF0" w:rsidR="00E2514F" w:rsidRPr="000C7805" w:rsidRDefault="00E2514F" w:rsidP="000C7805">
            <w:pPr>
              <w:spacing w:line="360" w:lineRule="auto"/>
              <w:jc w:val="left"/>
              <w:rPr>
                <w:rFonts w:ascii="Times New Roman" w:hAnsi="Times New Roman" w:cs="Times New Roman"/>
                <w:color w:val="000000"/>
                <w:sz w:val="24"/>
                <w:lang w:eastAsia="pl-PL"/>
              </w:rPr>
            </w:pPr>
            <w:r w:rsidRPr="000C7805">
              <w:rPr>
                <w:rFonts w:ascii="Times New Roman" w:hAnsi="Times New Roman" w:cs="Times New Roman"/>
                <w:color w:val="000000"/>
                <w:sz w:val="24"/>
                <w:lang w:eastAsia="pl-PL"/>
              </w:rPr>
              <w:t xml:space="preserve">czas usunięcia awarii </w:t>
            </w:r>
            <w:r w:rsidR="00336E26" w:rsidRPr="000C7805">
              <w:rPr>
                <w:rFonts w:ascii="Times New Roman" w:hAnsi="Times New Roman" w:cs="Times New Roman"/>
                <w:color w:val="000000"/>
                <w:sz w:val="24"/>
                <w:lang w:eastAsia="pl-PL"/>
              </w:rPr>
              <w:t>lub zapewnienia rozwiązania zastępczego –</w:t>
            </w:r>
            <w:r w:rsidRPr="000C7805">
              <w:rPr>
                <w:rFonts w:ascii="Times New Roman" w:hAnsi="Times New Roman" w:cs="Times New Roman"/>
                <w:color w:val="000000"/>
                <w:sz w:val="24"/>
                <w:lang w:eastAsia="pl-PL"/>
              </w:rPr>
              <w:t xml:space="preserve"> czas</w:t>
            </w:r>
            <w:r w:rsidR="00336E26" w:rsidRPr="000C7805">
              <w:rPr>
                <w:rFonts w:ascii="Times New Roman" w:hAnsi="Times New Roman" w:cs="Times New Roman"/>
                <w:color w:val="000000"/>
                <w:sz w:val="24"/>
                <w:lang w:eastAsia="pl-PL"/>
              </w:rPr>
              <w:t xml:space="preserve"> liczony </w:t>
            </w:r>
            <w:r w:rsidRPr="000C7805">
              <w:rPr>
                <w:rFonts w:ascii="Times New Roman" w:hAnsi="Times New Roman" w:cs="Times New Roman"/>
                <w:color w:val="000000"/>
                <w:sz w:val="24"/>
                <w:lang w:eastAsia="pl-PL"/>
              </w:rPr>
              <w:t xml:space="preserve"> do momentu przywrócenia zdolności technicznej umożliwiającej funkcjonowanie obiektu</w:t>
            </w:r>
            <w:r w:rsidR="006F42C2" w:rsidRPr="000C7805">
              <w:rPr>
                <w:rFonts w:ascii="Times New Roman" w:hAnsi="Times New Roman" w:cs="Times New Roman"/>
                <w:color w:val="000000"/>
                <w:sz w:val="24"/>
                <w:lang w:eastAsia="pl-PL"/>
              </w:rPr>
              <w:t>.</w:t>
            </w:r>
          </w:p>
        </w:tc>
      </w:tr>
    </w:tbl>
    <w:p w14:paraId="624F06C4" w14:textId="77777777" w:rsidR="00E2514F" w:rsidRPr="000C7805" w:rsidRDefault="00E2514F" w:rsidP="000C7805">
      <w:pPr>
        <w:pStyle w:val="Akapitzlist"/>
        <w:spacing w:line="360" w:lineRule="auto"/>
        <w:ind w:left="426"/>
        <w:rPr>
          <w:rFonts w:ascii="Times New Roman" w:hAnsi="Times New Roman" w:cs="Times New Roman"/>
          <w:sz w:val="24"/>
        </w:rPr>
      </w:pPr>
    </w:p>
    <w:sectPr w:rsidR="00E2514F" w:rsidRPr="000C780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66178" w14:textId="77777777" w:rsidR="00854368" w:rsidRDefault="00854368" w:rsidP="00D224A9">
      <w:r>
        <w:separator/>
      </w:r>
    </w:p>
  </w:endnote>
  <w:endnote w:type="continuationSeparator" w:id="0">
    <w:p w14:paraId="28D0212D" w14:textId="77777777" w:rsidR="00854368" w:rsidRDefault="00854368" w:rsidP="00D2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Nagłówki CS)">
    <w:altName w:val="Times New Roman"/>
    <w:charset w:val="00"/>
    <w:family w:val="roman"/>
    <w:pitch w:val="variable"/>
    <w:sig w:usb0="E0002AE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592566"/>
      <w:docPartObj>
        <w:docPartGallery w:val="Page Numbers (Bottom of Page)"/>
        <w:docPartUnique/>
      </w:docPartObj>
    </w:sdtPr>
    <w:sdtEndPr/>
    <w:sdtContent>
      <w:p w14:paraId="6911218F" w14:textId="20927022" w:rsidR="000C7805" w:rsidRDefault="000C7805">
        <w:pPr>
          <w:pStyle w:val="Stopka"/>
          <w:jc w:val="right"/>
        </w:pPr>
        <w:r>
          <w:fldChar w:fldCharType="begin"/>
        </w:r>
        <w:r>
          <w:instrText>PAGE   \* MERGEFORMAT</w:instrText>
        </w:r>
        <w:r>
          <w:fldChar w:fldCharType="separate"/>
        </w:r>
        <w:r>
          <w:rPr>
            <w:noProof/>
          </w:rPr>
          <w:t>5</w:t>
        </w:r>
        <w:r>
          <w:fldChar w:fldCharType="end"/>
        </w:r>
      </w:p>
    </w:sdtContent>
  </w:sdt>
  <w:p w14:paraId="514150ED" w14:textId="77777777" w:rsidR="000C7805" w:rsidRDefault="000C78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7D918" w14:textId="77777777" w:rsidR="00854368" w:rsidRDefault="00854368" w:rsidP="00D224A9">
      <w:r>
        <w:separator/>
      </w:r>
    </w:p>
  </w:footnote>
  <w:footnote w:type="continuationSeparator" w:id="0">
    <w:p w14:paraId="6302D9E1" w14:textId="77777777" w:rsidR="00854368" w:rsidRDefault="00854368" w:rsidP="00D22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13D"/>
    <w:multiLevelType w:val="hybridMultilevel"/>
    <w:tmpl w:val="1E7CFF6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39A5C17"/>
    <w:multiLevelType w:val="hybridMultilevel"/>
    <w:tmpl w:val="9B849412"/>
    <w:lvl w:ilvl="0" w:tplc="F6AE25E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61874"/>
    <w:multiLevelType w:val="hybridMultilevel"/>
    <w:tmpl w:val="6032B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52777"/>
    <w:multiLevelType w:val="hybridMultilevel"/>
    <w:tmpl w:val="103C4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66066"/>
    <w:multiLevelType w:val="hybridMultilevel"/>
    <w:tmpl w:val="6032B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E1A9F"/>
    <w:multiLevelType w:val="hybridMultilevel"/>
    <w:tmpl w:val="17044E0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E422A33"/>
    <w:multiLevelType w:val="hybridMultilevel"/>
    <w:tmpl w:val="17044E0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0E01887"/>
    <w:multiLevelType w:val="hybridMultilevel"/>
    <w:tmpl w:val="3DDCA7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702530"/>
    <w:multiLevelType w:val="hybridMultilevel"/>
    <w:tmpl w:val="D8D02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807D63"/>
    <w:multiLevelType w:val="hybridMultilevel"/>
    <w:tmpl w:val="02E20560"/>
    <w:lvl w:ilvl="0" w:tplc="B4489AE8">
      <w:start w:val="1"/>
      <w:numFmt w:val="lowerLetter"/>
      <w:lvlText w:val="%1)"/>
      <w:lvlJc w:val="left"/>
      <w:pPr>
        <w:ind w:left="720" w:hanging="360"/>
      </w:pPr>
      <w:rPr>
        <w:color w:val="0D0D0D" w:themeColor="text1" w:themeTint="F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1F251D"/>
    <w:multiLevelType w:val="hybridMultilevel"/>
    <w:tmpl w:val="9B849412"/>
    <w:lvl w:ilvl="0" w:tplc="F6AE25E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8213C2"/>
    <w:multiLevelType w:val="hybridMultilevel"/>
    <w:tmpl w:val="6032B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6608C"/>
    <w:multiLevelType w:val="hybridMultilevel"/>
    <w:tmpl w:val="09DE0E88"/>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12417C6"/>
    <w:multiLevelType w:val="hybridMultilevel"/>
    <w:tmpl w:val="1E7CFF6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329D672E"/>
    <w:multiLevelType w:val="hybridMultilevel"/>
    <w:tmpl w:val="1E7CFF6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69B22A3"/>
    <w:multiLevelType w:val="hybridMultilevel"/>
    <w:tmpl w:val="E49A9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8D4026"/>
    <w:multiLevelType w:val="hybridMultilevel"/>
    <w:tmpl w:val="1D96812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5737F85"/>
    <w:multiLevelType w:val="hybridMultilevel"/>
    <w:tmpl w:val="6032B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AE6D73"/>
    <w:multiLevelType w:val="hybridMultilevel"/>
    <w:tmpl w:val="D8D02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1304BA"/>
    <w:multiLevelType w:val="hybridMultilevel"/>
    <w:tmpl w:val="778A764C"/>
    <w:lvl w:ilvl="0" w:tplc="D890CDD2">
      <w:start w:val="1"/>
      <w:numFmt w:val="lowerLetter"/>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0B482E"/>
    <w:multiLevelType w:val="hybridMultilevel"/>
    <w:tmpl w:val="09DE0E88"/>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67B7404"/>
    <w:multiLevelType w:val="multilevel"/>
    <w:tmpl w:val="9B906AD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CA57424"/>
    <w:multiLevelType w:val="hybridMultilevel"/>
    <w:tmpl w:val="8F66D4A0"/>
    <w:lvl w:ilvl="0" w:tplc="921CB9AE">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E92B37"/>
    <w:multiLevelType w:val="hybridMultilevel"/>
    <w:tmpl w:val="6032B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D162CB"/>
    <w:multiLevelType w:val="hybridMultilevel"/>
    <w:tmpl w:val="1D96812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6F3A4F0C"/>
    <w:multiLevelType w:val="multilevel"/>
    <w:tmpl w:val="EC74DEFA"/>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9C65D3"/>
    <w:multiLevelType w:val="hybridMultilevel"/>
    <w:tmpl w:val="34003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5F171D"/>
    <w:multiLevelType w:val="hybridMultilevel"/>
    <w:tmpl w:val="5AA84EAC"/>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B217326"/>
    <w:multiLevelType w:val="hybridMultilevel"/>
    <w:tmpl w:val="1D96812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7B4E38AA"/>
    <w:multiLevelType w:val="hybridMultilevel"/>
    <w:tmpl w:val="17044E0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BE00A0B"/>
    <w:multiLevelType w:val="hybridMultilevel"/>
    <w:tmpl w:val="6032B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394E8C"/>
    <w:multiLevelType w:val="hybridMultilevel"/>
    <w:tmpl w:val="1E7CFF6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7FE661CB"/>
    <w:multiLevelType w:val="multilevel"/>
    <w:tmpl w:val="E4DC6636"/>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
  </w:num>
  <w:num w:numId="3">
    <w:abstractNumId w:val="15"/>
  </w:num>
  <w:num w:numId="4">
    <w:abstractNumId w:val="9"/>
  </w:num>
  <w:num w:numId="5">
    <w:abstractNumId w:val="12"/>
  </w:num>
  <w:num w:numId="6">
    <w:abstractNumId w:val="27"/>
  </w:num>
  <w:num w:numId="7">
    <w:abstractNumId w:val="6"/>
  </w:num>
  <w:num w:numId="8">
    <w:abstractNumId w:val="24"/>
  </w:num>
  <w:num w:numId="9">
    <w:abstractNumId w:val="3"/>
  </w:num>
  <w:num w:numId="10">
    <w:abstractNumId w:val="28"/>
  </w:num>
  <w:num w:numId="11">
    <w:abstractNumId w:val="16"/>
  </w:num>
  <w:num w:numId="12">
    <w:abstractNumId w:val="20"/>
  </w:num>
  <w:num w:numId="13">
    <w:abstractNumId w:val="29"/>
  </w:num>
  <w:num w:numId="14">
    <w:abstractNumId w:val="5"/>
  </w:num>
  <w:num w:numId="15">
    <w:abstractNumId w:val="11"/>
  </w:num>
  <w:num w:numId="16">
    <w:abstractNumId w:val="4"/>
  </w:num>
  <w:num w:numId="17">
    <w:abstractNumId w:val="17"/>
  </w:num>
  <w:num w:numId="18">
    <w:abstractNumId w:val="7"/>
  </w:num>
  <w:num w:numId="19">
    <w:abstractNumId w:val="26"/>
  </w:num>
  <w:num w:numId="20">
    <w:abstractNumId w:val="8"/>
  </w:num>
  <w:num w:numId="21">
    <w:abstractNumId w:val="23"/>
  </w:num>
  <w:num w:numId="22">
    <w:abstractNumId w:val="18"/>
  </w:num>
  <w:num w:numId="23">
    <w:abstractNumId w:val="30"/>
  </w:num>
  <w:num w:numId="24">
    <w:abstractNumId w:val="31"/>
  </w:num>
  <w:num w:numId="25">
    <w:abstractNumId w:val="14"/>
  </w:num>
  <w:num w:numId="26">
    <w:abstractNumId w:val="0"/>
  </w:num>
  <w:num w:numId="27">
    <w:abstractNumId w:val="13"/>
  </w:num>
  <w:num w:numId="28">
    <w:abstractNumId w:val="32"/>
  </w:num>
  <w:num w:numId="29">
    <w:abstractNumId w:val="1"/>
  </w:num>
  <w:num w:numId="30">
    <w:abstractNumId w:val="22"/>
  </w:num>
  <w:num w:numId="31">
    <w:abstractNumId w:val="19"/>
  </w:num>
  <w:num w:numId="32">
    <w:abstractNumId w:val="10"/>
  </w:num>
  <w:num w:numId="33">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DC"/>
    <w:rsid w:val="000122A4"/>
    <w:rsid w:val="00046524"/>
    <w:rsid w:val="00047102"/>
    <w:rsid w:val="00054216"/>
    <w:rsid w:val="00055527"/>
    <w:rsid w:val="00096144"/>
    <w:rsid w:val="000A1220"/>
    <w:rsid w:val="000B53DB"/>
    <w:rsid w:val="000C7805"/>
    <w:rsid w:val="000D2E1D"/>
    <w:rsid w:val="00110FF5"/>
    <w:rsid w:val="001257F7"/>
    <w:rsid w:val="00141D81"/>
    <w:rsid w:val="00192646"/>
    <w:rsid w:val="00193122"/>
    <w:rsid w:val="00194A63"/>
    <w:rsid w:val="001966A1"/>
    <w:rsid w:val="001B68A5"/>
    <w:rsid w:val="001C7A15"/>
    <w:rsid w:val="001E240A"/>
    <w:rsid w:val="001F745E"/>
    <w:rsid w:val="002467E2"/>
    <w:rsid w:val="00272642"/>
    <w:rsid w:val="00282F73"/>
    <w:rsid w:val="00294F34"/>
    <w:rsid w:val="002A10BC"/>
    <w:rsid w:val="002A2DF7"/>
    <w:rsid w:val="002F0FEE"/>
    <w:rsid w:val="00305479"/>
    <w:rsid w:val="00327E13"/>
    <w:rsid w:val="00332850"/>
    <w:rsid w:val="00336E26"/>
    <w:rsid w:val="003B5831"/>
    <w:rsid w:val="00425A51"/>
    <w:rsid w:val="00491764"/>
    <w:rsid w:val="004F235C"/>
    <w:rsid w:val="004F36F9"/>
    <w:rsid w:val="00502994"/>
    <w:rsid w:val="00537E44"/>
    <w:rsid w:val="00554FEC"/>
    <w:rsid w:val="00561B81"/>
    <w:rsid w:val="005A0408"/>
    <w:rsid w:val="005E30C9"/>
    <w:rsid w:val="005F6C0A"/>
    <w:rsid w:val="006356E0"/>
    <w:rsid w:val="00662B73"/>
    <w:rsid w:val="00670419"/>
    <w:rsid w:val="00671E9D"/>
    <w:rsid w:val="006733BE"/>
    <w:rsid w:val="006C0F9B"/>
    <w:rsid w:val="006F42C2"/>
    <w:rsid w:val="007439AF"/>
    <w:rsid w:val="00774CA8"/>
    <w:rsid w:val="00784031"/>
    <w:rsid w:val="007B06DC"/>
    <w:rsid w:val="007D49A6"/>
    <w:rsid w:val="00806F77"/>
    <w:rsid w:val="008223A8"/>
    <w:rsid w:val="00842516"/>
    <w:rsid w:val="00854368"/>
    <w:rsid w:val="00867037"/>
    <w:rsid w:val="00895C47"/>
    <w:rsid w:val="008F5A6D"/>
    <w:rsid w:val="00910788"/>
    <w:rsid w:val="0097264F"/>
    <w:rsid w:val="00980DC6"/>
    <w:rsid w:val="009E4C28"/>
    <w:rsid w:val="009F106C"/>
    <w:rsid w:val="00A4196D"/>
    <w:rsid w:val="00A563DC"/>
    <w:rsid w:val="00AB094B"/>
    <w:rsid w:val="00AC628B"/>
    <w:rsid w:val="00B07244"/>
    <w:rsid w:val="00B42039"/>
    <w:rsid w:val="00B71C48"/>
    <w:rsid w:val="00B90B77"/>
    <w:rsid w:val="00BC4452"/>
    <w:rsid w:val="00BD2DF8"/>
    <w:rsid w:val="00C02A4F"/>
    <w:rsid w:val="00C10C03"/>
    <w:rsid w:val="00C12930"/>
    <w:rsid w:val="00C1652B"/>
    <w:rsid w:val="00C4699E"/>
    <w:rsid w:val="00C5095C"/>
    <w:rsid w:val="00C85786"/>
    <w:rsid w:val="00C90ED9"/>
    <w:rsid w:val="00CA5427"/>
    <w:rsid w:val="00CB4999"/>
    <w:rsid w:val="00CE4240"/>
    <w:rsid w:val="00D04314"/>
    <w:rsid w:val="00D224A9"/>
    <w:rsid w:val="00D22B14"/>
    <w:rsid w:val="00D50640"/>
    <w:rsid w:val="00D56DFE"/>
    <w:rsid w:val="00D70E7B"/>
    <w:rsid w:val="00D76B42"/>
    <w:rsid w:val="00D82F7A"/>
    <w:rsid w:val="00D90E34"/>
    <w:rsid w:val="00DD1AF6"/>
    <w:rsid w:val="00DE1308"/>
    <w:rsid w:val="00DE298E"/>
    <w:rsid w:val="00E2514F"/>
    <w:rsid w:val="00E60BB0"/>
    <w:rsid w:val="00E85407"/>
    <w:rsid w:val="00EF02DE"/>
    <w:rsid w:val="00EF1930"/>
    <w:rsid w:val="00F311B3"/>
    <w:rsid w:val="00F32647"/>
    <w:rsid w:val="00F54F93"/>
    <w:rsid w:val="00F576DF"/>
    <w:rsid w:val="00F74C05"/>
    <w:rsid w:val="00F92F41"/>
    <w:rsid w:val="00FA2164"/>
    <w:rsid w:val="00FD2E3F"/>
    <w:rsid w:val="00FD3845"/>
    <w:rsid w:val="00FD4711"/>
    <w:rsid w:val="00FF44A4"/>
    <w:rsid w:val="00FF5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0763"/>
  <w15:chartTrackingRefBased/>
  <w15:docId w15:val="{D20C819C-553B-4B70-B81A-6F3B92DD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4F93"/>
    <w:pPr>
      <w:spacing w:after="0" w:line="240" w:lineRule="auto"/>
      <w:jc w:val="both"/>
    </w:pPr>
    <w:rPr>
      <w:rFonts w:ascii="Calibri Light" w:hAnsi="Calibri Light"/>
      <w:szCs w:val="24"/>
    </w:rPr>
  </w:style>
  <w:style w:type="paragraph" w:styleId="Nagwek1">
    <w:name w:val="heading 1"/>
    <w:basedOn w:val="Normalny"/>
    <w:next w:val="Normalny"/>
    <w:link w:val="Nagwek1Znak"/>
    <w:uiPriority w:val="9"/>
    <w:qFormat/>
    <w:rsid w:val="00F54F93"/>
    <w:pPr>
      <w:keepNext/>
      <w:keepLines/>
      <w:numPr>
        <w:numId w:val="1"/>
      </w:numPr>
      <w:spacing w:before="240" w:after="240"/>
      <w:outlineLvl w:val="0"/>
    </w:pPr>
    <w:rPr>
      <w:rFonts w:asciiTheme="majorHAnsi" w:eastAsiaTheme="majorEastAsia" w:hAnsiTheme="majorHAnsi" w:cs="Times New Roman (Nagłówki CS)"/>
      <w:b/>
      <w:i/>
      <w:smallCaps/>
      <w:sz w:val="28"/>
      <w:szCs w:val="32"/>
    </w:rPr>
  </w:style>
  <w:style w:type="paragraph" w:styleId="Nagwek2">
    <w:name w:val="heading 2"/>
    <w:basedOn w:val="Normalny"/>
    <w:next w:val="Normalny"/>
    <w:link w:val="Nagwek2Znak"/>
    <w:uiPriority w:val="9"/>
    <w:unhideWhenUsed/>
    <w:qFormat/>
    <w:rsid w:val="00F54F93"/>
    <w:pPr>
      <w:keepNext/>
      <w:keepLines/>
      <w:numPr>
        <w:ilvl w:val="1"/>
        <w:numId w:val="1"/>
      </w:numPr>
      <w:spacing w:before="120" w:after="120"/>
      <w:outlineLvl w:val="1"/>
    </w:pPr>
    <w:rPr>
      <w:rFonts w:asciiTheme="majorHAnsi" w:eastAsiaTheme="majorEastAsia" w:hAnsiTheme="majorHAnsi" w:cs="Times New Roman (Nagłówki CS)"/>
      <w:b/>
      <w:i/>
      <w:smallCap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54F93"/>
    <w:rPr>
      <w:rFonts w:asciiTheme="majorHAnsi" w:eastAsiaTheme="majorEastAsia" w:hAnsiTheme="majorHAnsi" w:cs="Times New Roman (Nagłówki CS)"/>
      <w:b/>
      <w:i/>
      <w:smallCaps/>
      <w:sz w:val="28"/>
      <w:szCs w:val="32"/>
    </w:rPr>
  </w:style>
  <w:style w:type="character" w:customStyle="1" w:styleId="Nagwek2Znak">
    <w:name w:val="Nagłówek 2 Znak"/>
    <w:basedOn w:val="Domylnaczcionkaakapitu"/>
    <w:link w:val="Nagwek2"/>
    <w:uiPriority w:val="9"/>
    <w:rsid w:val="00F54F93"/>
    <w:rPr>
      <w:rFonts w:asciiTheme="majorHAnsi" w:eastAsiaTheme="majorEastAsia" w:hAnsiTheme="majorHAnsi" w:cs="Times New Roman (Nagłówki CS)"/>
      <w:b/>
      <w:i/>
      <w:smallCaps/>
      <w:sz w:val="24"/>
      <w:szCs w:val="26"/>
    </w:rPr>
  </w:style>
  <w:style w:type="paragraph" w:styleId="Akapitzlist">
    <w:name w:val="List Paragraph"/>
    <w:basedOn w:val="Normalny"/>
    <w:uiPriority w:val="34"/>
    <w:qFormat/>
    <w:rsid w:val="00F54F93"/>
    <w:pPr>
      <w:ind w:left="720"/>
      <w:contextualSpacing/>
    </w:pPr>
  </w:style>
  <w:style w:type="character" w:customStyle="1" w:styleId="Teksttreci2">
    <w:name w:val="Tekst treści (2)_"/>
    <w:basedOn w:val="Domylnaczcionkaakapitu"/>
    <w:link w:val="Teksttreci20"/>
    <w:rsid w:val="00F54F93"/>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F54F93"/>
    <w:pPr>
      <w:widowControl w:val="0"/>
      <w:shd w:val="clear" w:color="auto" w:fill="FFFFFF"/>
      <w:spacing w:line="274" w:lineRule="exact"/>
      <w:ind w:hanging="380"/>
    </w:pPr>
    <w:rPr>
      <w:rFonts w:ascii="Times New Roman" w:eastAsia="Times New Roman" w:hAnsi="Times New Roman" w:cs="Times New Roman"/>
      <w:szCs w:val="22"/>
    </w:rPr>
  </w:style>
  <w:style w:type="character" w:customStyle="1" w:styleId="Teksttreci3">
    <w:name w:val="Tekst treści (3)_"/>
    <w:basedOn w:val="Domylnaczcionkaakapitu"/>
    <w:link w:val="Teksttreci30"/>
    <w:locked/>
    <w:rsid w:val="00AC628B"/>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AC628B"/>
    <w:pPr>
      <w:widowControl w:val="0"/>
      <w:shd w:val="clear" w:color="auto" w:fill="FFFFFF"/>
      <w:spacing w:after="240" w:line="288" w:lineRule="exact"/>
      <w:ind w:hanging="600"/>
      <w:jc w:val="center"/>
    </w:pPr>
    <w:rPr>
      <w:rFonts w:ascii="Times New Roman" w:eastAsia="Times New Roman" w:hAnsi="Times New Roman" w:cs="Times New Roman"/>
      <w:b/>
      <w:bCs/>
      <w:szCs w:val="22"/>
    </w:rPr>
  </w:style>
  <w:style w:type="character" w:customStyle="1" w:styleId="Nagwek20">
    <w:name w:val="Nagłówek #2_"/>
    <w:basedOn w:val="Domylnaczcionkaakapitu"/>
    <w:link w:val="Nagwek21"/>
    <w:locked/>
    <w:rsid w:val="00AC628B"/>
    <w:rPr>
      <w:rFonts w:ascii="Times New Roman" w:eastAsia="Times New Roman" w:hAnsi="Times New Roman" w:cs="Times New Roman"/>
      <w:b/>
      <w:bCs/>
      <w:shd w:val="clear" w:color="auto" w:fill="FFFFFF"/>
    </w:rPr>
  </w:style>
  <w:style w:type="paragraph" w:customStyle="1" w:styleId="Nagwek21">
    <w:name w:val="Nagłówek #2"/>
    <w:basedOn w:val="Normalny"/>
    <w:link w:val="Nagwek20"/>
    <w:rsid w:val="00AC628B"/>
    <w:pPr>
      <w:widowControl w:val="0"/>
      <w:shd w:val="clear" w:color="auto" w:fill="FFFFFF"/>
      <w:spacing w:before="240" w:line="274" w:lineRule="exact"/>
      <w:outlineLvl w:val="1"/>
    </w:pPr>
    <w:rPr>
      <w:rFonts w:ascii="Times New Roman" w:eastAsia="Times New Roman" w:hAnsi="Times New Roman" w:cs="Times New Roman"/>
      <w:b/>
      <w:bCs/>
      <w:szCs w:val="22"/>
    </w:rPr>
  </w:style>
  <w:style w:type="character" w:customStyle="1" w:styleId="Nagwek10">
    <w:name w:val="Nagłówek #1"/>
    <w:basedOn w:val="Domylnaczcionkaakapitu"/>
    <w:rsid w:val="00AC628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pl-PL" w:eastAsia="pl-PL" w:bidi="pl-PL"/>
    </w:rPr>
  </w:style>
  <w:style w:type="paragraph" w:styleId="Tekstdymka">
    <w:name w:val="Balloon Text"/>
    <w:basedOn w:val="Normalny"/>
    <w:link w:val="TekstdymkaZnak"/>
    <w:uiPriority w:val="99"/>
    <w:semiHidden/>
    <w:unhideWhenUsed/>
    <w:rsid w:val="00B90B7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0B77"/>
    <w:rPr>
      <w:rFonts w:ascii="Segoe UI" w:hAnsi="Segoe UI" w:cs="Segoe UI"/>
      <w:sz w:val="18"/>
      <w:szCs w:val="18"/>
    </w:rPr>
  </w:style>
  <w:style w:type="paragraph" w:styleId="Nagwek">
    <w:name w:val="header"/>
    <w:basedOn w:val="Normalny"/>
    <w:link w:val="NagwekZnak"/>
    <w:uiPriority w:val="99"/>
    <w:unhideWhenUsed/>
    <w:rsid w:val="00D224A9"/>
    <w:pPr>
      <w:tabs>
        <w:tab w:val="center" w:pos="4536"/>
        <w:tab w:val="right" w:pos="9072"/>
      </w:tabs>
    </w:pPr>
  </w:style>
  <w:style w:type="character" w:customStyle="1" w:styleId="NagwekZnak">
    <w:name w:val="Nagłówek Znak"/>
    <w:basedOn w:val="Domylnaczcionkaakapitu"/>
    <w:link w:val="Nagwek"/>
    <w:uiPriority w:val="99"/>
    <w:rsid w:val="00D224A9"/>
    <w:rPr>
      <w:rFonts w:ascii="Calibri Light" w:hAnsi="Calibri Light"/>
      <w:szCs w:val="24"/>
    </w:rPr>
  </w:style>
  <w:style w:type="paragraph" w:styleId="Stopka">
    <w:name w:val="footer"/>
    <w:basedOn w:val="Normalny"/>
    <w:link w:val="StopkaZnak"/>
    <w:uiPriority w:val="99"/>
    <w:unhideWhenUsed/>
    <w:rsid w:val="00D224A9"/>
    <w:pPr>
      <w:tabs>
        <w:tab w:val="center" w:pos="4536"/>
        <w:tab w:val="right" w:pos="9072"/>
      </w:tabs>
    </w:pPr>
  </w:style>
  <w:style w:type="character" w:customStyle="1" w:styleId="StopkaZnak">
    <w:name w:val="Stopka Znak"/>
    <w:basedOn w:val="Domylnaczcionkaakapitu"/>
    <w:link w:val="Stopka"/>
    <w:uiPriority w:val="99"/>
    <w:rsid w:val="00D224A9"/>
    <w:rPr>
      <w:rFonts w:ascii="Calibri Light" w:hAnsi="Calibri Light"/>
      <w:szCs w:val="24"/>
    </w:rPr>
  </w:style>
  <w:style w:type="character" w:styleId="Odwoaniedokomentarza">
    <w:name w:val="annotation reference"/>
    <w:basedOn w:val="Domylnaczcionkaakapitu"/>
    <w:uiPriority w:val="99"/>
    <w:semiHidden/>
    <w:unhideWhenUsed/>
    <w:rsid w:val="00D82F7A"/>
    <w:rPr>
      <w:sz w:val="16"/>
      <w:szCs w:val="16"/>
    </w:rPr>
  </w:style>
  <w:style w:type="paragraph" w:styleId="Tekstkomentarza">
    <w:name w:val="annotation text"/>
    <w:basedOn w:val="Normalny"/>
    <w:link w:val="TekstkomentarzaZnak"/>
    <w:uiPriority w:val="99"/>
    <w:semiHidden/>
    <w:unhideWhenUsed/>
    <w:rsid w:val="00D82F7A"/>
    <w:rPr>
      <w:sz w:val="20"/>
      <w:szCs w:val="20"/>
    </w:rPr>
  </w:style>
  <w:style w:type="character" w:customStyle="1" w:styleId="TekstkomentarzaZnak">
    <w:name w:val="Tekst komentarza Znak"/>
    <w:basedOn w:val="Domylnaczcionkaakapitu"/>
    <w:link w:val="Tekstkomentarza"/>
    <w:uiPriority w:val="99"/>
    <w:semiHidden/>
    <w:rsid w:val="00D82F7A"/>
    <w:rPr>
      <w:rFonts w:ascii="Calibri Light" w:hAnsi="Calibri Light"/>
      <w:sz w:val="20"/>
      <w:szCs w:val="20"/>
    </w:rPr>
  </w:style>
  <w:style w:type="paragraph" w:styleId="Tematkomentarza">
    <w:name w:val="annotation subject"/>
    <w:basedOn w:val="Tekstkomentarza"/>
    <w:next w:val="Tekstkomentarza"/>
    <w:link w:val="TematkomentarzaZnak"/>
    <w:uiPriority w:val="99"/>
    <w:semiHidden/>
    <w:unhideWhenUsed/>
    <w:rsid w:val="00D82F7A"/>
    <w:rPr>
      <w:b/>
      <w:bCs/>
    </w:rPr>
  </w:style>
  <w:style w:type="character" w:customStyle="1" w:styleId="TematkomentarzaZnak">
    <w:name w:val="Temat komentarza Znak"/>
    <w:basedOn w:val="TekstkomentarzaZnak"/>
    <w:link w:val="Tematkomentarza"/>
    <w:uiPriority w:val="99"/>
    <w:semiHidden/>
    <w:rsid w:val="00D82F7A"/>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5116</Words>
  <Characters>30702</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35747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Szewczyk</dc:creator>
  <cp:keywords/>
  <dc:description/>
  <cp:lastModifiedBy>Marta Gilewska-Kamińska</cp:lastModifiedBy>
  <cp:revision>2</cp:revision>
  <cp:lastPrinted>2021-05-31T06:58:00Z</cp:lastPrinted>
  <dcterms:created xsi:type="dcterms:W3CDTF">2024-09-13T06:22:00Z</dcterms:created>
  <dcterms:modified xsi:type="dcterms:W3CDTF">2024-09-13T06:22:00Z</dcterms:modified>
</cp:coreProperties>
</file>