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A6F" w:rsidRPr="0028595B" w:rsidRDefault="00E77A6F" w:rsidP="00116048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28595B">
        <w:rPr>
          <w:rFonts w:cstheme="minorHAnsi"/>
          <w:sz w:val="24"/>
          <w:szCs w:val="24"/>
        </w:rPr>
        <w:t xml:space="preserve">Załącznik Nr </w:t>
      </w:r>
      <w:r w:rsidR="005C7F3F">
        <w:rPr>
          <w:rFonts w:cstheme="minorHAnsi"/>
          <w:sz w:val="24"/>
          <w:szCs w:val="24"/>
        </w:rPr>
        <w:t>5</w:t>
      </w:r>
      <w:r w:rsidRPr="0028595B">
        <w:rPr>
          <w:rFonts w:cstheme="minorHAnsi"/>
          <w:sz w:val="24"/>
          <w:szCs w:val="24"/>
        </w:rPr>
        <w:t xml:space="preserve"> do umowy nr ………../202</w:t>
      </w:r>
      <w:r w:rsidR="005C7F3F">
        <w:rPr>
          <w:rFonts w:cstheme="minorHAnsi"/>
          <w:sz w:val="24"/>
          <w:szCs w:val="24"/>
        </w:rPr>
        <w:t>4</w:t>
      </w:r>
      <w:r w:rsidRPr="0028595B">
        <w:rPr>
          <w:rFonts w:cstheme="minorHAnsi"/>
          <w:sz w:val="24"/>
          <w:szCs w:val="24"/>
        </w:rPr>
        <w:t>/BOU</w:t>
      </w:r>
    </w:p>
    <w:p w:rsidR="00E77A6F" w:rsidRPr="0028595B" w:rsidRDefault="00E77A6F" w:rsidP="00E77A6F">
      <w:pPr>
        <w:jc w:val="center"/>
        <w:rPr>
          <w:rFonts w:cstheme="minorHAnsi"/>
          <w:sz w:val="24"/>
          <w:szCs w:val="24"/>
        </w:rPr>
      </w:pPr>
      <w:r w:rsidRPr="0028595B">
        <w:rPr>
          <w:rFonts w:cstheme="minorHAnsi"/>
          <w:b/>
          <w:sz w:val="24"/>
          <w:szCs w:val="24"/>
        </w:rPr>
        <w:t xml:space="preserve">WYKAZ ELEMENTÓW ORAZ URZĄDZEŃ PODLEGAJĄCYCH KONSERWACJI W RAMACH </w:t>
      </w:r>
      <w:r w:rsidRPr="005C7F3F">
        <w:rPr>
          <w:rFonts w:cstheme="minorHAnsi"/>
          <w:b/>
          <w:sz w:val="24"/>
          <w:szCs w:val="24"/>
        </w:rPr>
        <w:t>UMOWY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754"/>
        <w:gridCol w:w="3476"/>
        <w:gridCol w:w="2995"/>
        <w:gridCol w:w="2664"/>
      </w:tblGrid>
      <w:tr w:rsidR="00E77A6F" w:rsidRPr="0028595B" w:rsidTr="00FF2E06">
        <w:trPr>
          <w:trHeight w:val="687"/>
        </w:trPr>
        <w:tc>
          <w:tcPr>
            <w:tcW w:w="754" w:type="dxa"/>
          </w:tcPr>
          <w:p w:rsidR="00E77A6F" w:rsidRPr="0028595B" w:rsidRDefault="00E77A6F" w:rsidP="002D4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E77A6F" w:rsidRPr="0028595B" w:rsidRDefault="002D4C79" w:rsidP="002D4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Rodzaj, n</w:t>
            </w:r>
            <w:r w:rsidR="00E77A6F" w:rsidRPr="0028595B">
              <w:rPr>
                <w:rFonts w:cstheme="minorHAnsi"/>
                <w:sz w:val="24"/>
                <w:szCs w:val="24"/>
              </w:rPr>
              <w:t>azwa elementu / urządzenia</w:t>
            </w:r>
          </w:p>
          <w:p w:rsidR="00E77A6F" w:rsidRPr="0028595B" w:rsidRDefault="00E77A6F" w:rsidP="002D4C7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E77A6F" w:rsidRPr="0028595B" w:rsidRDefault="00D27323" w:rsidP="002D4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Lokalizacja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E77A6F" w:rsidRPr="0028595B" w:rsidRDefault="002D4C79" w:rsidP="002D4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Uwagi</w:t>
            </w:r>
          </w:p>
        </w:tc>
      </w:tr>
      <w:tr w:rsidR="00E77A6F" w:rsidRPr="0028595B" w:rsidTr="00FF2E06">
        <w:trPr>
          <w:trHeight w:val="287"/>
        </w:trPr>
        <w:tc>
          <w:tcPr>
            <w:tcW w:w="754" w:type="dxa"/>
            <w:tcBorders>
              <w:right w:val="single" w:sz="4" w:space="0" w:color="auto"/>
            </w:tcBorders>
          </w:tcPr>
          <w:p w:rsidR="00E77A6F" w:rsidRPr="0028595B" w:rsidRDefault="00712D5F" w:rsidP="00712D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A.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A6F" w:rsidRPr="0028595B" w:rsidRDefault="00A757AC" w:rsidP="00A757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CZĘŚĆ BUDOWLANA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6F" w:rsidRPr="0028595B" w:rsidRDefault="00E77A6F" w:rsidP="00712D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A6F" w:rsidRPr="0028595B" w:rsidRDefault="00E77A6F" w:rsidP="00712D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7A6F" w:rsidRPr="0028595B" w:rsidTr="00FF2E06">
        <w:trPr>
          <w:trHeight w:val="707"/>
        </w:trPr>
        <w:tc>
          <w:tcPr>
            <w:tcW w:w="754" w:type="dxa"/>
          </w:tcPr>
          <w:p w:rsidR="00E77A6F" w:rsidRPr="0028595B" w:rsidRDefault="002D4C79" w:rsidP="00A673B3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1</w:t>
            </w:r>
            <w:r w:rsidR="0053619B" w:rsidRPr="0028595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:rsidR="00E77A6F" w:rsidRPr="0028595B" w:rsidRDefault="002D4C79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Terenowa wyrzutnia powietrza z centrali wentylacyjnej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E77A6F" w:rsidRPr="0028595B" w:rsidRDefault="002D4C79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Trawnik od północnej elewacji budynku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E77A6F" w:rsidRPr="0028595B" w:rsidRDefault="00E77A6F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2B22" w:rsidRPr="0028595B" w:rsidTr="00FF2E06">
        <w:trPr>
          <w:trHeight w:val="707"/>
        </w:trPr>
        <w:tc>
          <w:tcPr>
            <w:tcW w:w="754" w:type="dxa"/>
          </w:tcPr>
          <w:p w:rsidR="00712B22" w:rsidRPr="0028595B" w:rsidRDefault="00712B22" w:rsidP="00A673B3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:rsidR="00712B22" w:rsidRPr="0028595B" w:rsidRDefault="00712B22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Czerpnia powietrza do centrali wentylacyjnej LENOX LXD S90 RE/R/L (filtr powietrza)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712B22" w:rsidRPr="0028595B" w:rsidRDefault="00712B22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Podcienie budynku od strony północnej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712B22" w:rsidRPr="0028595B" w:rsidRDefault="00712B22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373" w:rsidRPr="0028595B" w:rsidTr="00FF2E06">
        <w:trPr>
          <w:trHeight w:val="261"/>
        </w:trPr>
        <w:tc>
          <w:tcPr>
            <w:tcW w:w="754" w:type="dxa"/>
            <w:tcBorders>
              <w:right w:val="single" w:sz="4" w:space="0" w:color="auto"/>
            </w:tcBorders>
          </w:tcPr>
          <w:p w:rsidR="00150373" w:rsidRPr="0028595B" w:rsidRDefault="00150373" w:rsidP="00712D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B.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0373" w:rsidRPr="0028595B" w:rsidRDefault="00150373" w:rsidP="00712D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INSTALACJE SANITARNE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373" w:rsidRPr="0028595B" w:rsidTr="00FF2E06">
        <w:trPr>
          <w:trHeight w:val="1089"/>
        </w:trPr>
        <w:tc>
          <w:tcPr>
            <w:tcW w:w="754" w:type="dxa"/>
          </w:tcPr>
          <w:p w:rsidR="00150373" w:rsidRPr="0028595B" w:rsidRDefault="00150373" w:rsidP="00A673B3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476" w:type="dxa"/>
            <w:tcBorders>
              <w:top w:val="single" w:sz="4" w:space="0" w:color="auto"/>
            </w:tcBorders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System wentylacji mechanicznej oparty o jednostkę centralną – CENTRALA WENTYLACVYJNA  LENOX LXD S90 RE/R/L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150373" w:rsidRPr="0028595B" w:rsidRDefault="00AA598B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Pom. 06P - piwnica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373" w:rsidRPr="0028595B" w:rsidTr="00FF2E06">
        <w:trPr>
          <w:trHeight w:val="334"/>
        </w:trPr>
        <w:tc>
          <w:tcPr>
            <w:tcW w:w="754" w:type="dxa"/>
          </w:tcPr>
          <w:p w:rsidR="00150373" w:rsidRPr="0028595B" w:rsidRDefault="00150373" w:rsidP="00150373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3476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Filtry</w:t>
            </w:r>
          </w:p>
        </w:tc>
        <w:tc>
          <w:tcPr>
            <w:tcW w:w="2995" w:type="dxa"/>
          </w:tcPr>
          <w:p w:rsidR="00150373" w:rsidRPr="0028595B" w:rsidRDefault="00AA598B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Pom. 06P - piwnica</w:t>
            </w:r>
          </w:p>
        </w:tc>
        <w:tc>
          <w:tcPr>
            <w:tcW w:w="2664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373" w:rsidRPr="0028595B" w:rsidTr="00FF2E06">
        <w:trPr>
          <w:trHeight w:val="354"/>
        </w:trPr>
        <w:tc>
          <w:tcPr>
            <w:tcW w:w="754" w:type="dxa"/>
          </w:tcPr>
          <w:p w:rsidR="00150373" w:rsidRPr="0028595B" w:rsidRDefault="00150373" w:rsidP="00150373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3476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Nagrzewnica elektryczna</w:t>
            </w:r>
          </w:p>
        </w:tc>
        <w:tc>
          <w:tcPr>
            <w:tcW w:w="2995" w:type="dxa"/>
          </w:tcPr>
          <w:p w:rsidR="00150373" w:rsidRPr="0028595B" w:rsidRDefault="00AA598B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Pom. 06P - piwnica</w:t>
            </w:r>
          </w:p>
        </w:tc>
        <w:tc>
          <w:tcPr>
            <w:tcW w:w="2664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373" w:rsidRPr="0028595B" w:rsidTr="00FF2E06">
        <w:trPr>
          <w:trHeight w:val="334"/>
        </w:trPr>
        <w:tc>
          <w:tcPr>
            <w:tcW w:w="754" w:type="dxa"/>
          </w:tcPr>
          <w:p w:rsidR="00150373" w:rsidRPr="0028595B" w:rsidRDefault="00150373" w:rsidP="00150373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3476" w:type="dxa"/>
          </w:tcPr>
          <w:p w:rsidR="00150373" w:rsidRPr="0028595B" w:rsidRDefault="00150373" w:rsidP="005C7F3F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Nagrzewnica wodna lub glikolowa</w:t>
            </w:r>
          </w:p>
        </w:tc>
        <w:tc>
          <w:tcPr>
            <w:tcW w:w="2995" w:type="dxa"/>
          </w:tcPr>
          <w:p w:rsidR="00150373" w:rsidRPr="0028595B" w:rsidRDefault="00AA598B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Pom. 06P - piwnica</w:t>
            </w:r>
          </w:p>
        </w:tc>
        <w:tc>
          <w:tcPr>
            <w:tcW w:w="2664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373" w:rsidRPr="0028595B" w:rsidTr="00FF2E06">
        <w:trPr>
          <w:trHeight w:val="354"/>
        </w:trPr>
        <w:tc>
          <w:tcPr>
            <w:tcW w:w="754" w:type="dxa"/>
          </w:tcPr>
          <w:p w:rsidR="00150373" w:rsidRPr="0028595B" w:rsidRDefault="00150373" w:rsidP="00150373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3476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Chłodnica freonowa</w:t>
            </w:r>
          </w:p>
        </w:tc>
        <w:tc>
          <w:tcPr>
            <w:tcW w:w="2995" w:type="dxa"/>
          </w:tcPr>
          <w:p w:rsidR="00150373" w:rsidRPr="0028595B" w:rsidRDefault="00AA598B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Pom. 06P - piwnica</w:t>
            </w:r>
          </w:p>
        </w:tc>
        <w:tc>
          <w:tcPr>
            <w:tcW w:w="2664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373" w:rsidRPr="0028595B" w:rsidTr="00FF2E06">
        <w:trPr>
          <w:trHeight w:val="334"/>
        </w:trPr>
        <w:tc>
          <w:tcPr>
            <w:tcW w:w="754" w:type="dxa"/>
          </w:tcPr>
          <w:p w:rsidR="00150373" w:rsidRPr="0028595B" w:rsidRDefault="00150373" w:rsidP="00712D5F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3476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Wymiennik krzyżowy</w:t>
            </w:r>
          </w:p>
        </w:tc>
        <w:tc>
          <w:tcPr>
            <w:tcW w:w="2995" w:type="dxa"/>
          </w:tcPr>
          <w:p w:rsidR="00150373" w:rsidRPr="0028595B" w:rsidRDefault="00AA598B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Pom. 06P - piwnica</w:t>
            </w:r>
          </w:p>
        </w:tc>
        <w:tc>
          <w:tcPr>
            <w:tcW w:w="2664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373" w:rsidRPr="0028595B" w:rsidTr="00FF2E06">
        <w:trPr>
          <w:trHeight w:val="354"/>
        </w:trPr>
        <w:tc>
          <w:tcPr>
            <w:tcW w:w="754" w:type="dxa"/>
          </w:tcPr>
          <w:p w:rsidR="00150373" w:rsidRPr="0028595B" w:rsidRDefault="00150373" w:rsidP="00712D5F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3476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Wymiennik Obrotowy</w:t>
            </w:r>
          </w:p>
        </w:tc>
        <w:tc>
          <w:tcPr>
            <w:tcW w:w="2995" w:type="dxa"/>
          </w:tcPr>
          <w:p w:rsidR="00150373" w:rsidRPr="0028595B" w:rsidRDefault="00AA598B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Pom. 06P - piwnica</w:t>
            </w:r>
          </w:p>
        </w:tc>
        <w:tc>
          <w:tcPr>
            <w:tcW w:w="2664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373" w:rsidRPr="0028595B" w:rsidTr="00FF2E06">
        <w:trPr>
          <w:trHeight w:val="354"/>
        </w:trPr>
        <w:tc>
          <w:tcPr>
            <w:tcW w:w="754" w:type="dxa"/>
          </w:tcPr>
          <w:p w:rsidR="00150373" w:rsidRPr="0028595B" w:rsidRDefault="00150373" w:rsidP="00712D5F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3476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Przepustnice wielopłaszczyznowe</w:t>
            </w:r>
          </w:p>
        </w:tc>
        <w:tc>
          <w:tcPr>
            <w:tcW w:w="2995" w:type="dxa"/>
          </w:tcPr>
          <w:p w:rsidR="00150373" w:rsidRPr="0028595B" w:rsidRDefault="00AA598B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Pom. 06P - piwnica</w:t>
            </w:r>
          </w:p>
        </w:tc>
        <w:tc>
          <w:tcPr>
            <w:tcW w:w="2664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F2E06" w:rsidRPr="0028595B" w:rsidTr="00FF2E06">
        <w:trPr>
          <w:trHeight w:val="354"/>
        </w:trPr>
        <w:tc>
          <w:tcPr>
            <w:tcW w:w="754" w:type="dxa"/>
          </w:tcPr>
          <w:p w:rsidR="00FF2E06" w:rsidRPr="0028595B" w:rsidRDefault="00FF2E06" w:rsidP="00712D5F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h)</w:t>
            </w:r>
          </w:p>
        </w:tc>
        <w:tc>
          <w:tcPr>
            <w:tcW w:w="3476" w:type="dxa"/>
          </w:tcPr>
          <w:p w:rsidR="00FF2E06" w:rsidRPr="0028595B" w:rsidRDefault="00FF2E06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Filtr kieszeniowy</w:t>
            </w:r>
          </w:p>
        </w:tc>
        <w:tc>
          <w:tcPr>
            <w:tcW w:w="2995" w:type="dxa"/>
          </w:tcPr>
          <w:p w:rsidR="00FF2E06" w:rsidRPr="0028595B" w:rsidRDefault="00FF2E06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Pom. Korytarza w piwnicy</w:t>
            </w:r>
          </w:p>
        </w:tc>
        <w:tc>
          <w:tcPr>
            <w:tcW w:w="2664" w:type="dxa"/>
          </w:tcPr>
          <w:p w:rsidR="00FF2E06" w:rsidRPr="0028595B" w:rsidRDefault="00F52A12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Wymiary 995x395x300</w:t>
            </w:r>
          </w:p>
        </w:tc>
      </w:tr>
      <w:tr w:rsidR="00150373" w:rsidRPr="0028595B" w:rsidTr="00FF2E06">
        <w:trPr>
          <w:trHeight w:val="1394"/>
        </w:trPr>
        <w:tc>
          <w:tcPr>
            <w:tcW w:w="754" w:type="dxa"/>
          </w:tcPr>
          <w:p w:rsidR="00150373" w:rsidRPr="0028595B" w:rsidRDefault="00150373" w:rsidP="0053619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476" w:type="dxa"/>
          </w:tcPr>
          <w:p w:rsidR="00150373" w:rsidRPr="0028595B" w:rsidRDefault="00150373" w:rsidP="0053619B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Instalacje wentylacji oparte na systemie rekuperatorów stojących – KOMPAKTOWA CENTRALA KCO800/EC/LCD</w:t>
            </w:r>
          </w:p>
        </w:tc>
        <w:tc>
          <w:tcPr>
            <w:tcW w:w="2995" w:type="dxa"/>
          </w:tcPr>
          <w:p w:rsidR="00150373" w:rsidRPr="0028595B" w:rsidRDefault="00AA598B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Pom. Nr 2  – parter</w:t>
            </w:r>
          </w:p>
          <w:p w:rsidR="00AA598B" w:rsidRPr="0028595B" w:rsidRDefault="00AA598B" w:rsidP="00AA598B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Pom. Nr 14 - parter</w:t>
            </w:r>
          </w:p>
        </w:tc>
        <w:tc>
          <w:tcPr>
            <w:tcW w:w="2664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373" w:rsidRPr="0028595B" w:rsidTr="00FF2E06">
        <w:trPr>
          <w:trHeight w:val="334"/>
        </w:trPr>
        <w:tc>
          <w:tcPr>
            <w:tcW w:w="754" w:type="dxa"/>
          </w:tcPr>
          <w:p w:rsidR="00150373" w:rsidRPr="0028595B" w:rsidRDefault="00150373" w:rsidP="0053619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3476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Filtry kasetowe</w:t>
            </w:r>
          </w:p>
        </w:tc>
        <w:tc>
          <w:tcPr>
            <w:tcW w:w="2995" w:type="dxa"/>
          </w:tcPr>
          <w:p w:rsidR="00AA598B" w:rsidRPr="0028595B" w:rsidRDefault="00AA598B" w:rsidP="00AA598B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Pom. Nr 2  – parter</w:t>
            </w:r>
          </w:p>
          <w:p w:rsidR="00150373" w:rsidRPr="0028595B" w:rsidRDefault="00AA598B" w:rsidP="00AA598B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Pom. Nr 14 - parter</w:t>
            </w:r>
          </w:p>
        </w:tc>
        <w:tc>
          <w:tcPr>
            <w:tcW w:w="2664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373" w:rsidRPr="0028595B" w:rsidTr="00FF2E06">
        <w:trPr>
          <w:trHeight w:val="354"/>
        </w:trPr>
        <w:tc>
          <w:tcPr>
            <w:tcW w:w="754" w:type="dxa"/>
          </w:tcPr>
          <w:p w:rsidR="00150373" w:rsidRPr="0028595B" w:rsidRDefault="00150373" w:rsidP="0053619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476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Rekuperatory HRU-WALL-</w:t>
            </w:r>
            <w:proofErr w:type="spellStart"/>
            <w:r w:rsidRPr="0028595B">
              <w:rPr>
                <w:rFonts w:cstheme="minorHAnsi"/>
                <w:sz w:val="24"/>
                <w:szCs w:val="24"/>
              </w:rPr>
              <w:t>Allnor</w:t>
            </w:r>
            <w:proofErr w:type="spellEnd"/>
          </w:p>
        </w:tc>
        <w:tc>
          <w:tcPr>
            <w:tcW w:w="2995" w:type="dxa"/>
          </w:tcPr>
          <w:p w:rsidR="00150373" w:rsidRPr="0028595B" w:rsidRDefault="00116048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Pom. 12 –parter        Pom. 101-109. – 1 piętro</w:t>
            </w:r>
          </w:p>
        </w:tc>
        <w:tc>
          <w:tcPr>
            <w:tcW w:w="2664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373" w:rsidRPr="0028595B" w:rsidTr="00FF2E06">
        <w:trPr>
          <w:trHeight w:val="354"/>
        </w:trPr>
        <w:tc>
          <w:tcPr>
            <w:tcW w:w="754" w:type="dxa"/>
          </w:tcPr>
          <w:p w:rsidR="00150373" w:rsidRPr="0028595B" w:rsidRDefault="00150373" w:rsidP="0053619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3476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Filtry</w:t>
            </w:r>
          </w:p>
        </w:tc>
        <w:tc>
          <w:tcPr>
            <w:tcW w:w="2995" w:type="dxa"/>
          </w:tcPr>
          <w:p w:rsidR="00150373" w:rsidRPr="0028595B" w:rsidRDefault="00116048" w:rsidP="002D4C7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595B">
              <w:rPr>
                <w:rFonts w:cstheme="minorHAnsi"/>
                <w:sz w:val="24"/>
                <w:szCs w:val="24"/>
              </w:rPr>
              <w:t>j.w</w:t>
            </w:r>
            <w:proofErr w:type="spellEnd"/>
            <w:r w:rsidRPr="0028595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64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373" w:rsidRPr="0028595B" w:rsidTr="00FF2E06">
        <w:trPr>
          <w:trHeight w:val="334"/>
        </w:trPr>
        <w:tc>
          <w:tcPr>
            <w:tcW w:w="754" w:type="dxa"/>
          </w:tcPr>
          <w:p w:rsidR="00150373" w:rsidRPr="0028595B" w:rsidRDefault="00150373" w:rsidP="00AA598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3476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Wymiennik</w:t>
            </w:r>
          </w:p>
        </w:tc>
        <w:tc>
          <w:tcPr>
            <w:tcW w:w="2995" w:type="dxa"/>
          </w:tcPr>
          <w:p w:rsidR="00150373" w:rsidRPr="0028595B" w:rsidRDefault="00116048" w:rsidP="002D4C7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595B">
              <w:rPr>
                <w:rFonts w:cstheme="minorHAnsi"/>
                <w:sz w:val="24"/>
                <w:szCs w:val="24"/>
              </w:rPr>
              <w:t>j.w</w:t>
            </w:r>
            <w:proofErr w:type="spellEnd"/>
            <w:r w:rsidRPr="0028595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64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373" w:rsidRPr="0028595B" w:rsidTr="00FF2E06">
        <w:trPr>
          <w:trHeight w:val="707"/>
        </w:trPr>
        <w:tc>
          <w:tcPr>
            <w:tcW w:w="754" w:type="dxa"/>
          </w:tcPr>
          <w:p w:rsidR="00150373" w:rsidRPr="0028595B" w:rsidRDefault="00150373" w:rsidP="0053619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476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Rekuper</w:t>
            </w:r>
            <w:r w:rsidR="00AA598B" w:rsidRPr="0028595B">
              <w:rPr>
                <w:rFonts w:cstheme="minorHAnsi"/>
                <w:sz w:val="24"/>
                <w:szCs w:val="24"/>
              </w:rPr>
              <w:t>ator</w:t>
            </w:r>
            <w:r w:rsidRPr="0028595B">
              <w:rPr>
                <w:rFonts w:cstheme="minorHAnsi"/>
                <w:sz w:val="24"/>
                <w:szCs w:val="24"/>
              </w:rPr>
              <w:t xml:space="preserve">y Vento </w:t>
            </w:r>
            <w:proofErr w:type="spellStart"/>
            <w:r w:rsidRPr="0028595B">
              <w:rPr>
                <w:rFonts w:cstheme="minorHAnsi"/>
                <w:sz w:val="24"/>
                <w:szCs w:val="24"/>
              </w:rPr>
              <w:t>Exspert</w:t>
            </w:r>
            <w:proofErr w:type="spellEnd"/>
            <w:r w:rsidRPr="0028595B">
              <w:rPr>
                <w:rFonts w:cstheme="minorHAnsi"/>
                <w:sz w:val="24"/>
                <w:szCs w:val="24"/>
              </w:rPr>
              <w:t xml:space="preserve">  A100- </w:t>
            </w:r>
            <w:proofErr w:type="spellStart"/>
            <w:r w:rsidRPr="0028595B">
              <w:rPr>
                <w:rFonts w:cstheme="minorHAnsi"/>
                <w:sz w:val="24"/>
                <w:szCs w:val="24"/>
              </w:rPr>
              <w:t>Blauberg</w:t>
            </w:r>
            <w:proofErr w:type="spellEnd"/>
          </w:p>
        </w:tc>
        <w:tc>
          <w:tcPr>
            <w:tcW w:w="2995" w:type="dxa"/>
          </w:tcPr>
          <w:p w:rsidR="00150373" w:rsidRPr="0028595B" w:rsidRDefault="00AA598B" w:rsidP="00116048">
            <w:pPr>
              <w:ind w:right="-108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Pom. 100,200,300,400,500,600,700,800,900,</w:t>
            </w:r>
            <w:r w:rsidR="00116048" w:rsidRPr="0028595B">
              <w:rPr>
                <w:rFonts w:cstheme="minorHAnsi"/>
                <w:sz w:val="24"/>
                <w:szCs w:val="24"/>
              </w:rPr>
              <w:t xml:space="preserve"> 1001, hole przy windach – piętra 1-9.</w:t>
            </w:r>
          </w:p>
        </w:tc>
        <w:tc>
          <w:tcPr>
            <w:tcW w:w="2664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373" w:rsidRPr="0028595B" w:rsidTr="00FF2E06">
        <w:trPr>
          <w:trHeight w:val="334"/>
        </w:trPr>
        <w:tc>
          <w:tcPr>
            <w:tcW w:w="754" w:type="dxa"/>
          </w:tcPr>
          <w:p w:rsidR="00150373" w:rsidRPr="0028595B" w:rsidRDefault="00150373" w:rsidP="00AA598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3476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Filtry</w:t>
            </w:r>
          </w:p>
        </w:tc>
        <w:tc>
          <w:tcPr>
            <w:tcW w:w="2995" w:type="dxa"/>
          </w:tcPr>
          <w:p w:rsidR="00150373" w:rsidRPr="0028595B" w:rsidRDefault="00116048" w:rsidP="002D4C7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595B">
              <w:rPr>
                <w:rFonts w:cstheme="minorHAnsi"/>
                <w:sz w:val="24"/>
                <w:szCs w:val="24"/>
              </w:rPr>
              <w:t>j.w</w:t>
            </w:r>
            <w:proofErr w:type="spellEnd"/>
            <w:r w:rsidRPr="0028595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64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373" w:rsidRPr="0028595B" w:rsidTr="00FF2E06">
        <w:trPr>
          <w:trHeight w:val="707"/>
        </w:trPr>
        <w:tc>
          <w:tcPr>
            <w:tcW w:w="754" w:type="dxa"/>
          </w:tcPr>
          <w:p w:rsidR="00150373" w:rsidRPr="0028595B" w:rsidRDefault="00150373" w:rsidP="00DF76C8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476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 xml:space="preserve">Przeciwpożarowy zawór odcinający </w:t>
            </w:r>
            <w:proofErr w:type="spellStart"/>
            <w:r w:rsidRPr="0028595B">
              <w:rPr>
                <w:rFonts w:cstheme="minorHAnsi"/>
                <w:sz w:val="24"/>
                <w:szCs w:val="24"/>
              </w:rPr>
              <w:t>mcr</w:t>
            </w:r>
            <w:proofErr w:type="spellEnd"/>
            <w:r w:rsidRPr="0028595B">
              <w:rPr>
                <w:rFonts w:cstheme="minorHAnsi"/>
                <w:sz w:val="24"/>
                <w:szCs w:val="24"/>
              </w:rPr>
              <w:t xml:space="preserve"> ZIPP</w:t>
            </w:r>
          </w:p>
        </w:tc>
        <w:tc>
          <w:tcPr>
            <w:tcW w:w="2995" w:type="dxa"/>
          </w:tcPr>
          <w:p w:rsidR="00150373" w:rsidRPr="0028595B" w:rsidRDefault="00116048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W systemie wentylacyjnym zgodnie z dokumentacją powykonawczą</w:t>
            </w:r>
          </w:p>
        </w:tc>
        <w:tc>
          <w:tcPr>
            <w:tcW w:w="2664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373" w:rsidRPr="0028595B" w:rsidTr="00FF2E06">
        <w:trPr>
          <w:trHeight w:val="334"/>
        </w:trPr>
        <w:tc>
          <w:tcPr>
            <w:tcW w:w="754" w:type="dxa"/>
          </w:tcPr>
          <w:p w:rsidR="00150373" w:rsidRPr="0028595B" w:rsidRDefault="00150373" w:rsidP="00DF76C8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76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Klapy przeciwpożarowe typu v370</w:t>
            </w:r>
          </w:p>
        </w:tc>
        <w:tc>
          <w:tcPr>
            <w:tcW w:w="2995" w:type="dxa"/>
          </w:tcPr>
          <w:p w:rsidR="00150373" w:rsidRPr="0028595B" w:rsidRDefault="00116048" w:rsidP="002D4C7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595B">
              <w:rPr>
                <w:rFonts w:cstheme="minorHAnsi"/>
                <w:sz w:val="24"/>
                <w:szCs w:val="24"/>
              </w:rPr>
              <w:t>j.w</w:t>
            </w:r>
            <w:proofErr w:type="spellEnd"/>
            <w:r w:rsidRPr="0028595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64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373" w:rsidRPr="0028595B" w:rsidTr="00FF2E06">
        <w:trPr>
          <w:trHeight w:val="277"/>
        </w:trPr>
        <w:tc>
          <w:tcPr>
            <w:tcW w:w="754" w:type="dxa"/>
          </w:tcPr>
          <w:p w:rsidR="00150373" w:rsidRPr="0028595B" w:rsidRDefault="00150373" w:rsidP="00376D8C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C.</w:t>
            </w:r>
          </w:p>
        </w:tc>
        <w:tc>
          <w:tcPr>
            <w:tcW w:w="3476" w:type="dxa"/>
          </w:tcPr>
          <w:p w:rsidR="00150373" w:rsidRPr="0028595B" w:rsidRDefault="00150373" w:rsidP="00376D8C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KLIMATYZATORY</w:t>
            </w:r>
          </w:p>
        </w:tc>
        <w:tc>
          <w:tcPr>
            <w:tcW w:w="2995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4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373" w:rsidRPr="0028595B" w:rsidTr="00FF2E06">
        <w:trPr>
          <w:trHeight w:val="334"/>
        </w:trPr>
        <w:tc>
          <w:tcPr>
            <w:tcW w:w="754" w:type="dxa"/>
          </w:tcPr>
          <w:p w:rsidR="00150373" w:rsidRPr="0028595B" w:rsidRDefault="00150373" w:rsidP="00DF76C8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476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595B">
              <w:rPr>
                <w:rFonts w:cstheme="minorHAnsi"/>
                <w:sz w:val="24"/>
                <w:szCs w:val="24"/>
              </w:rPr>
              <w:t>Midea</w:t>
            </w:r>
            <w:proofErr w:type="spellEnd"/>
            <w:r w:rsidRPr="002859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8595B">
              <w:rPr>
                <w:rFonts w:cstheme="minorHAnsi"/>
                <w:sz w:val="24"/>
                <w:szCs w:val="24"/>
              </w:rPr>
              <w:t>Kaisai</w:t>
            </w:r>
            <w:proofErr w:type="spellEnd"/>
            <w:r w:rsidRPr="0028595B">
              <w:rPr>
                <w:rFonts w:cstheme="minorHAnsi"/>
                <w:sz w:val="24"/>
                <w:szCs w:val="24"/>
              </w:rPr>
              <w:t xml:space="preserve"> KSR1 – 18</w:t>
            </w:r>
            <w:r w:rsidR="005B2A2B">
              <w:rPr>
                <w:rFonts w:cstheme="minorHAnsi"/>
                <w:sz w:val="24"/>
                <w:szCs w:val="24"/>
              </w:rPr>
              <w:t>H</w:t>
            </w:r>
            <w:r w:rsidRPr="0028595B">
              <w:rPr>
                <w:rFonts w:cstheme="minorHAnsi"/>
                <w:sz w:val="24"/>
                <w:szCs w:val="24"/>
              </w:rPr>
              <w:t xml:space="preserve"> RN</w:t>
            </w:r>
          </w:p>
        </w:tc>
        <w:tc>
          <w:tcPr>
            <w:tcW w:w="2995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Sala nr 14</w:t>
            </w:r>
          </w:p>
        </w:tc>
        <w:tc>
          <w:tcPr>
            <w:tcW w:w="2664" w:type="dxa"/>
          </w:tcPr>
          <w:p w:rsidR="00150373" w:rsidRPr="0028595B" w:rsidRDefault="0028595B" w:rsidP="002D4C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szt.</w:t>
            </w:r>
          </w:p>
        </w:tc>
      </w:tr>
      <w:tr w:rsidR="00150373" w:rsidRPr="0028595B" w:rsidTr="00FF2E06">
        <w:trPr>
          <w:trHeight w:val="373"/>
        </w:trPr>
        <w:tc>
          <w:tcPr>
            <w:tcW w:w="754" w:type="dxa"/>
          </w:tcPr>
          <w:p w:rsidR="00150373" w:rsidRPr="0028595B" w:rsidRDefault="00150373" w:rsidP="00A673B3">
            <w:pPr>
              <w:jc w:val="right"/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476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GREE GWH12RB-K3DNA5C/I– VIOLA</w:t>
            </w:r>
          </w:p>
        </w:tc>
        <w:tc>
          <w:tcPr>
            <w:tcW w:w="2995" w:type="dxa"/>
          </w:tcPr>
          <w:p w:rsidR="00150373" w:rsidRPr="0028595B" w:rsidRDefault="00150373" w:rsidP="002D4C79">
            <w:pPr>
              <w:rPr>
                <w:rFonts w:cstheme="minorHAnsi"/>
                <w:sz w:val="24"/>
                <w:szCs w:val="24"/>
              </w:rPr>
            </w:pPr>
            <w:r w:rsidRPr="0028595B">
              <w:rPr>
                <w:rFonts w:cstheme="minorHAnsi"/>
                <w:sz w:val="24"/>
                <w:szCs w:val="24"/>
              </w:rPr>
              <w:t>Pom. Nr 101</w:t>
            </w:r>
          </w:p>
        </w:tc>
        <w:tc>
          <w:tcPr>
            <w:tcW w:w="2664" w:type="dxa"/>
          </w:tcPr>
          <w:p w:rsidR="00150373" w:rsidRPr="0028595B" w:rsidRDefault="0028595B" w:rsidP="002D4C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szt.</w:t>
            </w:r>
          </w:p>
        </w:tc>
      </w:tr>
    </w:tbl>
    <w:p w:rsidR="00FF2E06" w:rsidRPr="0028595B" w:rsidRDefault="00FF2E06" w:rsidP="002D4C79">
      <w:pPr>
        <w:rPr>
          <w:rFonts w:cstheme="minorHAnsi"/>
          <w:sz w:val="24"/>
          <w:szCs w:val="24"/>
        </w:rPr>
      </w:pPr>
    </w:p>
    <w:sectPr w:rsidR="00FF2E06" w:rsidRPr="0028595B" w:rsidSect="0011604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6F"/>
    <w:rsid w:val="00116048"/>
    <w:rsid w:val="00150373"/>
    <w:rsid w:val="0028595B"/>
    <w:rsid w:val="002D4C79"/>
    <w:rsid w:val="003B3076"/>
    <w:rsid w:val="004D526A"/>
    <w:rsid w:val="0053619B"/>
    <w:rsid w:val="005B2A2B"/>
    <w:rsid w:val="005C7F3F"/>
    <w:rsid w:val="005E5C5C"/>
    <w:rsid w:val="006844F0"/>
    <w:rsid w:val="00712B22"/>
    <w:rsid w:val="00712D5F"/>
    <w:rsid w:val="008A4660"/>
    <w:rsid w:val="00A673B3"/>
    <w:rsid w:val="00A757AC"/>
    <w:rsid w:val="00AA598B"/>
    <w:rsid w:val="00C85AFC"/>
    <w:rsid w:val="00D27323"/>
    <w:rsid w:val="00DF76C8"/>
    <w:rsid w:val="00E77A6F"/>
    <w:rsid w:val="00F52A12"/>
    <w:rsid w:val="00FB0B67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73956-DB96-4B8E-97C4-D557FC70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7038-6741-4CCF-8B9D-02EF9ABA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Boruta</dc:creator>
  <cp:lastModifiedBy>Marta Gilewska-Kamińska</cp:lastModifiedBy>
  <cp:revision>2</cp:revision>
  <dcterms:created xsi:type="dcterms:W3CDTF">2024-10-04T05:04:00Z</dcterms:created>
  <dcterms:modified xsi:type="dcterms:W3CDTF">2024-10-04T05:04:00Z</dcterms:modified>
</cp:coreProperties>
</file>