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AF" w:rsidRPr="008E45A2" w:rsidRDefault="008E45A2" w:rsidP="008E45A2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E45A2">
        <w:rPr>
          <w:rFonts w:ascii="Times New Roman" w:hAnsi="Times New Roman" w:cs="Times New Roman"/>
          <w:b/>
        </w:rPr>
        <w:t xml:space="preserve">Załącznik nr 11 do umowy </w:t>
      </w:r>
      <w:r w:rsidR="00970BC6">
        <w:rPr>
          <w:rFonts w:ascii="Times New Roman" w:hAnsi="Times New Roman" w:cs="Times New Roman"/>
          <w:b/>
        </w:rPr>
        <w:t>nr ……./2024/BOU</w:t>
      </w:r>
    </w:p>
    <w:p w:rsidR="008E45A2" w:rsidRPr="008E45A2" w:rsidRDefault="00EB6825" w:rsidP="008E4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 prac wymaganych podczas wykonywania u</w:t>
      </w:r>
      <w:r w:rsidR="008E45A2" w:rsidRPr="008E45A2">
        <w:rPr>
          <w:rFonts w:ascii="Times New Roman" w:hAnsi="Times New Roman" w:cs="Times New Roman"/>
          <w:b/>
          <w:sz w:val="28"/>
          <w:szCs w:val="28"/>
        </w:rPr>
        <w:t>sług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8E45A2" w:rsidRPr="008E45A2">
        <w:rPr>
          <w:rFonts w:ascii="Times New Roman" w:hAnsi="Times New Roman" w:cs="Times New Roman"/>
          <w:b/>
          <w:sz w:val="28"/>
          <w:szCs w:val="28"/>
        </w:rPr>
        <w:t xml:space="preserve"> przeglądu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45A2" w:rsidRPr="008E45A2">
        <w:rPr>
          <w:rFonts w:ascii="Times New Roman" w:hAnsi="Times New Roman" w:cs="Times New Roman"/>
          <w:b/>
          <w:sz w:val="28"/>
          <w:szCs w:val="28"/>
        </w:rPr>
        <w:t xml:space="preserve">i konserwacji klimatyzatorów </w:t>
      </w:r>
      <w:proofErr w:type="spellStart"/>
      <w:r w:rsidR="008E45A2" w:rsidRPr="008E45A2">
        <w:rPr>
          <w:rFonts w:ascii="Times New Roman" w:hAnsi="Times New Roman" w:cs="Times New Roman"/>
          <w:b/>
          <w:sz w:val="28"/>
          <w:szCs w:val="28"/>
        </w:rPr>
        <w:t>Midea</w:t>
      </w:r>
      <w:proofErr w:type="spellEnd"/>
      <w:r w:rsidR="008E45A2" w:rsidRPr="008E4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45A2" w:rsidRPr="008E45A2">
        <w:rPr>
          <w:rFonts w:ascii="Times New Roman" w:hAnsi="Times New Roman" w:cs="Times New Roman"/>
          <w:b/>
          <w:sz w:val="28"/>
          <w:szCs w:val="28"/>
        </w:rPr>
        <w:t>Kaisai</w:t>
      </w:r>
      <w:proofErr w:type="spellEnd"/>
      <w:r w:rsidR="008E45A2" w:rsidRPr="008E45A2">
        <w:rPr>
          <w:rFonts w:ascii="Times New Roman" w:hAnsi="Times New Roman" w:cs="Times New Roman"/>
          <w:b/>
          <w:sz w:val="28"/>
          <w:szCs w:val="28"/>
        </w:rPr>
        <w:t xml:space="preserve"> KSR1 – 18</w:t>
      </w:r>
      <w:r w:rsidR="008E45A2">
        <w:rPr>
          <w:rFonts w:ascii="Times New Roman" w:hAnsi="Times New Roman" w:cs="Times New Roman"/>
          <w:b/>
          <w:sz w:val="28"/>
          <w:szCs w:val="28"/>
        </w:rPr>
        <w:t>H</w:t>
      </w:r>
      <w:r w:rsidR="008E45A2" w:rsidRPr="008E45A2">
        <w:rPr>
          <w:rFonts w:ascii="Times New Roman" w:hAnsi="Times New Roman" w:cs="Times New Roman"/>
          <w:b/>
          <w:sz w:val="28"/>
          <w:szCs w:val="28"/>
        </w:rPr>
        <w:t xml:space="preserve">RN i GREE GWH12RB-K3DNA5C/I– VIOLA  </w:t>
      </w:r>
    </w:p>
    <w:p w:rsidR="008E45A2" w:rsidRPr="008E45A2" w:rsidRDefault="008E45A2" w:rsidP="008E45A2">
      <w:pPr>
        <w:rPr>
          <w:rFonts w:ascii="Times New Roman" w:hAnsi="Times New Roman" w:cs="Times New Roman"/>
        </w:rPr>
      </w:pPr>
    </w:p>
    <w:p w:rsidR="008E45A2" w:rsidRPr="008E45A2" w:rsidRDefault="008E45A2" w:rsidP="008E45A2">
      <w:pPr>
        <w:rPr>
          <w:rFonts w:ascii="Times New Roman" w:hAnsi="Times New Roman" w:cs="Times New Roman"/>
        </w:rPr>
      </w:pPr>
      <w:r w:rsidRPr="008E45A2">
        <w:rPr>
          <w:rFonts w:ascii="Times New Roman" w:hAnsi="Times New Roman" w:cs="Times New Roman"/>
        </w:rPr>
        <w:t>1) odgrzybienie jednostki wewnętrznej,</w:t>
      </w:r>
    </w:p>
    <w:p w:rsidR="008E45A2" w:rsidRPr="008E45A2" w:rsidRDefault="008E45A2" w:rsidP="008E45A2">
      <w:pPr>
        <w:rPr>
          <w:rFonts w:ascii="Times New Roman" w:hAnsi="Times New Roman" w:cs="Times New Roman"/>
        </w:rPr>
      </w:pPr>
      <w:r w:rsidRPr="008E45A2">
        <w:rPr>
          <w:rFonts w:ascii="Times New Roman" w:hAnsi="Times New Roman" w:cs="Times New Roman"/>
        </w:rPr>
        <w:t>2) oczyszczenie skraplacza jednostki zewnętrznej,</w:t>
      </w:r>
    </w:p>
    <w:p w:rsidR="008E45A2" w:rsidRPr="008E45A2" w:rsidRDefault="008E45A2" w:rsidP="008E45A2">
      <w:pPr>
        <w:rPr>
          <w:rFonts w:ascii="Times New Roman" w:hAnsi="Times New Roman" w:cs="Times New Roman"/>
        </w:rPr>
      </w:pPr>
      <w:r w:rsidRPr="008E45A2">
        <w:rPr>
          <w:rFonts w:ascii="Times New Roman" w:hAnsi="Times New Roman" w:cs="Times New Roman"/>
        </w:rPr>
        <w:t>3) sprawdzenie parametrów chłodniczych urządzeń,</w:t>
      </w:r>
    </w:p>
    <w:p w:rsidR="008E45A2" w:rsidRDefault="008E45A2" w:rsidP="008E45A2">
      <w:pPr>
        <w:rPr>
          <w:rFonts w:ascii="Times New Roman" w:hAnsi="Times New Roman" w:cs="Times New Roman"/>
        </w:rPr>
      </w:pPr>
      <w:r w:rsidRPr="008E45A2">
        <w:rPr>
          <w:rFonts w:ascii="Times New Roman" w:hAnsi="Times New Roman" w:cs="Times New Roman"/>
        </w:rPr>
        <w:t>4) sprawdzenie instalacji elektrycznej (stanu przyłączy elektrycznych, stanu przewodów   przyłączeniowych).</w:t>
      </w:r>
    </w:p>
    <w:p w:rsidR="008E45A2" w:rsidRPr="008E45A2" w:rsidRDefault="008E45A2" w:rsidP="008E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czyszczenie jednostek wewnętrznych (obudowa oraz filtry)</w:t>
      </w:r>
    </w:p>
    <w:p w:rsidR="008E45A2" w:rsidRDefault="008E45A2" w:rsidP="008E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E45A2">
        <w:rPr>
          <w:rFonts w:ascii="Times New Roman" w:hAnsi="Times New Roman" w:cs="Times New Roman"/>
        </w:rPr>
        <w:t>) zgłaszanie na bieżąco wykrytych usterek i wycena napraw</w:t>
      </w:r>
      <w:r>
        <w:rPr>
          <w:rFonts w:ascii="Times New Roman" w:hAnsi="Times New Roman" w:cs="Times New Roman"/>
        </w:rPr>
        <w:t>.</w:t>
      </w:r>
    </w:p>
    <w:p w:rsidR="0077091C" w:rsidRDefault="0077091C" w:rsidP="008E45A2">
      <w:pPr>
        <w:rPr>
          <w:rFonts w:ascii="Times New Roman" w:hAnsi="Times New Roman" w:cs="Times New Roman"/>
        </w:rPr>
      </w:pPr>
    </w:p>
    <w:p w:rsidR="0077091C" w:rsidRPr="008E45A2" w:rsidRDefault="00314A67" w:rsidP="008E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7091C">
        <w:rPr>
          <w:rFonts w:ascii="Times New Roman" w:hAnsi="Times New Roman" w:cs="Times New Roman"/>
        </w:rPr>
        <w:t>rzegląd i konserwacja powinny zostać przeprowadzone co 3 miesiące (4 razy do roku).</w:t>
      </w:r>
    </w:p>
    <w:sectPr w:rsidR="0077091C" w:rsidRPr="008E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2"/>
    <w:rsid w:val="00314A67"/>
    <w:rsid w:val="007636AF"/>
    <w:rsid w:val="0077091C"/>
    <w:rsid w:val="00897A03"/>
    <w:rsid w:val="008E45A2"/>
    <w:rsid w:val="00970BC6"/>
    <w:rsid w:val="00C11926"/>
    <w:rsid w:val="00EB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68CC9-721E-4BAA-ABDC-33AC0695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dcterms:created xsi:type="dcterms:W3CDTF">2024-10-04T05:03:00Z</dcterms:created>
  <dcterms:modified xsi:type="dcterms:W3CDTF">2024-10-04T05:03:00Z</dcterms:modified>
</cp:coreProperties>
</file>