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2494" w14:textId="2835D18B" w:rsidR="00DF7A9C" w:rsidRPr="00CC7A9D" w:rsidRDefault="00DF7A9C" w:rsidP="004D18FA">
      <w:pPr>
        <w:pStyle w:val="Default"/>
        <w:jc w:val="both"/>
        <w:rPr>
          <w:rFonts w:asciiTheme="minorHAnsi" w:hAnsiTheme="minorHAnsi" w:cstheme="minorHAnsi"/>
          <w:spacing w:val="24"/>
          <w:sz w:val="22"/>
          <w:szCs w:val="22"/>
        </w:rPr>
      </w:pPr>
      <w:bookmarkStart w:id="0" w:name="_GoBack"/>
      <w:bookmarkEnd w:id="0"/>
    </w:p>
    <w:p w14:paraId="7BD58621" w14:textId="1DBE7FD6" w:rsidR="00E461F5" w:rsidRPr="00A07449" w:rsidRDefault="00C55F8F" w:rsidP="00A07449">
      <w:pPr>
        <w:pStyle w:val="Default"/>
        <w:spacing w:line="360" w:lineRule="auto"/>
        <w:jc w:val="center"/>
      </w:pPr>
      <w:r w:rsidRPr="00A07449">
        <w:rPr>
          <w:b/>
          <w:bCs/>
        </w:rPr>
        <w:t xml:space="preserve">UMOWA  NR </w:t>
      </w:r>
      <w:r w:rsidR="00DF7A9C" w:rsidRPr="00A07449">
        <w:rPr>
          <w:b/>
          <w:bCs/>
        </w:rPr>
        <w:t>………</w:t>
      </w:r>
      <w:r w:rsidR="00487A8E">
        <w:rPr>
          <w:b/>
          <w:bCs/>
        </w:rPr>
        <w:t>…</w:t>
      </w:r>
    </w:p>
    <w:p w14:paraId="3F9DEBD4" w14:textId="77777777" w:rsidR="005C21A5" w:rsidRPr="00666390" w:rsidRDefault="005C21A5" w:rsidP="005C21A5">
      <w:pPr>
        <w:pStyle w:val="Default"/>
        <w:spacing w:line="360" w:lineRule="auto"/>
        <w:jc w:val="both"/>
      </w:pPr>
      <w:r>
        <w:t>z</w:t>
      </w:r>
      <w:r w:rsidRPr="00666390">
        <w:t>awarta  dnia ……………………………..2024 roku pomiędzy:</w:t>
      </w:r>
    </w:p>
    <w:p w14:paraId="286CEA86" w14:textId="77777777" w:rsidR="005C21A5" w:rsidRPr="00666390" w:rsidRDefault="005C21A5" w:rsidP="005C21A5">
      <w:pPr>
        <w:pStyle w:val="Default"/>
        <w:spacing w:line="360" w:lineRule="auto"/>
        <w:jc w:val="both"/>
      </w:pPr>
      <w:r w:rsidRPr="00666390">
        <w:rPr>
          <w:b/>
        </w:rPr>
        <w:t xml:space="preserve">Skarbem Państwa </w:t>
      </w:r>
      <w:r>
        <w:rPr>
          <w:b/>
        </w:rPr>
        <w:t>–</w:t>
      </w:r>
      <w:r w:rsidRPr="00666390">
        <w:rPr>
          <w:b/>
        </w:rPr>
        <w:t xml:space="preserve"> </w:t>
      </w:r>
      <w:r w:rsidRPr="00666390">
        <w:rPr>
          <w:b/>
          <w:bCs/>
        </w:rPr>
        <w:t>Mazowieckim Urzędem Wojewódzkim w Warszawie</w:t>
      </w:r>
      <w:r w:rsidRPr="00666390">
        <w:t xml:space="preserve">, z siedzibą </w:t>
      </w:r>
      <w:r>
        <w:br/>
      </w:r>
      <w:r w:rsidRPr="00666390">
        <w:t xml:space="preserve">pl. Bankowy 3/5, 00-950 Warszawa, NIP 525-10-08-875, REGON 013272620, zwanym dalej </w:t>
      </w:r>
      <w:r w:rsidRPr="006943AE">
        <w:t>„</w:t>
      </w:r>
      <w:r w:rsidRPr="00666390">
        <w:rPr>
          <w:b/>
        </w:rPr>
        <w:t>Zamawiającym</w:t>
      </w:r>
      <w:r w:rsidRPr="006943AE">
        <w:t>”,</w:t>
      </w:r>
      <w:r w:rsidRPr="00666390">
        <w:rPr>
          <w:b/>
        </w:rPr>
        <w:t xml:space="preserve"> </w:t>
      </w:r>
      <w:r w:rsidRPr="00666390">
        <w:t xml:space="preserve"> reprezentowanym przez: </w:t>
      </w:r>
    </w:p>
    <w:p w14:paraId="756DED98" w14:textId="77777777" w:rsidR="005C21A5" w:rsidRPr="00666390" w:rsidRDefault="005C21A5" w:rsidP="005C21A5">
      <w:pPr>
        <w:pStyle w:val="Default"/>
        <w:spacing w:line="360" w:lineRule="auto"/>
        <w:jc w:val="both"/>
      </w:pPr>
      <w:r w:rsidRPr="00666390">
        <w:rPr>
          <w:b/>
        </w:rPr>
        <w:t>Dyrektora Generalnego Mazowieckiego Urzędu Wojewódzkiego w Warszawie</w:t>
      </w:r>
      <w:r w:rsidRPr="00666390">
        <w:t>,</w:t>
      </w:r>
      <w:r>
        <w:t xml:space="preserve"> z upoważnienia </w:t>
      </w:r>
      <w:r w:rsidRPr="00666390">
        <w:t xml:space="preserve">którego działa: </w:t>
      </w:r>
    </w:p>
    <w:p w14:paraId="1540D509" w14:textId="77777777" w:rsidR="005C21A5" w:rsidRPr="00666390" w:rsidRDefault="005C21A5" w:rsidP="005C21A5">
      <w:pPr>
        <w:spacing w:line="360" w:lineRule="auto"/>
        <w:jc w:val="both"/>
      </w:pPr>
      <w:r w:rsidRPr="00666390">
        <w:rPr>
          <w:b/>
        </w:rPr>
        <w:t xml:space="preserve">Pani Anetta Mantiuk </w:t>
      </w:r>
      <w:r w:rsidRPr="00666390">
        <w:t xml:space="preserve">– Dyrektor Biura Obsługi Urzędu w Mazowieckim Urzędzie Wojewódzkim </w:t>
      </w:r>
      <w:r w:rsidRPr="00666390">
        <w:br/>
        <w:t>w Warszawie, na podstawie upoważnienia nr 142/3/2024 z dnia 16 kwietnia 2024 r</w:t>
      </w:r>
      <w:r>
        <w:t>oku</w:t>
      </w:r>
      <w:r w:rsidRPr="00666390">
        <w:t>, którego kserokopia stanowi załącznik nr 1</w:t>
      </w:r>
      <w:r>
        <w:t>,</w:t>
      </w:r>
    </w:p>
    <w:p w14:paraId="733974A3" w14:textId="77777777" w:rsidR="005C21A5" w:rsidRPr="00413BCF" w:rsidRDefault="005C21A5" w:rsidP="005C21A5">
      <w:pPr>
        <w:shd w:val="clear" w:color="auto" w:fill="FFFFFF"/>
        <w:spacing w:before="240" w:line="360" w:lineRule="auto"/>
        <w:jc w:val="both"/>
        <w:rPr>
          <w:bCs/>
        </w:rPr>
      </w:pPr>
      <w:r w:rsidRPr="00413BCF">
        <w:rPr>
          <w:bCs/>
        </w:rPr>
        <w:t xml:space="preserve">a </w:t>
      </w:r>
    </w:p>
    <w:p w14:paraId="7E3C7E28" w14:textId="77777777" w:rsidR="005C21A5" w:rsidRPr="007A473D" w:rsidRDefault="005C21A5" w:rsidP="005C21A5">
      <w:pPr>
        <w:pStyle w:val="Tekstkomentarza"/>
        <w:spacing w:line="360" w:lineRule="auto"/>
        <w:jc w:val="both"/>
        <w:rPr>
          <w:sz w:val="24"/>
          <w:szCs w:val="24"/>
        </w:rPr>
      </w:pPr>
      <w:r>
        <w:rPr>
          <w:b/>
          <w:sz w:val="24"/>
          <w:szCs w:val="24"/>
        </w:rPr>
        <w:t>…………………………………..</w:t>
      </w:r>
      <w:r w:rsidRPr="007A473D">
        <w:rPr>
          <w:sz w:val="24"/>
          <w:szCs w:val="24"/>
        </w:rPr>
        <w:t>, zwan</w:t>
      </w:r>
      <w:r>
        <w:rPr>
          <w:sz w:val="24"/>
          <w:szCs w:val="24"/>
        </w:rPr>
        <w:t>ą</w:t>
      </w:r>
      <w:r w:rsidRPr="007A473D">
        <w:rPr>
          <w:sz w:val="24"/>
          <w:szCs w:val="24"/>
        </w:rPr>
        <w:t xml:space="preserve"> dalej „</w:t>
      </w:r>
      <w:r w:rsidRPr="007A473D">
        <w:rPr>
          <w:b/>
          <w:sz w:val="24"/>
          <w:szCs w:val="24"/>
        </w:rPr>
        <w:t>Wykonawcą</w:t>
      </w:r>
      <w:r w:rsidRPr="007A473D">
        <w:rPr>
          <w:sz w:val="24"/>
          <w:szCs w:val="24"/>
        </w:rPr>
        <w:t xml:space="preserve">”, reprezentowaną przez: </w:t>
      </w:r>
    </w:p>
    <w:p w14:paraId="71C0C8ED" w14:textId="77777777" w:rsidR="005C21A5" w:rsidRPr="006943AE" w:rsidRDefault="005C21A5" w:rsidP="005C21A5">
      <w:pPr>
        <w:pStyle w:val="Tekstkomentarza"/>
        <w:spacing w:line="360" w:lineRule="auto"/>
        <w:jc w:val="both"/>
        <w:rPr>
          <w:sz w:val="24"/>
          <w:szCs w:val="24"/>
        </w:rPr>
      </w:pPr>
      <w:r>
        <w:rPr>
          <w:b/>
          <w:sz w:val="24"/>
          <w:szCs w:val="24"/>
        </w:rPr>
        <w:t>………………………….</w:t>
      </w:r>
      <w:r w:rsidRPr="007A473D">
        <w:rPr>
          <w:sz w:val="24"/>
          <w:szCs w:val="24"/>
        </w:rPr>
        <w:t>,</w:t>
      </w:r>
    </w:p>
    <w:p w14:paraId="0BE92ACE" w14:textId="77777777" w:rsidR="005C21A5" w:rsidRPr="00951669" w:rsidRDefault="005C21A5" w:rsidP="005C21A5">
      <w:pPr>
        <w:shd w:val="clear" w:color="auto" w:fill="FFFFFF"/>
        <w:spacing w:before="120" w:line="360" w:lineRule="auto"/>
        <w:jc w:val="both"/>
      </w:pPr>
      <w:r>
        <w:t>i</w:t>
      </w:r>
      <w:r w:rsidRPr="00060AE4">
        <w:t xml:space="preserve"> </w:t>
      </w:r>
      <w:r w:rsidRPr="006943AE">
        <w:t>łącznie zwanymi dalej</w:t>
      </w:r>
      <w:r>
        <w:rPr>
          <w:b/>
        </w:rPr>
        <w:t xml:space="preserve"> </w:t>
      </w:r>
      <w:r w:rsidRPr="00951669">
        <w:t>„</w:t>
      </w:r>
      <w:r w:rsidRPr="00060AE4">
        <w:rPr>
          <w:b/>
        </w:rPr>
        <w:t>Stronami</w:t>
      </w:r>
      <w:r w:rsidRPr="00951669">
        <w:t>”</w:t>
      </w:r>
      <w:r>
        <w:t xml:space="preserve"> oraz każda osobno „</w:t>
      </w:r>
      <w:r w:rsidRPr="007C1F58">
        <w:rPr>
          <w:b/>
        </w:rPr>
        <w:t>Stroną</w:t>
      </w:r>
      <w:r>
        <w:t>”.</w:t>
      </w:r>
    </w:p>
    <w:p w14:paraId="0B1BDA4F" w14:textId="77777777" w:rsidR="005C21A5" w:rsidRPr="00666390" w:rsidRDefault="005C21A5" w:rsidP="005C21A5">
      <w:pPr>
        <w:pStyle w:val="Default"/>
        <w:spacing w:line="360" w:lineRule="auto"/>
        <w:jc w:val="both"/>
      </w:pPr>
    </w:p>
    <w:p w14:paraId="4692C863" w14:textId="73ABBF7A" w:rsidR="005C21A5" w:rsidRPr="00666390" w:rsidRDefault="005C21A5" w:rsidP="005C21A5">
      <w:pPr>
        <w:pStyle w:val="Default"/>
        <w:spacing w:line="360" w:lineRule="auto"/>
        <w:jc w:val="both"/>
      </w:pPr>
      <w:r w:rsidRPr="00666390">
        <w:t xml:space="preserve">Umowa została zawarta bez stosowania przepisów ustawy </w:t>
      </w:r>
      <w:r>
        <w:t xml:space="preserve">z dnia 11 września 2019 r. - Prawo Zamówień Publicznych (Dz. U. z </w:t>
      </w:r>
      <w:r w:rsidR="00A96F49">
        <w:t>2024</w:t>
      </w:r>
      <w:r>
        <w:t xml:space="preserve"> r. poz. </w:t>
      </w:r>
      <w:r w:rsidR="00A96F49">
        <w:t>1320</w:t>
      </w:r>
      <w:r>
        <w:t>) w związku z art. 2 ust 1 pkt 1 tej ustawy, jako umowa obejmująca zamówienie o wartości mniejszej niż 130 tysięcy złotych, o następującej treści:</w:t>
      </w:r>
    </w:p>
    <w:p w14:paraId="193D8EAB" w14:textId="1A51650A" w:rsidR="00E461F5" w:rsidRPr="00A07449" w:rsidRDefault="00E461F5" w:rsidP="00A07449">
      <w:pPr>
        <w:pStyle w:val="Default"/>
        <w:spacing w:line="360" w:lineRule="auto"/>
        <w:jc w:val="both"/>
      </w:pPr>
    </w:p>
    <w:p w14:paraId="622CAEF8" w14:textId="77777777" w:rsidR="00E461F5" w:rsidRPr="006B2E84" w:rsidRDefault="00E461F5" w:rsidP="00A07449">
      <w:pPr>
        <w:pStyle w:val="Default"/>
        <w:tabs>
          <w:tab w:val="left" w:pos="4820"/>
        </w:tabs>
        <w:spacing w:line="360" w:lineRule="auto"/>
        <w:jc w:val="center"/>
      </w:pPr>
      <w:r w:rsidRPr="006B2E84">
        <w:rPr>
          <w:b/>
          <w:bCs/>
        </w:rPr>
        <w:t>§ 1</w:t>
      </w:r>
    </w:p>
    <w:p w14:paraId="508B6721" w14:textId="4216B266" w:rsidR="00E461F5" w:rsidRPr="006B2E84" w:rsidRDefault="00E461F5" w:rsidP="00A07449">
      <w:pPr>
        <w:pStyle w:val="Default"/>
        <w:spacing w:line="360" w:lineRule="auto"/>
        <w:jc w:val="center"/>
        <w:rPr>
          <w:b/>
          <w:bCs/>
        </w:rPr>
      </w:pPr>
      <w:r w:rsidRPr="006B2E84">
        <w:rPr>
          <w:b/>
          <w:bCs/>
        </w:rPr>
        <w:t>Definicje</w:t>
      </w:r>
    </w:p>
    <w:p w14:paraId="7BC6C433" w14:textId="26C18014" w:rsidR="005C21A5" w:rsidRPr="006B2E84" w:rsidRDefault="005C21A5" w:rsidP="005C21A5">
      <w:pPr>
        <w:pStyle w:val="Default"/>
        <w:spacing w:line="360" w:lineRule="auto"/>
        <w:rPr>
          <w:bCs/>
        </w:rPr>
      </w:pPr>
      <w:r w:rsidRPr="006B2E84">
        <w:rPr>
          <w:bCs/>
        </w:rPr>
        <w:t>Ilekroć w Umowie używane są następujące pojęcia:</w:t>
      </w:r>
    </w:p>
    <w:p w14:paraId="0F002FA3" w14:textId="205EE8B3" w:rsidR="00E461F5" w:rsidRPr="006B2E84" w:rsidRDefault="005C21A5" w:rsidP="00A07449">
      <w:pPr>
        <w:pStyle w:val="Default"/>
        <w:numPr>
          <w:ilvl w:val="0"/>
          <w:numId w:val="14"/>
        </w:numPr>
        <w:spacing w:line="360" w:lineRule="auto"/>
        <w:jc w:val="both"/>
      </w:pPr>
      <w:r w:rsidRPr="006B2E84">
        <w:rPr>
          <w:b/>
          <w:bCs/>
        </w:rPr>
        <w:t>k</w:t>
      </w:r>
      <w:r w:rsidR="00E461F5" w:rsidRPr="006B2E84">
        <w:rPr>
          <w:b/>
          <w:bCs/>
        </w:rPr>
        <w:t xml:space="preserve">onserwacja – </w:t>
      </w:r>
      <w:r w:rsidRPr="006B2E84">
        <w:rPr>
          <w:bCs/>
        </w:rPr>
        <w:t>należy przez nie rozumieć</w:t>
      </w:r>
      <w:r w:rsidRPr="006B2E84">
        <w:rPr>
          <w:b/>
          <w:bCs/>
        </w:rPr>
        <w:t xml:space="preserve"> </w:t>
      </w:r>
      <w:r w:rsidR="00E461F5" w:rsidRPr="006B2E84">
        <w:t xml:space="preserve">utrzymanie w należytym stanie technicznym </w:t>
      </w:r>
      <w:r w:rsidRPr="006B2E84">
        <w:br/>
      </w:r>
      <w:r w:rsidR="00E461F5" w:rsidRPr="006B2E84">
        <w:t>i ciągłej sprawności technicznej instalacji i urządzeń systemu wentylacyjnego</w:t>
      </w:r>
      <w:r w:rsidR="006B2E84" w:rsidRPr="006B2E84">
        <w:t xml:space="preserve"> </w:t>
      </w:r>
      <w:r w:rsidR="006B2E84" w:rsidRPr="006B2E84">
        <w:br/>
        <w:t>oraz klimatyzatorów</w:t>
      </w:r>
      <w:r w:rsidR="00E461F5" w:rsidRPr="006B2E84">
        <w:t xml:space="preserve"> w budynkach Mazowieckiego Urzędu Wojewódzkiego w Warszawie</w:t>
      </w:r>
      <w:r w:rsidRPr="006B2E84">
        <w:t>;</w:t>
      </w:r>
    </w:p>
    <w:p w14:paraId="1530411B" w14:textId="081A0600" w:rsidR="00E461F5" w:rsidRPr="00A07449" w:rsidRDefault="005C21A5" w:rsidP="00A07449">
      <w:pPr>
        <w:pStyle w:val="Default"/>
        <w:numPr>
          <w:ilvl w:val="0"/>
          <w:numId w:val="14"/>
        </w:numPr>
        <w:spacing w:line="360" w:lineRule="auto"/>
        <w:jc w:val="both"/>
      </w:pPr>
      <w:r w:rsidRPr="006B2E84">
        <w:rPr>
          <w:rStyle w:val="Teksttreci2Pogrubienie"/>
          <w:rFonts w:eastAsia="Calibri"/>
        </w:rPr>
        <w:t>w</w:t>
      </w:r>
      <w:r w:rsidR="00E461F5" w:rsidRPr="006B2E84">
        <w:rPr>
          <w:rStyle w:val="Teksttreci2Pogrubienie"/>
          <w:rFonts w:eastAsia="Calibri"/>
        </w:rPr>
        <w:t xml:space="preserve">ada przedmiotu </w:t>
      </w:r>
      <w:r w:rsidRPr="006B2E84">
        <w:rPr>
          <w:rStyle w:val="Teksttreci2Pogrubienie"/>
          <w:rFonts w:eastAsia="Calibri"/>
          <w:b w:val="0"/>
        </w:rPr>
        <w:t>–</w:t>
      </w:r>
      <w:r w:rsidR="00E461F5" w:rsidRPr="006B2E84">
        <w:rPr>
          <w:rStyle w:val="Teksttreci2Pogrubienie"/>
          <w:rFonts w:eastAsia="Calibri"/>
          <w:b w:val="0"/>
        </w:rPr>
        <w:t xml:space="preserve"> </w:t>
      </w:r>
      <w:r w:rsidRPr="006B2E84">
        <w:rPr>
          <w:rStyle w:val="Teksttreci2Pogrubienie"/>
          <w:rFonts w:eastAsia="Calibri"/>
          <w:b w:val="0"/>
        </w:rPr>
        <w:t xml:space="preserve">należy przez nie rozumieć </w:t>
      </w:r>
      <w:r w:rsidR="00E461F5" w:rsidRPr="006B2E84">
        <w:t>stwierdzone uszkodzenie urządzenia technicznego lub systemu</w:t>
      </w:r>
      <w:r w:rsidR="00E461F5" w:rsidRPr="00A07449">
        <w:t xml:space="preserve"> urządzeń powodujące przerwę w ich używaniu lub utratę ich właściwości</w:t>
      </w:r>
      <w:r>
        <w:t>;</w:t>
      </w:r>
    </w:p>
    <w:p w14:paraId="773E67D2" w14:textId="03FD7686" w:rsidR="00E461F5" w:rsidRPr="00A07449" w:rsidRDefault="005C21A5" w:rsidP="00A07449">
      <w:pPr>
        <w:pStyle w:val="Default"/>
        <w:numPr>
          <w:ilvl w:val="0"/>
          <w:numId w:val="14"/>
        </w:numPr>
        <w:spacing w:line="360" w:lineRule="auto"/>
        <w:jc w:val="both"/>
      </w:pPr>
      <w:r>
        <w:rPr>
          <w:b/>
        </w:rPr>
        <w:t>p</w:t>
      </w:r>
      <w:r w:rsidR="00E461F5" w:rsidRPr="00A07449">
        <w:rPr>
          <w:b/>
        </w:rPr>
        <w:t xml:space="preserve">rotokół konserwacji </w:t>
      </w:r>
      <w:r w:rsidR="00E461F5" w:rsidRPr="00A07449">
        <w:t xml:space="preserve">– </w:t>
      </w:r>
      <w:r w:rsidRPr="005C21A5">
        <w:t xml:space="preserve">należy przez nie rozumieć </w:t>
      </w:r>
      <w:r w:rsidR="00E461F5" w:rsidRPr="00A07449">
        <w:t xml:space="preserve">dokument będący potwierdzeniem wykonanych prac, a także specyfikacji wymienionych materiałów eksploatacyjnych, wzór </w:t>
      </w:r>
      <w:r w:rsidR="00E461F5" w:rsidRPr="005C21A5">
        <w:t xml:space="preserve">stanowi załącznik nr </w:t>
      </w:r>
      <w:r w:rsidR="00BA7CE9" w:rsidRPr="005C21A5">
        <w:t>2</w:t>
      </w:r>
      <w:r w:rsidRPr="005C21A5">
        <w:t>;</w:t>
      </w:r>
    </w:p>
    <w:p w14:paraId="3021DA47" w14:textId="5830A9C2" w:rsidR="00E461F5" w:rsidRPr="00A07449" w:rsidRDefault="005C21A5" w:rsidP="00A07449">
      <w:pPr>
        <w:pStyle w:val="Default"/>
        <w:numPr>
          <w:ilvl w:val="0"/>
          <w:numId w:val="14"/>
        </w:numPr>
        <w:spacing w:line="360" w:lineRule="auto"/>
        <w:jc w:val="both"/>
      </w:pPr>
      <w:r>
        <w:rPr>
          <w:b/>
          <w:bCs/>
        </w:rPr>
        <w:lastRenderedPageBreak/>
        <w:t>p</w:t>
      </w:r>
      <w:r w:rsidR="00E461F5" w:rsidRPr="00A07449">
        <w:rPr>
          <w:b/>
          <w:bCs/>
        </w:rPr>
        <w:t xml:space="preserve">rzedstawiciel Zamawiającego </w:t>
      </w:r>
      <w:r w:rsidR="00E461F5" w:rsidRPr="00A07449">
        <w:t xml:space="preserve">– </w:t>
      </w:r>
      <w:r w:rsidRPr="005C21A5">
        <w:t xml:space="preserve">należy przez nie rozumieć </w:t>
      </w:r>
      <w:r w:rsidR="00E461F5" w:rsidRPr="00A07449">
        <w:t>pracownik</w:t>
      </w:r>
      <w:r>
        <w:t>a</w:t>
      </w:r>
      <w:r w:rsidR="00E461F5" w:rsidRPr="00A07449">
        <w:t xml:space="preserve"> Mazowieckiego Urzędu Wojewódzkiego w Warszawie odpowiedzialn</w:t>
      </w:r>
      <w:r>
        <w:t>ego</w:t>
      </w:r>
      <w:r w:rsidR="00E461F5" w:rsidRPr="00A07449">
        <w:t xml:space="preserve"> za prawidłową realizację niniejszej umowy, wyznaczon</w:t>
      </w:r>
      <w:r>
        <w:t>ego</w:t>
      </w:r>
      <w:r w:rsidR="00E461F5" w:rsidRPr="00A07449">
        <w:t xml:space="preserve"> do kontaktu z </w:t>
      </w:r>
      <w:r w:rsidR="00E461F5" w:rsidRPr="005C21A5">
        <w:t>Wykonawcą</w:t>
      </w:r>
      <w:r>
        <w:t>;</w:t>
      </w:r>
    </w:p>
    <w:p w14:paraId="1DBF9A5B" w14:textId="53A902F5" w:rsidR="00E461F5" w:rsidRPr="00A07449" w:rsidRDefault="00E461F5" w:rsidP="00A07449">
      <w:pPr>
        <w:pStyle w:val="Default"/>
        <w:numPr>
          <w:ilvl w:val="0"/>
          <w:numId w:val="14"/>
        </w:numPr>
        <w:spacing w:line="360" w:lineRule="auto"/>
        <w:jc w:val="both"/>
      </w:pPr>
      <w:r w:rsidRPr="00A07449">
        <w:rPr>
          <w:b/>
        </w:rPr>
        <w:t>Gwarancja</w:t>
      </w:r>
      <w:r w:rsidRPr="00A07449">
        <w:t xml:space="preserve"> – </w:t>
      </w:r>
      <w:r w:rsidR="005C21A5" w:rsidRPr="005C21A5">
        <w:t xml:space="preserve">należy przez nie rozumieć </w:t>
      </w:r>
      <w:r w:rsidRPr="00A07449">
        <w:t>zobowiązanie wykonawcy systemu wentylacy</w:t>
      </w:r>
      <w:r w:rsidR="00385299" w:rsidRPr="00A07449">
        <w:t xml:space="preserve">jnego budynku, wykonanego na </w:t>
      </w:r>
      <w:r w:rsidRPr="00A07449">
        <w:t>podstawie zawartej umowy nr 187/2019/BRI z dnia 3 lipca 2019 r</w:t>
      </w:r>
      <w:r w:rsidR="005C21A5">
        <w:t>.</w:t>
      </w:r>
      <w:r w:rsidR="00531BC1">
        <w:t>, stanowiącej załącznik nr 10, wynikające z tej umowy oraz</w:t>
      </w:r>
      <w:r w:rsidRPr="00A07449">
        <w:t xml:space="preserve"> </w:t>
      </w:r>
      <w:r w:rsidR="00531BC1">
        <w:t>K</w:t>
      </w:r>
      <w:r w:rsidRPr="00A07449">
        <w:t>art</w:t>
      </w:r>
      <w:r w:rsidR="00531BC1">
        <w:t>y</w:t>
      </w:r>
      <w:r w:rsidRPr="00A07449">
        <w:t xml:space="preserve"> gwarancyjn</w:t>
      </w:r>
      <w:r w:rsidR="00531BC1">
        <w:t>ej, stanowiącej załącznik nr 4</w:t>
      </w:r>
      <w:r w:rsidR="005C21A5">
        <w:t>;</w:t>
      </w:r>
    </w:p>
    <w:p w14:paraId="5A915040" w14:textId="1D8C603A" w:rsidR="00E461F5" w:rsidRPr="00A07449" w:rsidRDefault="00E461F5" w:rsidP="00A07449">
      <w:pPr>
        <w:pStyle w:val="Default"/>
        <w:numPr>
          <w:ilvl w:val="0"/>
          <w:numId w:val="14"/>
        </w:numPr>
        <w:spacing w:line="360" w:lineRule="auto"/>
        <w:jc w:val="both"/>
      </w:pPr>
      <w:r w:rsidRPr="00A07449">
        <w:rPr>
          <w:b/>
        </w:rPr>
        <w:t xml:space="preserve">Gwarant </w:t>
      </w:r>
      <w:r w:rsidRPr="00A07449">
        <w:t xml:space="preserve">– </w:t>
      </w:r>
      <w:r w:rsidR="005C21A5" w:rsidRPr="005C21A5">
        <w:t xml:space="preserve">należy przez nie rozumieć </w:t>
      </w:r>
      <w:r w:rsidR="00DC44B9">
        <w:t xml:space="preserve">firmę </w:t>
      </w:r>
      <w:r w:rsidR="00DC44B9" w:rsidRPr="00A07449">
        <w:t xml:space="preserve">udzielająca gwarancji na wybudowany system wentylacyjny w budynku </w:t>
      </w:r>
      <w:r w:rsidR="00DC44B9">
        <w:t xml:space="preserve">przy ul. </w:t>
      </w:r>
      <w:r w:rsidR="00DC44B9" w:rsidRPr="00A07449">
        <w:t xml:space="preserve">Piłsudskiego 38 w Siedlcach </w:t>
      </w:r>
      <w:r w:rsidRPr="00A07449">
        <w:t>„</w:t>
      </w:r>
      <w:proofErr w:type="spellStart"/>
      <w:r w:rsidRPr="00A07449">
        <w:t>Defero</w:t>
      </w:r>
      <w:proofErr w:type="spellEnd"/>
      <w:r w:rsidRPr="00A07449">
        <w:t xml:space="preserve">” </w:t>
      </w:r>
      <w:r w:rsidR="00DC44B9">
        <w:t>s</w:t>
      </w:r>
      <w:r w:rsidRPr="00A07449">
        <w:t xml:space="preserve">p. </w:t>
      </w:r>
      <w:r w:rsidR="00385299" w:rsidRPr="00A07449">
        <w:t xml:space="preserve">z </w:t>
      </w:r>
      <w:r w:rsidRPr="00A07449">
        <w:t>o.o.</w:t>
      </w:r>
      <w:r w:rsidR="00DC44B9">
        <w:t>,</w:t>
      </w:r>
      <w:r w:rsidRPr="00A07449">
        <w:t xml:space="preserve"> ul. Wojska Polskiego 102 lok. 112, 98-200 Sieradz</w:t>
      </w:r>
      <w:r w:rsidR="005C21A5">
        <w:t xml:space="preserve">, </w:t>
      </w:r>
      <w:r w:rsidRPr="00A07449">
        <w:t xml:space="preserve">e-mail: </w:t>
      </w:r>
      <w:r w:rsidRPr="00DC44B9">
        <w:t>biuro@defero.net.pl</w:t>
      </w:r>
      <w:r w:rsidR="005C21A5">
        <w:t>;</w:t>
      </w:r>
    </w:p>
    <w:p w14:paraId="244DF32A" w14:textId="319376E7" w:rsidR="00E461F5" w:rsidRDefault="00E461F5" w:rsidP="00A07449">
      <w:pPr>
        <w:pStyle w:val="Default"/>
        <w:numPr>
          <w:ilvl w:val="0"/>
          <w:numId w:val="14"/>
        </w:numPr>
        <w:spacing w:line="360" w:lineRule="auto"/>
        <w:jc w:val="both"/>
      </w:pPr>
      <w:r w:rsidRPr="00A07449">
        <w:rPr>
          <w:b/>
        </w:rPr>
        <w:t xml:space="preserve">Instrukcja Eksploatacji i Konserwacji </w:t>
      </w:r>
      <w:r w:rsidRPr="00A07449">
        <w:t xml:space="preserve">– </w:t>
      </w:r>
      <w:r w:rsidR="005C21A5" w:rsidRPr="005C21A5">
        <w:t xml:space="preserve">należy przez nie rozumieć </w:t>
      </w:r>
      <w:r w:rsidRPr="00A07449">
        <w:t>tom III dokumentacji powykonawczej inwestycji „Wzrost efektywności energetycznej poprzez termomoderniz</w:t>
      </w:r>
      <w:r w:rsidR="00385299" w:rsidRPr="00A07449">
        <w:t>ację</w:t>
      </w:r>
      <w:r w:rsidR="00E31397">
        <w:t xml:space="preserve"> trzech</w:t>
      </w:r>
      <w:r w:rsidR="00385299" w:rsidRPr="00A07449">
        <w:t xml:space="preserve"> budynków </w:t>
      </w:r>
      <w:r w:rsidRPr="00A07449">
        <w:t xml:space="preserve">MUW, polegających na budowie </w:t>
      </w:r>
      <w:r w:rsidRPr="005C21A5">
        <w:t>wentylacji</w:t>
      </w:r>
      <w:r w:rsidR="00E31397" w:rsidRPr="005C21A5">
        <w:t xml:space="preserve"> </w:t>
      </w:r>
      <w:r w:rsidRPr="005C21A5">
        <w:t>w budynku biurowym zlokalizowanym w Siedlcach pr</w:t>
      </w:r>
      <w:r w:rsidR="00385299" w:rsidRPr="005C21A5">
        <w:t xml:space="preserve">zy ul. Piłsudskiego 38” - </w:t>
      </w:r>
      <w:r w:rsidRPr="005C21A5">
        <w:t>zał</w:t>
      </w:r>
      <w:r w:rsidR="0010277D" w:rsidRPr="005C21A5">
        <w:t>ącznik</w:t>
      </w:r>
      <w:r w:rsidRPr="005C21A5">
        <w:t xml:space="preserve"> nr </w:t>
      </w:r>
      <w:r w:rsidR="00BA7CE9" w:rsidRPr="005C21A5">
        <w:t>3</w:t>
      </w:r>
      <w:r w:rsidR="000E70EB">
        <w:t>;</w:t>
      </w:r>
    </w:p>
    <w:p w14:paraId="01454D12" w14:textId="02814A0D" w:rsidR="000E70EB" w:rsidRPr="002D747E" w:rsidRDefault="000E70EB" w:rsidP="002D747E">
      <w:pPr>
        <w:pStyle w:val="Default"/>
        <w:numPr>
          <w:ilvl w:val="0"/>
          <w:numId w:val="14"/>
        </w:numPr>
        <w:spacing w:line="360" w:lineRule="auto"/>
        <w:jc w:val="both"/>
        <w:rPr>
          <w:rFonts w:cstheme="minorHAnsi"/>
        </w:rPr>
      </w:pPr>
      <w:r>
        <w:rPr>
          <w:b/>
        </w:rPr>
        <w:t>i</w:t>
      </w:r>
      <w:r w:rsidRPr="00A07449">
        <w:rPr>
          <w:b/>
        </w:rPr>
        <w:t>nstrukcj</w:t>
      </w:r>
      <w:r>
        <w:rPr>
          <w:b/>
        </w:rPr>
        <w:t>e obsługi klimatyzatorów</w:t>
      </w:r>
      <w:r w:rsidRPr="00A07449">
        <w:rPr>
          <w:b/>
        </w:rPr>
        <w:t xml:space="preserve"> </w:t>
      </w:r>
      <w:r w:rsidRPr="00A07449">
        <w:t>–</w:t>
      </w:r>
      <w:r w:rsidRPr="000E70EB">
        <w:t xml:space="preserve"> </w:t>
      </w:r>
      <w:r w:rsidRPr="005C21A5">
        <w:t>należy przez nie rozumieć</w:t>
      </w:r>
      <w:r>
        <w:t xml:space="preserve"> </w:t>
      </w:r>
      <w:r w:rsidRPr="000E70EB">
        <w:t xml:space="preserve">instrukcje obsługi klimatyzatorów </w:t>
      </w:r>
      <w:proofErr w:type="spellStart"/>
      <w:r w:rsidRPr="0028595B">
        <w:rPr>
          <w:rFonts w:cstheme="minorHAnsi"/>
        </w:rPr>
        <w:t>Midea</w:t>
      </w:r>
      <w:proofErr w:type="spellEnd"/>
      <w:r w:rsidRPr="0028595B">
        <w:rPr>
          <w:rFonts w:cstheme="minorHAnsi"/>
        </w:rPr>
        <w:t xml:space="preserve"> </w:t>
      </w:r>
      <w:proofErr w:type="spellStart"/>
      <w:r w:rsidRPr="0028595B">
        <w:rPr>
          <w:rFonts w:cstheme="minorHAnsi"/>
        </w:rPr>
        <w:t>Kaisai</w:t>
      </w:r>
      <w:proofErr w:type="spellEnd"/>
      <w:r w:rsidRPr="0028595B">
        <w:rPr>
          <w:rFonts w:cstheme="minorHAnsi"/>
        </w:rPr>
        <w:t xml:space="preserve"> KSR1 – 1</w:t>
      </w:r>
      <w:r w:rsidR="00E6081F">
        <w:rPr>
          <w:rFonts w:cstheme="minorHAnsi"/>
        </w:rPr>
        <w:t>8H</w:t>
      </w:r>
      <w:r w:rsidRPr="0028595B">
        <w:rPr>
          <w:rFonts w:cstheme="minorHAnsi"/>
        </w:rPr>
        <w:t>RN</w:t>
      </w:r>
      <w:r>
        <w:rPr>
          <w:rFonts w:cstheme="minorHAnsi"/>
        </w:rPr>
        <w:t xml:space="preserve"> oraz </w:t>
      </w:r>
      <w:r w:rsidRPr="000E70EB">
        <w:rPr>
          <w:rFonts w:cstheme="minorHAnsi"/>
        </w:rPr>
        <w:t>GREE GWH12RB-K3DNA5C/I– VIOLA</w:t>
      </w:r>
      <w:r w:rsidR="004210F0">
        <w:rPr>
          <w:rFonts w:cstheme="minorHAnsi"/>
        </w:rPr>
        <w:t xml:space="preserve"> oraz </w:t>
      </w:r>
      <w:r w:rsidR="002D747E" w:rsidRPr="002D747E">
        <w:rPr>
          <w:rFonts w:cstheme="minorHAnsi"/>
        </w:rPr>
        <w:t xml:space="preserve">Zakres prac wymaganych podczas wykonywania usługi przeglądu i konserwacji klimatyzatorów </w:t>
      </w:r>
      <w:proofErr w:type="spellStart"/>
      <w:r w:rsidR="002D747E" w:rsidRPr="002D747E">
        <w:rPr>
          <w:rFonts w:cstheme="minorHAnsi"/>
        </w:rPr>
        <w:t>Midea</w:t>
      </w:r>
      <w:proofErr w:type="spellEnd"/>
      <w:r w:rsidR="002D747E" w:rsidRPr="002D747E">
        <w:rPr>
          <w:rFonts w:cstheme="minorHAnsi"/>
        </w:rPr>
        <w:t xml:space="preserve"> </w:t>
      </w:r>
      <w:proofErr w:type="spellStart"/>
      <w:r w:rsidR="002D747E" w:rsidRPr="002D747E">
        <w:rPr>
          <w:rFonts w:cstheme="minorHAnsi"/>
        </w:rPr>
        <w:t>Kaisai</w:t>
      </w:r>
      <w:proofErr w:type="spellEnd"/>
      <w:r w:rsidR="002D747E" w:rsidRPr="002D747E">
        <w:rPr>
          <w:rFonts w:cstheme="minorHAnsi"/>
        </w:rPr>
        <w:t xml:space="preserve"> KSR1 – 18HRN i GREE GWH12RB-K3DNA5C/I– VIOLA  </w:t>
      </w:r>
      <w:r w:rsidRPr="005C21A5">
        <w:t xml:space="preserve"> </w:t>
      </w:r>
      <w:r w:rsidR="002D747E">
        <w:br/>
      </w:r>
      <w:r w:rsidRPr="005C21A5">
        <w:t xml:space="preserve">- załącznik nr </w:t>
      </w:r>
      <w:r w:rsidR="00D42384">
        <w:t>1</w:t>
      </w:r>
      <w:r w:rsidR="00E03B98">
        <w:t>1</w:t>
      </w:r>
      <w:r>
        <w:t>.</w:t>
      </w:r>
    </w:p>
    <w:p w14:paraId="6F78BD88" w14:textId="77777777" w:rsidR="00E461F5" w:rsidRPr="00A07449" w:rsidRDefault="00E461F5" w:rsidP="00A07449">
      <w:pPr>
        <w:pStyle w:val="Default"/>
        <w:tabs>
          <w:tab w:val="left" w:pos="4820"/>
        </w:tabs>
        <w:spacing w:line="360" w:lineRule="auto"/>
        <w:jc w:val="center"/>
      </w:pPr>
      <w:r w:rsidRPr="00A07449">
        <w:rPr>
          <w:b/>
          <w:bCs/>
        </w:rPr>
        <w:t>§ 2</w:t>
      </w:r>
    </w:p>
    <w:p w14:paraId="149E6FD7" w14:textId="13D24DD9" w:rsidR="00E461F5" w:rsidRPr="00A07449" w:rsidRDefault="00E461F5" w:rsidP="00A07449">
      <w:pPr>
        <w:pStyle w:val="Default"/>
        <w:spacing w:line="360" w:lineRule="auto"/>
        <w:jc w:val="center"/>
        <w:rPr>
          <w:b/>
          <w:bCs/>
        </w:rPr>
      </w:pPr>
      <w:r w:rsidRPr="00A07449">
        <w:rPr>
          <w:b/>
          <w:bCs/>
        </w:rPr>
        <w:t>Przedmiot umowy</w:t>
      </w:r>
    </w:p>
    <w:p w14:paraId="1D353C69" w14:textId="14DC634D" w:rsidR="00E461F5" w:rsidRPr="000C433A" w:rsidRDefault="00E461F5" w:rsidP="00A07449">
      <w:pPr>
        <w:pStyle w:val="Teksttreci20"/>
        <w:numPr>
          <w:ilvl w:val="0"/>
          <w:numId w:val="15"/>
        </w:numPr>
        <w:shd w:val="clear" w:color="auto" w:fill="auto"/>
        <w:spacing w:before="0" w:line="360" w:lineRule="auto"/>
        <w:rPr>
          <w:sz w:val="24"/>
          <w:szCs w:val="24"/>
        </w:rPr>
      </w:pPr>
      <w:r w:rsidRPr="00A07449">
        <w:rPr>
          <w:sz w:val="24"/>
          <w:szCs w:val="24"/>
        </w:rPr>
        <w:t>Zamawiający zleca wykonywanie, a Wykonawca zobowiązuje się wykonywać</w:t>
      </w:r>
      <w:r w:rsidR="00385299" w:rsidRPr="00A07449">
        <w:rPr>
          <w:sz w:val="24"/>
          <w:szCs w:val="24"/>
        </w:rPr>
        <w:t xml:space="preserve"> konserwację</w:t>
      </w:r>
      <w:r w:rsidRPr="00A07449">
        <w:rPr>
          <w:sz w:val="24"/>
          <w:szCs w:val="24"/>
        </w:rPr>
        <w:t xml:space="preserve"> centrali wentylacyjnej, rekuperatorów oraz wszystkich urząd</w:t>
      </w:r>
      <w:r w:rsidR="00385299" w:rsidRPr="00A07449">
        <w:rPr>
          <w:sz w:val="24"/>
          <w:szCs w:val="24"/>
        </w:rPr>
        <w:t>zeń i instalacji wchodzących</w:t>
      </w:r>
      <w:r w:rsidRPr="00A07449">
        <w:rPr>
          <w:sz w:val="24"/>
          <w:szCs w:val="24"/>
        </w:rPr>
        <w:t xml:space="preserve"> </w:t>
      </w:r>
      <w:r w:rsidR="00EF0871">
        <w:rPr>
          <w:sz w:val="24"/>
          <w:szCs w:val="24"/>
        </w:rPr>
        <w:br/>
      </w:r>
      <w:r w:rsidRPr="00A07449">
        <w:rPr>
          <w:sz w:val="24"/>
          <w:szCs w:val="24"/>
        </w:rPr>
        <w:t xml:space="preserve">w skład systemu wentylacyjnego wybudowanego przez Gwaranta oraz czterech klimatyzatorów zainstalowanych </w:t>
      </w:r>
      <w:r w:rsidRPr="000C433A">
        <w:rPr>
          <w:sz w:val="24"/>
          <w:szCs w:val="24"/>
        </w:rPr>
        <w:t>w b</w:t>
      </w:r>
      <w:r w:rsidR="00385299" w:rsidRPr="000C433A">
        <w:rPr>
          <w:sz w:val="24"/>
          <w:szCs w:val="24"/>
        </w:rPr>
        <w:t xml:space="preserve">udynku </w:t>
      </w:r>
      <w:r w:rsidR="005C21A5" w:rsidRPr="000C433A">
        <w:rPr>
          <w:sz w:val="24"/>
          <w:szCs w:val="24"/>
        </w:rPr>
        <w:t>w Siedlcach przy ul. Piłsudskiego 38</w:t>
      </w:r>
      <w:r w:rsidR="00385299" w:rsidRPr="000C433A">
        <w:rPr>
          <w:sz w:val="24"/>
          <w:szCs w:val="24"/>
        </w:rPr>
        <w:t xml:space="preserve">, będącym siedzibą </w:t>
      </w:r>
      <w:r w:rsidRPr="000C433A">
        <w:rPr>
          <w:sz w:val="24"/>
          <w:szCs w:val="24"/>
        </w:rPr>
        <w:t>Delegatury</w:t>
      </w:r>
      <w:r w:rsidR="00E31397" w:rsidRPr="000C433A">
        <w:rPr>
          <w:sz w:val="24"/>
          <w:szCs w:val="24"/>
        </w:rPr>
        <w:t xml:space="preserve"> – Placówki Zamiejscowej </w:t>
      </w:r>
      <w:r w:rsidRPr="000C433A">
        <w:rPr>
          <w:sz w:val="24"/>
          <w:szCs w:val="24"/>
        </w:rPr>
        <w:t>w Siedlcach Mazowieckiego Urzędu Wojewódzkiego w Warszawie, w zakresie i terminach określonych w „Instrukcji Eksploatacji i Konserwacji” oraz instrukcjach obsługi klimatyzatorów</w:t>
      </w:r>
      <w:r w:rsidR="00D06949">
        <w:rPr>
          <w:sz w:val="24"/>
          <w:szCs w:val="24"/>
        </w:rPr>
        <w:t>.</w:t>
      </w:r>
    </w:p>
    <w:p w14:paraId="1E5B4F8E" w14:textId="0E566D65" w:rsidR="00E461F5" w:rsidRPr="005C21A5" w:rsidRDefault="00E461F5" w:rsidP="00A07449">
      <w:pPr>
        <w:pStyle w:val="Teksttreci20"/>
        <w:numPr>
          <w:ilvl w:val="0"/>
          <w:numId w:val="15"/>
        </w:numPr>
        <w:shd w:val="clear" w:color="auto" w:fill="auto"/>
        <w:tabs>
          <w:tab w:val="left" w:pos="354"/>
        </w:tabs>
        <w:spacing w:before="0" w:line="360" w:lineRule="auto"/>
        <w:rPr>
          <w:sz w:val="24"/>
          <w:szCs w:val="24"/>
        </w:rPr>
      </w:pPr>
      <w:r w:rsidRPr="000C433A">
        <w:rPr>
          <w:sz w:val="24"/>
          <w:szCs w:val="24"/>
        </w:rPr>
        <w:t>Wykaz elementów oraz urządzeń, o których mowa w ust</w:t>
      </w:r>
      <w:r w:rsidRPr="005C21A5">
        <w:rPr>
          <w:sz w:val="24"/>
          <w:szCs w:val="24"/>
        </w:rPr>
        <w:t xml:space="preserve">. 1, zawiera załącznik nr </w:t>
      </w:r>
      <w:r w:rsidR="00D42384">
        <w:rPr>
          <w:sz w:val="24"/>
          <w:szCs w:val="24"/>
        </w:rPr>
        <w:t>5</w:t>
      </w:r>
      <w:r w:rsidRPr="005C21A5">
        <w:rPr>
          <w:sz w:val="24"/>
          <w:szCs w:val="24"/>
        </w:rPr>
        <w:t>.</w:t>
      </w:r>
    </w:p>
    <w:p w14:paraId="3007B209" w14:textId="780C6484" w:rsidR="00E461F5" w:rsidRPr="005C21A5" w:rsidRDefault="00E461F5" w:rsidP="00A07449">
      <w:pPr>
        <w:pStyle w:val="Default"/>
        <w:numPr>
          <w:ilvl w:val="0"/>
          <w:numId w:val="15"/>
        </w:numPr>
        <w:spacing w:after="27" w:line="360" w:lineRule="auto"/>
        <w:jc w:val="both"/>
      </w:pPr>
      <w:r w:rsidRPr="005C21A5">
        <w:t xml:space="preserve">Wykonawca w terminie 5 dni roboczych od podpisania umowy jest zobowiązany </w:t>
      </w:r>
      <w:r w:rsidR="000F7D5D">
        <w:br/>
      </w:r>
      <w:r w:rsidRPr="005C21A5">
        <w:t xml:space="preserve">do zapoznania się z urządzeniami w obiekcie wskazanymi w załączniku nr </w:t>
      </w:r>
      <w:r w:rsidR="00D42384">
        <w:t>5</w:t>
      </w:r>
      <w:r w:rsidRPr="005C21A5">
        <w:t>.</w:t>
      </w:r>
    </w:p>
    <w:p w14:paraId="3245C6A2" w14:textId="41BC71A4" w:rsidR="00E461F5" w:rsidRPr="00A07449" w:rsidRDefault="00E461F5" w:rsidP="00A07449">
      <w:pPr>
        <w:pStyle w:val="Default"/>
        <w:numPr>
          <w:ilvl w:val="0"/>
          <w:numId w:val="15"/>
        </w:numPr>
        <w:spacing w:after="27" w:line="360" w:lineRule="auto"/>
        <w:jc w:val="both"/>
      </w:pPr>
      <w:r w:rsidRPr="005C21A5">
        <w:t>Wszystkie koszty związane z konserwacją oraz materiałami niezbędnymi do jej wykonania</w:t>
      </w:r>
      <w:r w:rsidRPr="00A07449">
        <w:t xml:space="preserve">   ponosi Wykonawca.</w:t>
      </w:r>
    </w:p>
    <w:p w14:paraId="206DF8EF" w14:textId="77777777" w:rsidR="004C69C3" w:rsidRDefault="004C69C3" w:rsidP="00A07449">
      <w:pPr>
        <w:pStyle w:val="Default"/>
        <w:tabs>
          <w:tab w:val="left" w:pos="4820"/>
        </w:tabs>
        <w:spacing w:line="360" w:lineRule="auto"/>
        <w:jc w:val="center"/>
        <w:rPr>
          <w:b/>
          <w:bCs/>
        </w:rPr>
      </w:pPr>
    </w:p>
    <w:p w14:paraId="5FFEEDC7" w14:textId="77777777" w:rsidR="004C69C3" w:rsidRDefault="004C69C3" w:rsidP="00A07449">
      <w:pPr>
        <w:pStyle w:val="Default"/>
        <w:tabs>
          <w:tab w:val="left" w:pos="4820"/>
        </w:tabs>
        <w:spacing w:line="360" w:lineRule="auto"/>
        <w:jc w:val="center"/>
        <w:rPr>
          <w:b/>
          <w:bCs/>
        </w:rPr>
      </w:pPr>
    </w:p>
    <w:p w14:paraId="2C4CBCA9" w14:textId="35F3AB49" w:rsidR="00E461F5" w:rsidRPr="00A07449" w:rsidRDefault="00E461F5" w:rsidP="00A07449">
      <w:pPr>
        <w:pStyle w:val="Default"/>
        <w:tabs>
          <w:tab w:val="left" w:pos="4820"/>
        </w:tabs>
        <w:spacing w:line="360" w:lineRule="auto"/>
        <w:jc w:val="center"/>
      </w:pPr>
      <w:r w:rsidRPr="00A07449">
        <w:rPr>
          <w:b/>
          <w:bCs/>
        </w:rPr>
        <w:t>§ 3</w:t>
      </w:r>
    </w:p>
    <w:p w14:paraId="5457B3DC" w14:textId="0788F73D" w:rsidR="00E461F5" w:rsidRPr="00A07449" w:rsidRDefault="00E461F5" w:rsidP="00A07449">
      <w:pPr>
        <w:pStyle w:val="Default"/>
        <w:spacing w:line="360" w:lineRule="auto"/>
        <w:jc w:val="center"/>
        <w:rPr>
          <w:b/>
          <w:bCs/>
        </w:rPr>
      </w:pPr>
      <w:r w:rsidRPr="00A07449">
        <w:rPr>
          <w:b/>
          <w:bCs/>
        </w:rPr>
        <w:t>Zobowiązania i obowiązki Wykonawcy</w:t>
      </w:r>
    </w:p>
    <w:p w14:paraId="439BCFFF" w14:textId="016B33D0" w:rsidR="00E461F5" w:rsidRPr="00A07449" w:rsidRDefault="00E461F5" w:rsidP="00A07449">
      <w:pPr>
        <w:pStyle w:val="Default"/>
        <w:numPr>
          <w:ilvl w:val="0"/>
          <w:numId w:val="16"/>
        </w:numPr>
        <w:spacing w:after="27" w:line="360" w:lineRule="auto"/>
        <w:jc w:val="both"/>
      </w:pPr>
      <w:r w:rsidRPr="00A07449">
        <w:t>Wykonawca zobowiązuje się do utrzymania w należytym stanie technicznym i ciągłej sprawności technicznej instalacji i urządzeń objętych umową.</w:t>
      </w:r>
    </w:p>
    <w:p w14:paraId="4B8731A4" w14:textId="79CB8F4C" w:rsidR="00E461F5" w:rsidRPr="00A07449" w:rsidRDefault="00E461F5" w:rsidP="00A07449">
      <w:pPr>
        <w:pStyle w:val="Default"/>
        <w:numPr>
          <w:ilvl w:val="0"/>
          <w:numId w:val="16"/>
        </w:numPr>
        <w:spacing w:after="27" w:line="360" w:lineRule="auto"/>
        <w:ind w:right="-78"/>
        <w:jc w:val="both"/>
      </w:pPr>
      <w:r w:rsidRPr="00A07449">
        <w:t>Wykonawca zobowiązuje się do wykonywania konserwacji urządzeń w godzinach pracy Zamawiającego</w:t>
      </w:r>
      <w:r w:rsidR="00D42384">
        <w:t>,</w:t>
      </w:r>
      <w:r w:rsidRPr="00A07449">
        <w:t xml:space="preserve"> tj. od poniedziałku do piątku – od godz. 8.00 do 16.00.</w:t>
      </w:r>
    </w:p>
    <w:p w14:paraId="1C884FC6" w14:textId="710092A8" w:rsidR="00E461F5" w:rsidRPr="00A07449" w:rsidRDefault="00E461F5" w:rsidP="00A07449">
      <w:pPr>
        <w:pStyle w:val="Default"/>
        <w:numPr>
          <w:ilvl w:val="0"/>
          <w:numId w:val="16"/>
        </w:numPr>
        <w:spacing w:after="27" w:line="360" w:lineRule="auto"/>
        <w:ind w:right="-78"/>
        <w:jc w:val="both"/>
      </w:pPr>
      <w:r w:rsidRPr="00A07449">
        <w:t>W przypadku s</w:t>
      </w:r>
      <w:r w:rsidRPr="005C21A5">
        <w:t>twierdzenia wady przedmiotu systemu wentylacyjnego objętego gwarancją, Wykonawca zobowiązuje się niezwłocznie, zgodnie z zapisami § 5 karty gwarancyjnej</w:t>
      </w:r>
      <w:r w:rsidR="00B516E1" w:rsidRPr="005C21A5">
        <w:t xml:space="preserve">, której kopia stanowi załącznik nr </w:t>
      </w:r>
      <w:r w:rsidR="00D42384">
        <w:t>4</w:t>
      </w:r>
      <w:r w:rsidR="00B516E1" w:rsidRPr="005C21A5">
        <w:t xml:space="preserve"> do umowy</w:t>
      </w:r>
      <w:r w:rsidRPr="005C21A5">
        <w:t>, powiadomić Zamawiającego oraz w jego imieniu Gwaranta o wadzie i przystąpić do wszystkich dostępnych mu czynności mających na celu uniemożliwienie zwiększenia zakresu</w:t>
      </w:r>
      <w:r w:rsidRPr="00A07449">
        <w:t xml:space="preserve"> uszkodzeń. </w:t>
      </w:r>
    </w:p>
    <w:p w14:paraId="346927B0" w14:textId="6E00152F" w:rsidR="00E461F5" w:rsidRPr="000C433A" w:rsidRDefault="00E461F5" w:rsidP="00A07449">
      <w:pPr>
        <w:pStyle w:val="Default"/>
        <w:numPr>
          <w:ilvl w:val="0"/>
          <w:numId w:val="16"/>
        </w:numPr>
        <w:spacing w:after="27" w:line="360" w:lineRule="auto"/>
        <w:ind w:right="-78"/>
        <w:jc w:val="both"/>
      </w:pPr>
      <w:r w:rsidRPr="00A07449">
        <w:rPr>
          <w:color w:val="auto"/>
        </w:rPr>
        <w:t xml:space="preserve">Wykonawca </w:t>
      </w:r>
      <w:r w:rsidRPr="000C433A">
        <w:rPr>
          <w:color w:val="auto"/>
        </w:rPr>
        <w:t>zobowiązuje się do sporządzania protokołu konserwacji po każdej wizycie serwisowej, w ramach której dokonywał czynności konserwacyjnych.</w:t>
      </w:r>
    </w:p>
    <w:p w14:paraId="41244CBA" w14:textId="27AE8E61" w:rsidR="00E461F5" w:rsidRPr="000C433A" w:rsidRDefault="00E461F5" w:rsidP="00A07449">
      <w:pPr>
        <w:pStyle w:val="Default"/>
        <w:numPr>
          <w:ilvl w:val="0"/>
          <w:numId w:val="16"/>
        </w:numPr>
        <w:spacing w:after="27" w:line="360" w:lineRule="auto"/>
        <w:ind w:right="-78"/>
        <w:jc w:val="both"/>
      </w:pPr>
      <w:r w:rsidRPr="000C433A">
        <w:rPr>
          <w:color w:val="auto"/>
        </w:rPr>
        <w:t xml:space="preserve">Wykonawca zobowiązuje się wykonywać usługę stanowiącą przedmiot umowy z należytą </w:t>
      </w:r>
      <w:r w:rsidRPr="000C433A">
        <w:t xml:space="preserve">starannością, zgodnie z aktualną wiedzą techniczną, polskimi normami i instrukcjami technicznymi producentów części oraz urządzeń zawartymi w „Instrukcji Eksploatacji </w:t>
      </w:r>
      <w:r w:rsidR="00487A8E" w:rsidRPr="000C433A">
        <w:t xml:space="preserve">                          </w:t>
      </w:r>
      <w:r w:rsidRPr="000C433A">
        <w:t>i Konserwacji”</w:t>
      </w:r>
      <w:r w:rsidR="00F84567" w:rsidRPr="000C433A">
        <w:t xml:space="preserve"> oraz instrukcjach obsługi klimatyzatorów</w:t>
      </w:r>
      <w:r w:rsidRPr="000C433A">
        <w:t>.</w:t>
      </w:r>
    </w:p>
    <w:p w14:paraId="28A0417B" w14:textId="77777777" w:rsidR="00E461F5" w:rsidRPr="000C433A" w:rsidRDefault="00E461F5" w:rsidP="00A07449">
      <w:pPr>
        <w:pStyle w:val="Default"/>
        <w:numPr>
          <w:ilvl w:val="0"/>
          <w:numId w:val="16"/>
        </w:numPr>
        <w:spacing w:after="27" w:line="360" w:lineRule="auto"/>
        <w:ind w:right="-78"/>
        <w:jc w:val="both"/>
      </w:pPr>
      <w:r w:rsidRPr="000C433A">
        <w:t>Wykonawca zobowiązuje się do:</w:t>
      </w:r>
    </w:p>
    <w:p w14:paraId="7F567C3F" w14:textId="1342E2E1" w:rsidR="0018515B" w:rsidRPr="000C433A" w:rsidRDefault="00E461F5" w:rsidP="00A07449">
      <w:pPr>
        <w:pStyle w:val="Default"/>
        <w:numPr>
          <w:ilvl w:val="1"/>
          <w:numId w:val="27"/>
        </w:numPr>
        <w:spacing w:after="27" w:line="360" w:lineRule="auto"/>
        <w:ind w:left="1134" w:hanging="425"/>
        <w:jc w:val="both"/>
      </w:pPr>
      <w:r w:rsidRPr="000C433A">
        <w:t>przestrzegania obowiązujących przepisów prawa z zakre</w:t>
      </w:r>
      <w:r w:rsidR="0018515B" w:rsidRPr="000C433A">
        <w:t xml:space="preserve">su: ustawy Prawo budowlane, BHP </w:t>
      </w:r>
      <w:r w:rsidRPr="000C433A">
        <w:t>i ochrony p.poż</w:t>
      </w:r>
      <w:r w:rsidR="00F84567" w:rsidRPr="000C433A">
        <w:t>;</w:t>
      </w:r>
    </w:p>
    <w:p w14:paraId="28DE668C" w14:textId="7FC682E7" w:rsidR="0018515B" w:rsidRPr="00A07449" w:rsidRDefault="00E461F5" w:rsidP="00A07449">
      <w:pPr>
        <w:pStyle w:val="Default"/>
        <w:numPr>
          <w:ilvl w:val="1"/>
          <w:numId w:val="27"/>
        </w:numPr>
        <w:spacing w:after="27" w:line="360" w:lineRule="auto"/>
        <w:ind w:left="1134" w:hanging="425"/>
        <w:jc w:val="both"/>
      </w:pPr>
      <w:r w:rsidRPr="00A07449">
        <w:t>właściwej organizacji pracy w sposób jak najmniej uciążliwy dla użytkowników obiektów Zamawiającego</w:t>
      </w:r>
      <w:r w:rsidR="00F84567">
        <w:t>;</w:t>
      </w:r>
    </w:p>
    <w:p w14:paraId="31772A63" w14:textId="6D45DC62" w:rsidR="0018515B" w:rsidRPr="00A07449" w:rsidRDefault="00E461F5" w:rsidP="00A07449">
      <w:pPr>
        <w:pStyle w:val="Default"/>
        <w:numPr>
          <w:ilvl w:val="1"/>
          <w:numId w:val="27"/>
        </w:numPr>
        <w:spacing w:after="27" w:line="360" w:lineRule="auto"/>
        <w:ind w:left="1134" w:hanging="425"/>
        <w:jc w:val="both"/>
      </w:pPr>
      <w:r w:rsidRPr="00A07449">
        <w:t>zachowania porządku przy wykonywaniu prac</w:t>
      </w:r>
      <w:r w:rsidR="00F84567">
        <w:t>;</w:t>
      </w:r>
    </w:p>
    <w:p w14:paraId="24178045" w14:textId="14D291EA" w:rsidR="00E461F5" w:rsidRPr="00A07449" w:rsidRDefault="00E461F5" w:rsidP="00A07449">
      <w:pPr>
        <w:pStyle w:val="Default"/>
        <w:numPr>
          <w:ilvl w:val="1"/>
          <w:numId w:val="27"/>
        </w:numPr>
        <w:spacing w:after="27" w:line="360" w:lineRule="auto"/>
        <w:ind w:left="1134" w:hanging="425"/>
        <w:jc w:val="both"/>
      </w:pPr>
      <w:r w:rsidRPr="00A07449">
        <w:t xml:space="preserve">doprowadzenia do stanu pierwotnego miejsca, </w:t>
      </w:r>
      <w:r w:rsidR="0018515B" w:rsidRPr="00A07449">
        <w:t>w którym wykonywane były prace</w:t>
      </w:r>
      <w:r w:rsidRPr="00A07449">
        <w:t xml:space="preserve"> po ich zakończeniu.</w:t>
      </w:r>
    </w:p>
    <w:p w14:paraId="34A09E19" w14:textId="7D2838CE" w:rsidR="00E461F5" w:rsidRPr="00A07449" w:rsidRDefault="00E461F5" w:rsidP="00A07449">
      <w:pPr>
        <w:pStyle w:val="Default"/>
        <w:numPr>
          <w:ilvl w:val="0"/>
          <w:numId w:val="16"/>
        </w:numPr>
        <w:spacing w:after="27" w:line="360" w:lineRule="auto"/>
        <w:jc w:val="both"/>
      </w:pPr>
      <w:r w:rsidRPr="00A07449">
        <w:t>W przypadku potrzeby okresow</w:t>
      </w:r>
      <w:r w:rsidR="0010277D">
        <w:t>ego</w:t>
      </w:r>
      <w:r w:rsidRPr="00A07449">
        <w:t xml:space="preserve"> </w:t>
      </w:r>
      <w:r w:rsidR="0010277D" w:rsidRPr="00A07449">
        <w:t>wył</w:t>
      </w:r>
      <w:r w:rsidR="0010277D">
        <w:t>ą</w:t>
      </w:r>
      <w:r w:rsidR="0010277D" w:rsidRPr="00A07449">
        <w:t>czenia</w:t>
      </w:r>
      <w:r w:rsidRPr="00A07449">
        <w:t xml:space="preserve"> z ruchu instalacji w obiek</w:t>
      </w:r>
      <w:r w:rsidR="0010277D">
        <w:t>cie</w:t>
      </w:r>
      <w:r w:rsidRPr="00A07449">
        <w:t xml:space="preserve"> w celu prawidłowego wykonania prac, Wykonawca każdorazowo jest zobowiązany uzgodnić czas wyłącze</w:t>
      </w:r>
      <w:r w:rsidR="0010277D">
        <w:t>nia</w:t>
      </w:r>
      <w:r w:rsidRPr="00A07449">
        <w:t xml:space="preserve"> z przedstawicielem Zamawiającego.</w:t>
      </w:r>
    </w:p>
    <w:p w14:paraId="10DE066B" w14:textId="1E85382B" w:rsidR="00E461F5" w:rsidRPr="000C433A" w:rsidRDefault="00E461F5" w:rsidP="00A07449">
      <w:pPr>
        <w:pStyle w:val="Default"/>
        <w:numPr>
          <w:ilvl w:val="0"/>
          <w:numId w:val="16"/>
        </w:numPr>
        <w:spacing w:after="27" w:line="360" w:lineRule="auto"/>
        <w:jc w:val="both"/>
      </w:pPr>
      <w:r w:rsidRPr="00A07449">
        <w:t xml:space="preserve">Do wykonywania usług stanowiących przedmiot umowy Wykonawca jest zobowiązany stosować </w:t>
      </w:r>
      <w:r w:rsidRPr="000C433A">
        <w:t>materiały i urządzenia dopuszczone do stosowania w budownictwie, posiadając</w:t>
      </w:r>
      <w:r w:rsidR="0010277D" w:rsidRPr="000C433A">
        <w:t xml:space="preserve">e </w:t>
      </w:r>
      <w:r w:rsidRPr="000C433A">
        <w:t>wymagane prawem atesty, aprobaty techniczne i certyfikaty zgodności.</w:t>
      </w:r>
    </w:p>
    <w:p w14:paraId="30A8E87A" w14:textId="002277D2" w:rsidR="00E461F5" w:rsidRPr="000C433A" w:rsidRDefault="00E461F5" w:rsidP="00A07449">
      <w:pPr>
        <w:pStyle w:val="Default"/>
        <w:numPr>
          <w:ilvl w:val="0"/>
          <w:numId w:val="16"/>
        </w:numPr>
        <w:spacing w:after="27" w:line="360" w:lineRule="auto"/>
        <w:jc w:val="both"/>
      </w:pPr>
      <w:r w:rsidRPr="000C433A">
        <w:lastRenderedPageBreak/>
        <w:t xml:space="preserve">W przypadku stwierdzenia potrzeby wykonania prac wykraczających poza zakres czynności określony </w:t>
      </w:r>
      <w:r w:rsidR="00531BC1" w:rsidRPr="000C433A">
        <w:t xml:space="preserve">w „Instrukcji Eksploatacji i Konserwacji” oraz instrukcjach obsługi klimatyzatorów </w:t>
      </w:r>
      <w:r w:rsidRPr="000C433A">
        <w:t>i wykraczający poza zakres gwarancji</w:t>
      </w:r>
      <w:r w:rsidR="00587731" w:rsidRPr="000C433A">
        <w:t xml:space="preserve"> oraz konserwacji</w:t>
      </w:r>
      <w:r w:rsidR="0018515B" w:rsidRPr="000C433A">
        <w:t>,</w:t>
      </w:r>
      <w:r w:rsidRPr="000C433A">
        <w:t xml:space="preserve"> Wykonawca zobowiązany jest zawiadomić przedstawiciela Zamawiającego oraz przygotować protokół koniecznych r</w:t>
      </w:r>
      <w:r w:rsidR="0018515B" w:rsidRPr="000C433A">
        <w:t>obót i materiałów niezbędnych do</w:t>
      </w:r>
      <w:r w:rsidRPr="000C433A">
        <w:t xml:space="preserve"> realizacji  naprawy</w:t>
      </w:r>
      <w:r w:rsidR="0018515B" w:rsidRPr="000C433A">
        <w:t>,</w:t>
      </w:r>
      <w:r w:rsidRPr="000C433A">
        <w:t xml:space="preserve"> celem zatwierdzenia przez Zamawiającego oraz uzyskania zgody na naprawę pozagwarancyjną.</w:t>
      </w:r>
    </w:p>
    <w:p w14:paraId="5AEB4D3C" w14:textId="1B2757B4" w:rsidR="00E461F5" w:rsidRPr="005C21A5" w:rsidRDefault="00E461F5" w:rsidP="00A07449">
      <w:pPr>
        <w:pStyle w:val="Default"/>
        <w:numPr>
          <w:ilvl w:val="0"/>
          <w:numId w:val="16"/>
        </w:numPr>
        <w:spacing w:after="27" w:line="360" w:lineRule="auto"/>
        <w:jc w:val="both"/>
      </w:pPr>
      <w:r w:rsidRPr="000C433A">
        <w:t>Wykonawca zobowiązany jest do przedstawienia  najpóźniej w dniu zawarcia umowy kopii polisy od odpowiedzialności cywilnej na kwotę nie</w:t>
      </w:r>
      <w:r w:rsidRPr="00A07449">
        <w:t xml:space="preserve"> mniejszą niż 100</w:t>
      </w:r>
      <w:r w:rsidR="00D15910">
        <w:t xml:space="preserve"> </w:t>
      </w:r>
      <w:r w:rsidRPr="00A07449">
        <w:t xml:space="preserve">000,00 zł na cały okres obowiązywania umowy wraz z dowodami płatności wymaganych składek. Potwierdzona </w:t>
      </w:r>
      <w:r w:rsidR="00D15910">
        <w:br/>
      </w:r>
      <w:r w:rsidRPr="00A07449">
        <w:t xml:space="preserve">„za zgodność z </w:t>
      </w:r>
      <w:r w:rsidRPr="005C21A5">
        <w:t>oryginałem” kserokopia polisy ubezpieczenia od odpowiedzialności cywilnej za szkody wyrządzone osobom trzecim w związku z wykonywaniem prac stanowi załącznik</w:t>
      </w:r>
      <w:r w:rsidR="0010277D" w:rsidRPr="005C21A5">
        <w:t xml:space="preserve"> </w:t>
      </w:r>
      <w:r w:rsidRPr="005C21A5">
        <w:t xml:space="preserve">nr </w:t>
      </w:r>
      <w:r w:rsidR="00D42384">
        <w:t>9</w:t>
      </w:r>
      <w:r w:rsidRPr="005C21A5">
        <w:t>. Przedmiotową polisę Wykonawca zobowiązany jest utrzymywać przez cały okres obowiązywania umowy. W przypadku zapadalności kolejnych składek Wykonawca zobowiązany jest dostarczyć dowód ich opłacenia najpóźniej w dniu ich wymagalności. Wyk</w:t>
      </w:r>
      <w:r w:rsidR="0018515B" w:rsidRPr="005C21A5">
        <w:t>onawca zobowiązany jest dostarczać kopi</w:t>
      </w:r>
      <w:r w:rsidR="0010277D" w:rsidRPr="005C21A5">
        <w:t>ę</w:t>
      </w:r>
      <w:r w:rsidRPr="005C21A5">
        <w:t xml:space="preserve"> polisy wraz z dowodami </w:t>
      </w:r>
      <w:r w:rsidR="0018515B" w:rsidRPr="005C21A5">
        <w:t xml:space="preserve">ich opłacenia </w:t>
      </w:r>
      <w:r w:rsidR="00D15910">
        <w:br/>
      </w:r>
      <w:r w:rsidRPr="005C21A5">
        <w:t xml:space="preserve">przez cały okres obowiązywania umowy. </w:t>
      </w:r>
    </w:p>
    <w:p w14:paraId="0FFEEA7D" w14:textId="2BF2A3CB" w:rsidR="00E461F5" w:rsidRPr="005C21A5" w:rsidRDefault="00E461F5" w:rsidP="00A07449">
      <w:pPr>
        <w:pStyle w:val="Default"/>
        <w:numPr>
          <w:ilvl w:val="0"/>
          <w:numId w:val="16"/>
        </w:numPr>
        <w:spacing w:after="27" w:line="360" w:lineRule="auto"/>
        <w:jc w:val="both"/>
      </w:pPr>
      <w:r w:rsidRPr="005C21A5">
        <w:t xml:space="preserve">Wykonawca zobowiązany </w:t>
      </w:r>
      <w:r w:rsidR="00BF54EF" w:rsidRPr="005C21A5">
        <w:t xml:space="preserve">jest </w:t>
      </w:r>
      <w:r w:rsidRPr="005C21A5">
        <w:t>zapewnić osobom realizującym roboty w ramach niniejszej umowy, jednolitego stroju roboczego z nazwą/logo Wykonawcy, a w przypadku braku oznaczenia - identyfikatorów osobistych. Ubiory muszą być czyste i estetyczne. Przynajmniej jeden pracownik z ekipy powinien mieć zapewnioną łączność GSM.</w:t>
      </w:r>
    </w:p>
    <w:p w14:paraId="41768245" w14:textId="217D4D5A" w:rsidR="00E461F5" w:rsidRDefault="00E461F5" w:rsidP="00A07449">
      <w:pPr>
        <w:pStyle w:val="Default"/>
        <w:numPr>
          <w:ilvl w:val="0"/>
          <w:numId w:val="16"/>
        </w:numPr>
        <w:spacing w:after="27" w:line="360" w:lineRule="auto"/>
        <w:jc w:val="both"/>
      </w:pPr>
      <w:r w:rsidRPr="005C21A5">
        <w:t>Wykonawca oświadcza, że dysponuje niezbę</w:t>
      </w:r>
      <w:r w:rsidR="0018515B" w:rsidRPr="005C21A5">
        <w:t xml:space="preserve">dnym wyposażeniem technicznym: </w:t>
      </w:r>
      <w:r w:rsidRPr="005C21A5">
        <w:t>narzędziami i urządzeniami oraz zapewni wszystkie materiały konieczne do prawidłowego wykonywania usług s</w:t>
      </w:r>
      <w:r w:rsidR="0018515B" w:rsidRPr="005C21A5">
        <w:t>tanowiących przedmiot umowy (</w:t>
      </w:r>
      <w:r w:rsidRPr="005C21A5">
        <w:t xml:space="preserve">dla urządzeń wymienionych w załączniku nr </w:t>
      </w:r>
      <w:r w:rsidR="00D42384">
        <w:t>5</w:t>
      </w:r>
      <w:r w:rsidR="0018515B" w:rsidRPr="005C21A5">
        <w:t>)</w:t>
      </w:r>
      <w:r w:rsidRPr="005C21A5">
        <w:t>.</w:t>
      </w:r>
    </w:p>
    <w:p w14:paraId="5F0D384E" w14:textId="605EF966" w:rsidR="00A9741E" w:rsidRPr="00A9741E" w:rsidRDefault="00A9741E" w:rsidP="00A9741E">
      <w:pPr>
        <w:pStyle w:val="Default"/>
        <w:numPr>
          <w:ilvl w:val="0"/>
          <w:numId w:val="16"/>
        </w:numPr>
        <w:spacing w:line="360" w:lineRule="auto"/>
        <w:jc w:val="both"/>
        <w:rPr>
          <w:color w:val="auto"/>
        </w:rPr>
      </w:pPr>
      <w:r w:rsidRPr="00A07449">
        <w:rPr>
          <w:color w:val="auto"/>
        </w:rPr>
        <w:t xml:space="preserve">W przypadku utraty gwarancji udzielonej przez Gwaranta na konserwowany system wentylacyjny, spowodowanej wadliwym </w:t>
      </w:r>
      <w:r w:rsidR="00531BC1">
        <w:rPr>
          <w:color w:val="auto"/>
        </w:rPr>
        <w:t xml:space="preserve">lub nieterminowym </w:t>
      </w:r>
      <w:r w:rsidRPr="00A07449">
        <w:rPr>
          <w:color w:val="auto"/>
        </w:rPr>
        <w:t>wykonywaniem konserwacji przez Wykonawcę na podstawie niniejszej umowy, wszelkie zobowiązania z tego tytułu przejmie na siebie Wykonawca</w:t>
      </w:r>
      <w:r w:rsidR="00531BC1">
        <w:rPr>
          <w:color w:val="auto"/>
        </w:rPr>
        <w:t xml:space="preserve">, na zasadach obowiązujących w tym zakresie </w:t>
      </w:r>
      <w:r w:rsidR="00531BC1" w:rsidRPr="00A07449">
        <w:rPr>
          <w:color w:val="auto"/>
        </w:rPr>
        <w:t>Gwaranta</w:t>
      </w:r>
      <w:r w:rsidRPr="00A07449">
        <w:rPr>
          <w:color w:val="auto"/>
        </w:rPr>
        <w:t>.</w:t>
      </w:r>
    </w:p>
    <w:p w14:paraId="4557BCBD" w14:textId="77777777" w:rsidR="00E461F5" w:rsidRPr="00A07449" w:rsidRDefault="00E461F5" w:rsidP="00A07449">
      <w:pPr>
        <w:tabs>
          <w:tab w:val="left" w:pos="0"/>
          <w:tab w:val="left" w:pos="4820"/>
          <w:tab w:val="left" w:pos="4962"/>
        </w:tabs>
        <w:spacing w:line="360" w:lineRule="auto"/>
        <w:jc w:val="center"/>
      </w:pPr>
      <w:r w:rsidRPr="00A07449">
        <w:rPr>
          <w:b/>
          <w:bCs/>
        </w:rPr>
        <w:t>§ 4</w:t>
      </w:r>
    </w:p>
    <w:p w14:paraId="1117DA81" w14:textId="57734E55" w:rsidR="00E461F5" w:rsidRPr="00A07449" w:rsidRDefault="00E461F5" w:rsidP="00A07449">
      <w:pPr>
        <w:pStyle w:val="Default"/>
        <w:spacing w:line="360" w:lineRule="auto"/>
        <w:jc w:val="center"/>
        <w:rPr>
          <w:b/>
          <w:bCs/>
          <w:color w:val="auto"/>
        </w:rPr>
      </w:pPr>
      <w:r w:rsidRPr="00A07449">
        <w:rPr>
          <w:b/>
          <w:bCs/>
          <w:color w:val="auto"/>
        </w:rPr>
        <w:t>Zobowiązania Zamawiającego</w:t>
      </w:r>
    </w:p>
    <w:p w14:paraId="5B263757" w14:textId="4DF0D099" w:rsidR="00E461F5" w:rsidRPr="00A07449" w:rsidRDefault="00E461F5" w:rsidP="00A07449">
      <w:pPr>
        <w:pStyle w:val="Default"/>
        <w:numPr>
          <w:ilvl w:val="0"/>
          <w:numId w:val="17"/>
        </w:numPr>
        <w:spacing w:line="360" w:lineRule="auto"/>
        <w:jc w:val="both"/>
        <w:rPr>
          <w:color w:val="auto"/>
        </w:rPr>
      </w:pPr>
      <w:r w:rsidRPr="00A07449">
        <w:rPr>
          <w:color w:val="auto"/>
        </w:rPr>
        <w:t>Zamawiający zapewni Wykonawcy dostęp do p</w:t>
      </w:r>
      <w:r w:rsidR="002A0D7E">
        <w:rPr>
          <w:color w:val="auto"/>
        </w:rPr>
        <w:t xml:space="preserve">omieszczeń, w których zamontowane </w:t>
      </w:r>
      <w:r w:rsidRPr="00A07449">
        <w:rPr>
          <w:color w:val="auto"/>
        </w:rPr>
        <w:t xml:space="preserve">są </w:t>
      </w:r>
      <w:r w:rsidR="002A0D7E" w:rsidRPr="00A07449">
        <w:rPr>
          <w:color w:val="auto"/>
        </w:rPr>
        <w:t xml:space="preserve">urządzenia </w:t>
      </w:r>
      <w:r w:rsidRPr="00A07449">
        <w:rPr>
          <w:color w:val="auto"/>
        </w:rPr>
        <w:t>objęte konserwacją.</w:t>
      </w:r>
    </w:p>
    <w:p w14:paraId="6425F273" w14:textId="4F5C47F1" w:rsidR="00E461F5" w:rsidRPr="00A07449" w:rsidRDefault="00E461F5" w:rsidP="00A07449">
      <w:pPr>
        <w:pStyle w:val="Default"/>
        <w:numPr>
          <w:ilvl w:val="0"/>
          <w:numId w:val="17"/>
        </w:numPr>
        <w:spacing w:line="360" w:lineRule="auto"/>
        <w:jc w:val="both"/>
        <w:rPr>
          <w:color w:val="auto"/>
        </w:rPr>
      </w:pPr>
      <w:r w:rsidRPr="00A07449">
        <w:rPr>
          <w:color w:val="auto"/>
        </w:rPr>
        <w:t xml:space="preserve">Zamawiający zobowiązany jest do współdziałania z Wykonawcą w zakresie realizacji przedmiotu umowy, a w szczególności do uzgadniania sposobu </w:t>
      </w:r>
      <w:r w:rsidR="00C62E37" w:rsidRPr="00A07449">
        <w:rPr>
          <w:color w:val="auto"/>
        </w:rPr>
        <w:t>jego realizacji</w:t>
      </w:r>
      <w:r w:rsidRPr="00A07449">
        <w:rPr>
          <w:color w:val="auto"/>
        </w:rPr>
        <w:t xml:space="preserve">, w tym </w:t>
      </w:r>
      <w:r w:rsidRPr="00A07449">
        <w:rPr>
          <w:color w:val="auto"/>
        </w:rPr>
        <w:lastRenderedPageBreak/>
        <w:t>w szczególności</w:t>
      </w:r>
      <w:r w:rsidRPr="00A07449">
        <w:t xml:space="preserve"> każdego zadania wymagającego uzgodnień z uwagi na dodatkowe koszty </w:t>
      </w:r>
      <w:r w:rsidR="00D15910">
        <w:br/>
      </w:r>
      <w:r w:rsidRPr="00A07449">
        <w:t>np. usunięcia skutków awarii lub wyboru rozwiązania kosztowego.</w:t>
      </w:r>
    </w:p>
    <w:p w14:paraId="2148CF31"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t>§ 5</w:t>
      </w:r>
    </w:p>
    <w:p w14:paraId="40BF674A" w14:textId="4456C67A" w:rsidR="00E461F5" w:rsidRPr="00A07449" w:rsidRDefault="00E461F5" w:rsidP="00A07449">
      <w:pPr>
        <w:pStyle w:val="Default"/>
        <w:spacing w:line="360" w:lineRule="auto"/>
        <w:jc w:val="center"/>
        <w:rPr>
          <w:b/>
          <w:bCs/>
          <w:color w:val="auto"/>
        </w:rPr>
      </w:pPr>
      <w:r w:rsidRPr="00A07449">
        <w:rPr>
          <w:b/>
          <w:bCs/>
          <w:color w:val="auto"/>
        </w:rPr>
        <w:t xml:space="preserve">Okres obowiązywania umowy </w:t>
      </w:r>
    </w:p>
    <w:p w14:paraId="09EA6491" w14:textId="2308FE86" w:rsidR="00E461F5" w:rsidRPr="00A07449" w:rsidRDefault="00E23EFE" w:rsidP="00943462">
      <w:pPr>
        <w:pStyle w:val="Default"/>
        <w:spacing w:after="28" w:line="360" w:lineRule="auto"/>
        <w:ind w:left="426"/>
        <w:jc w:val="both"/>
        <w:rPr>
          <w:color w:val="auto"/>
        </w:rPr>
      </w:pPr>
      <w:r w:rsidRPr="00E23EFE">
        <w:rPr>
          <w:color w:val="auto"/>
        </w:rPr>
        <w:t>Umowa zostaje zawarta na okres 12 miesięcy od dnia jej podpisania</w:t>
      </w:r>
      <w:r w:rsidR="00943462">
        <w:rPr>
          <w:color w:val="auto"/>
        </w:rPr>
        <w:t>.</w:t>
      </w:r>
    </w:p>
    <w:p w14:paraId="06C1C171" w14:textId="77777777" w:rsidR="00E461F5" w:rsidRPr="00A07449" w:rsidRDefault="00E461F5" w:rsidP="00A07449">
      <w:pPr>
        <w:pStyle w:val="Default"/>
        <w:tabs>
          <w:tab w:val="left" w:pos="4820"/>
          <w:tab w:val="left" w:pos="5245"/>
        </w:tabs>
        <w:spacing w:line="360" w:lineRule="auto"/>
        <w:jc w:val="center"/>
        <w:rPr>
          <w:color w:val="auto"/>
        </w:rPr>
      </w:pPr>
      <w:r w:rsidRPr="00A07449">
        <w:rPr>
          <w:b/>
          <w:bCs/>
          <w:color w:val="auto"/>
        </w:rPr>
        <w:t>§ 6</w:t>
      </w:r>
    </w:p>
    <w:p w14:paraId="35EFE2AD" w14:textId="279D885B" w:rsidR="00E461F5" w:rsidRPr="00A07449" w:rsidRDefault="00E461F5" w:rsidP="00A07449">
      <w:pPr>
        <w:pStyle w:val="Default"/>
        <w:spacing w:line="360" w:lineRule="auto"/>
        <w:jc w:val="center"/>
        <w:rPr>
          <w:b/>
          <w:bCs/>
          <w:color w:val="auto"/>
        </w:rPr>
      </w:pPr>
      <w:r w:rsidRPr="00A07449">
        <w:rPr>
          <w:b/>
          <w:bCs/>
          <w:color w:val="auto"/>
        </w:rPr>
        <w:t>Wynagrodzenie Wykonawcy</w:t>
      </w:r>
    </w:p>
    <w:p w14:paraId="4ED7D4D9" w14:textId="4CF6244F" w:rsidR="00E461F5" w:rsidRPr="00A07449" w:rsidRDefault="00E461F5" w:rsidP="00A07449">
      <w:pPr>
        <w:pStyle w:val="Default"/>
        <w:numPr>
          <w:ilvl w:val="0"/>
          <w:numId w:val="18"/>
        </w:numPr>
        <w:spacing w:line="360" w:lineRule="auto"/>
        <w:jc w:val="both"/>
        <w:rPr>
          <w:color w:val="auto"/>
        </w:rPr>
      </w:pPr>
      <w:r w:rsidRPr="00A07449">
        <w:rPr>
          <w:color w:val="auto"/>
        </w:rPr>
        <w:t xml:space="preserve">Całkowite wynagrodzenie za wykonanie przedmiotu umowy wynosi </w:t>
      </w:r>
      <w:r w:rsidR="00123D78" w:rsidRPr="00A07449">
        <w:rPr>
          <w:b/>
          <w:color w:val="auto"/>
        </w:rPr>
        <w:t>……….</w:t>
      </w:r>
      <w:r w:rsidR="002A0D7E">
        <w:rPr>
          <w:b/>
          <w:color w:val="auto"/>
        </w:rPr>
        <w:t xml:space="preserve"> zł</w:t>
      </w:r>
      <w:r w:rsidRPr="00A07449">
        <w:rPr>
          <w:b/>
          <w:color w:val="auto"/>
        </w:rPr>
        <w:t xml:space="preserve"> brutto</w:t>
      </w:r>
      <w:r w:rsidRPr="00A07449">
        <w:rPr>
          <w:color w:val="auto"/>
        </w:rPr>
        <w:t xml:space="preserve"> (słownie</w:t>
      </w:r>
      <w:r w:rsidR="00537C44">
        <w:rPr>
          <w:color w:val="auto"/>
        </w:rPr>
        <w:t xml:space="preserve"> brutto</w:t>
      </w:r>
      <w:r w:rsidR="00D15910">
        <w:rPr>
          <w:color w:val="auto"/>
        </w:rPr>
        <w:t>:</w:t>
      </w:r>
      <w:r w:rsidR="00537C44">
        <w:rPr>
          <w:color w:val="auto"/>
        </w:rPr>
        <w:t xml:space="preserve"> </w:t>
      </w:r>
      <w:r w:rsidR="00123D78" w:rsidRPr="00A07449">
        <w:rPr>
          <w:color w:val="auto"/>
        </w:rPr>
        <w:t xml:space="preserve">……………… </w:t>
      </w:r>
      <w:r w:rsidR="00943FA7" w:rsidRPr="00A07449">
        <w:rPr>
          <w:color w:val="auto"/>
        </w:rPr>
        <w:t>złotych</w:t>
      </w:r>
      <w:r w:rsidR="002A0D7E">
        <w:rPr>
          <w:color w:val="auto"/>
        </w:rPr>
        <w:t xml:space="preserve"> </w:t>
      </w:r>
      <w:r w:rsidRPr="00A07449">
        <w:rPr>
          <w:color w:val="auto"/>
        </w:rPr>
        <w:t xml:space="preserve">), </w:t>
      </w:r>
      <w:bookmarkStart w:id="1" w:name="_Hlk175039821"/>
      <w:r w:rsidRPr="00A07449">
        <w:rPr>
          <w:color w:val="auto"/>
        </w:rPr>
        <w:t xml:space="preserve">w tym należny podatek VAT w wysokości </w:t>
      </w:r>
      <w:r w:rsidR="00123D78" w:rsidRPr="00A07449">
        <w:rPr>
          <w:b/>
          <w:color w:val="auto"/>
        </w:rPr>
        <w:t>………..</w:t>
      </w:r>
      <w:r w:rsidR="00943FA7" w:rsidRPr="00A07449">
        <w:rPr>
          <w:color w:val="auto"/>
        </w:rPr>
        <w:t xml:space="preserve"> </w:t>
      </w:r>
      <w:r w:rsidRPr="00A07449">
        <w:rPr>
          <w:b/>
          <w:color w:val="auto"/>
        </w:rPr>
        <w:t>zł</w:t>
      </w:r>
      <w:r w:rsidRPr="00A07449">
        <w:rPr>
          <w:color w:val="auto"/>
        </w:rPr>
        <w:t xml:space="preserve"> (słownie:</w:t>
      </w:r>
      <w:r w:rsidR="00442F6D" w:rsidRPr="00A07449">
        <w:rPr>
          <w:color w:val="auto"/>
        </w:rPr>
        <w:t xml:space="preserve"> </w:t>
      </w:r>
      <w:r w:rsidR="00123D78" w:rsidRPr="00A07449">
        <w:rPr>
          <w:color w:val="auto"/>
        </w:rPr>
        <w:t>………………….</w:t>
      </w:r>
      <w:r w:rsidR="00442F6D" w:rsidRPr="00A07449">
        <w:rPr>
          <w:color w:val="auto"/>
        </w:rPr>
        <w:t xml:space="preserve"> złotych</w:t>
      </w:r>
      <w:r w:rsidRPr="00A07449">
        <w:rPr>
          <w:color w:val="auto"/>
        </w:rPr>
        <w:t>)</w:t>
      </w:r>
      <w:bookmarkEnd w:id="1"/>
      <w:r w:rsidRPr="00A07449">
        <w:rPr>
          <w:color w:val="auto"/>
        </w:rPr>
        <w:t>, zgodnie z ofertą z dnia</w:t>
      </w:r>
      <w:r w:rsidR="00943FA7" w:rsidRPr="00A07449">
        <w:rPr>
          <w:color w:val="auto"/>
        </w:rPr>
        <w:t xml:space="preserve"> </w:t>
      </w:r>
      <w:r w:rsidR="00123D78" w:rsidRPr="00A07449">
        <w:rPr>
          <w:color w:val="auto"/>
        </w:rPr>
        <w:t>………….</w:t>
      </w:r>
      <w:r w:rsidR="00943FA7" w:rsidRPr="00A07449">
        <w:rPr>
          <w:color w:val="auto"/>
        </w:rPr>
        <w:t xml:space="preserve"> roku</w:t>
      </w:r>
      <w:r w:rsidRPr="00A07449">
        <w:rPr>
          <w:color w:val="auto"/>
        </w:rPr>
        <w:t xml:space="preserve">, stanowiącą </w:t>
      </w:r>
      <w:r w:rsidRPr="005C21A5">
        <w:rPr>
          <w:color w:val="auto"/>
        </w:rPr>
        <w:t xml:space="preserve">załącznik nr </w:t>
      </w:r>
      <w:r w:rsidR="00D42384">
        <w:rPr>
          <w:color w:val="auto"/>
        </w:rPr>
        <w:t>6</w:t>
      </w:r>
      <w:r w:rsidR="00BF54EF" w:rsidRPr="005C21A5">
        <w:rPr>
          <w:color w:val="auto"/>
        </w:rPr>
        <w:t xml:space="preserve"> </w:t>
      </w:r>
      <w:r w:rsidRPr="005C21A5">
        <w:rPr>
          <w:color w:val="auto"/>
        </w:rPr>
        <w:t>do</w:t>
      </w:r>
      <w:r w:rsidRPr="00A07449">
        <w:rPr>
          <w:color w:val="auto"/>
        </w:rPr>
        <w:t xml:space="preserve"> umowy</w:t>
      </w:r>
      <w:r w:rsidR="00C62E37" w:rsidRPr="00A07449">
        <w:rPr>
          <w:color w:val="auto"/>
        </w:rPr>
        <w:t>.</w:t>
      </w:r>
    </w:p>
    <w:p w14:paraId="490D660B" w14:textId="4D0D355A" w:rsidR="00E461F5" w:rsidRDefault="00E461F5" w:rsidP="00A07449">
      <w:pPr>
        <w:pStyle w:val="Default"/>
        <w:numPr>
          <w:ilvl w:val="0"/>
          <w:numId w:val="18"/>
        </w:numPr>
        <w:spacing w:line="360" w:lineRule="auto"/>
        <w:jc w:val="both"/>
        <w:rPr>
          <w:color w:val="auto"/>
        </w:rPr>
      </w:pPr>
      <w:r w:rsidRPr="00A07449">
        <w:rPr>
          <w:color w:val="auto"/>
        </w:rPr>
        <w:t>Wynagrodzenie</w:t>
      </w:r>
      <w:r w:rsidR="00D15910">
        <w:rPr>
          <w:color w:val="auto"/>
        </w:rPr>
        <w:t>, o którym mowa w ust. 1</w:t>
      </w:r>
      <w:r w:rsidRPr="00A07449">
        <w:rPr>
          <w:color w:val="auto"/>
        </w:rPr>
        <w:t xml:space="preserve">, będzie płatne </w:t>
      </w:r>
      <w:r w:rsidR="00C62E37" w:rsidRPr="00A07449">
        <w:rPr>
          <w:color w:val="auto"/>
        </w:rPr>
        <w:t xml:space="preserve">w </w:t>
      </w:r>
      <w:r w:rsidR="00FF24BB">
        <w:rPr>
          <w:color w:val="auto"/>
        </w:rPr>
        <w:t>4 równych r</w:t>
      </w:r>
      <w:r w:rsidR="00C62E37" w:rsidRPr="00A07449">
        <w:rPr>
          <w:color w:val="auto"/>
        </w:rPr>
        <w:t>atach w kwocie</w:t>
      </w:r>
      <w:r w:rsidR="002A0D7E">
        <w:rPr>
          <w:color w:val="auto"/>
        </w:rPr>
        <w:t xml:space="preserve"> </w:t>
      </w:r>
      <w:r w:rsidR="00123D78" w:rsidRPr="00A07449">
        <w:rPr>
          <w:color w:val="auto"/>
        </w:rPr>
        <w:t>…</w:t>
      </w:r>
      <w:r w:rsidR="00537C44">
        <w:rPr>
          <w:color w:val="auto"/>
        </w:rPr>
        <w:t>…</w:t>
      </w:r>
      <w:r w:rsidR="00123D78" w:rsidRPr="00A07449">
        <w:rPr>
          <w:color w:val="auto"/>
        </w:rPr>
        <w:t>……..</w:t>
      </w:r>
      <w:r w:rsidRPr="00A07449">
        <w:rPr>
          <w:color w:val="auto"/>
        </w:rPr>
        <w:t xml:space="preserve"> </w:t>
      </w:r>
      <w:r w:rsidRPr="00A07449">
        <w:rPr>
          <w:b/>
          <w:color w:val="auto"/>
        </w:rPr>
        <w:t xml:space="preserve">zł brutto </w:t>
      </w:r>
      <w:r w:rsidRPr="00A07449">
        <w:rPr>
          <w:color w:val="auto"/>
        </w:rPr>
        <w:t>(słownie</w:t>
      </w:r>
      <w:r w:rsidR="00537C44">
        <w:rPr>
          <w:color w:val="auto"/>
        </w:rPr>
        <w:t xml:space="preserve"> </w:t>
      </w:r>
      <w:r w:rsidR="00537C44" w:rsidRPr="00537C44">
        <w:rPr>
          <w:color w:val="auto"/>
        </w:rPr>
        <w:t>brutto</w:t>
      </w:r>
      <w:r w:rsidR="00537C44">
        <w:rPr>
          <w:b/>
          <w:color w:val="auto"/>
        </w:rPr>
        <w:t xml:space="preserve"> </w:t>
      </w:r>
      <w:r w:rsidR="00123D78" w:rsidRPr="00A07449">
        <w:rPr>
          <w:color w:val="auto"/>
        </w:rPr>
        <w:t>…</w:t>
      </w:r>
      <w:r w:rsidR="00537C44">
        <w:rPr>
          <w:color w:val="auto"/>
        </w:rPr>
        <w:t xml:space="preserve"> </w:t>
      </w:r>
      <w:r w:rsidR="00123D78" w:rsidRPr="00A07449">
        <w:rPr>
          <w:color w:val="auto"/>
        </w:rPr>
        <w:t>…………………</w:t>
      </w:r>
      <w:r w:rsidR="00943FA7" w:rsidRPr="00A07449">
        <w:rPr>
          <w:color w:val="auto"/>
        </w:rPr>
        <w:t xml:space="preserve"> złotych </w:t>
      </w:r>
      <w:r w:rsidRPr="00A07449">
        <w:rPr>
          <w:color w:val="auto"/>
        </w:rPr>
        <w:t xml:space="preserve">), </w:t>
      </w:r>
      <w:r w:rsidR="00D15910" w:rsidRPr="00A07449">
        <w:rPr>
          <w:color w:val="auto"/>
        </w:rPr>
        <w:t xml:space="preserve">w tym należny podatek VAT w wysokości </w:t>
      </w:r>
      <w:r w:rsidR="00D15910" w:rsidRPr="00A07449">
        <w:rPr>
          <w:b/>
          <w:color w:val="auto"/>
        </w:rPr>
        <w:t>………..</w:t>
      </w:r>
      <w:r w:rsidR="00D15910" w:rsidRPr="00A07449">
        <w:rPr>
          <w:color w:val="auto"/>
        </w:rPr>
        <w:t xml:space="preserve"> </w:t>
      </w:r>
      <w:r w:rsidR="00D15910" w:rsidRPr="00A07449">
        <w:rPr>
          <w:b/>
          <w:color w:val="auto"/>
        </w:rPr>
        <w:t>zł</w:t>
      </w:r>
      <w:r w:rsidR="00D15910" w:rsidRPr="00A07449">
        <w:rPr>
          <w:color w:val="auto"/>
        </w:rPr>
        <w:t xml:space="preserve"> (słownie: …………………. złotych)</w:t>
      </w:r>
      <w:r w:rsidRPr="00A07449">
        <w:rPr>
          <w:color w:val="auto"/>
        </w:rPr>
        <w:t>.</w:t>
      </w:r>
    </w:p>
    <w:p w14:paraId="5F28F0E3" w14:textId="788A42D8" w:rsidR="00D85121" w:rsidRPr="00A07449" w:rsidRDefault="00D85121" w:rsidP="00A07449">
      <w:pPr>
        <w:pStyle w:val="Default"/>
        <w:numPr>
          <w:ilvl w:val="0"/>
          <w:numId w:val="18"/>
        </w:numPr>
        <w:spacing w:line="360" w:lineRule="auto"/>
        <w:jc w:val="both"/>
        <w:rPr>
          <w:color w:val="auto"/>
        </w:rPr>
      </w:pPr>
      <w:r>
        <w:rPr>
          <w:color w:val="auto"/>
        </w:rPr>
        <w:t>Raty, o których mowa w ust. 2, będą płatne po upływie okresu rozliczeniowego wynoszącego 3 miesiące</w:t>
      </w:r>
      <w:r w:rsidRPr="00D85121">
        <w:rPr>
          <w:color w:val="auto"/>
        </w:rPr>
        <w:t>.</w:t>
      </w:r>
    </w:p>
    <w:p w14:paraId="22108C57" w14:textId="56E8F59E" w:rsidR="00E461F5" w:rsidRPr="00A07449" w:rsidRDefault="00E461F5" w:rsidP="00A07449">
      <w:pPr>
        <w:pStyle w:val="Default"/>
        <w:numPr>
          <w:ilvl w:val="0"/>
          <w:numId w:val="18"/>
        </w:numPr>
        <w:spacing w:line="360" w:lineRule="auto"/>
        <w:jc w:val="both"/>
        <w:rPr>
          <w:color w:val="auto"/>
        </w:rPr>
      </w:pPr>
      <w:r w:rsidRPr="00A07449">
        <w:rPr>
          <w:color w:val="auto"/>
        </w:rPr>
        <w:t xml:space="preserve">Podstawę do wystawienia faktury </w:t>
      </w:r>
      <w:r w:rsidR="00D15910">
        <w:rPr>
          <w:color w:val="auto"/>
        </w:rPr>
        <w:t>częściowej</w:t>
      </w:r>
      <w:r w:rsidR="00E03B98" w:rsidRPr="00E03B98">
        <w:rPr>
          <w:color w:val="auto"/>
        </w:rPr>
        <w:t xml:space="preserve"> </w:t>
      </w:r>
      <w:r w:rsidR="00E03B98" w:rsidRPr="005C21A5">
        <w:rPr>
          <w:color w:val="auto"/>
        </w:rPr>
        <w:t xml:space="preserve">z </w:t>
      </w:r>
      <w:r w:rsidR="00E03B98">
        <w:rPr>
          <w:color w:val="auto"/>
        </w:rPr>
        <w:t xml:space="preserve">danego </w:t>
      </w:r>
      <w:r w:rsidR="00E03B98" w:rsidRPr="005C21A5">
        <w:rPr>
          <w:color w:val="auto"/>
        </w:rPr>
        <w:t>okres</w:t>
      </w:r>
      <w:r w:rsidR="00E03B98">
        <w:rPr>
          <w:color w:val="auto"/>
        </w:rPr>
        <w:t>u</w:t>
      </w:r>
      <w:r w:rsidR="00E03B98" w:rsidRPr="005C21A5">
        <w:rPr>
          <w:color w:val="auto"/>
        </w:rPr>
        <w:t xml:space="preserve"> rozliczeniow</w:t>
      </w:r>
      <w:r w:rsidR="00E03B98">
        <w:rPr>
          <w:color w:val="auto"/>
        </w:rPr>
        <w:t>ego</w:t>
      </w:r>
      <w:r w:rsidR="00D15910">
        <w:rPr>
          <w:color w:val="auto"/>
        </w:rPr>
        <w:t xml:space="preserve">, </w:t>
      </w:r>
      <w:r w:rsidR="00E03B98">
        <w:rPr>
          <w:color w:val="auto"/>
        </w:rPr>
        <w:t xml:space="preserve">zgodnie </w:t>
      </w:r>
      <w:r w:rsidR="00E03B98">
        <w:rPr>
          <w:color w:val="auto"/>
        </w:rPr>
        <w:br/>
        <w:t>z</w:t>
      </w:r>
      <w:r w:rsidR="00D15910">
        <w:rPr>
          <w:color w:val="auto"/>
        </w:rPr>
        <w:t xml:space="preserve"> ust. </w:t>
      </w:r>
      <w:r w:rsidR="005F20C6">
        <w:rPr>
          <w:color w:val="auto"/>
        </w:rPr>
        <w:t>2-</w:t>
      </w:r>
      <w:r w:rsidR="00D85121">
        <w:rPr>
          <w:color w:val="auto"/>
        </w:rPr>
        <w:t>3</w:t>
      </w:r>
      <w:r w:rsidR="00D15910">
        <w:rPr>
          <w:color w:val="auto"/>
        </w:rPr>
        <w:t xml:space="preserve">, </w:t>
      </w:r>
      <w:r w:rsidRPr="005C21A5">
        <w:rPr>
          <w:color w:val="auto"/>
        </w:rPr>
        <w:t xml:space="preserve">stanowią zatwierdzone </w:t>
      </w:r>
      <w:r w:rsidR="00E03B98" w:rsidRPr="005C21A5">
        <w:rPr>
          <w:color w:val="auto"/>
        </w:rPr>
        <w:t xml:space="preserve">przez Zamawiającego </w:t>
      </w:r>
      <w:r w:rsidR="000C433A">
        <w:rPr>
          <w:color w:val="auto"/>
        </w:rPr>
        <w:t xml:space="preserve">bez uwag i zastrzeżeń </w:t>
      </w:r>
      <w:r w:rsidRPr="005C21A5">
        <w:rPr>
          <w:color w:val="auto"/>
        </w:rPr>
        <w:t xml:space="preserve">protokoły konserwacji, których wzór stanowi załącznik nr </w:t>
      </w:r>
      <w:r w:rsidR="00BA7CE9" w:rsidRPr="005C21A5">
        <w:rPr>
          <w:color w:val="auto"/>
        </w:rPr>
        <w:t>2</w:t>
      </w:r>
      <w:r w:rsidRPr="005C21A5">
        <w:rPr>
          <w:color w:val="auto"/>
        </w:rPr>
        <w:t xml:space="preserve"> do umowy. Należność  zostanie uregulowana w terminie 21 dni od daty złożenia przez Wykonawcę oryginału prawidłowo wystawionej faktury VAT w  Mazowieckim Urzędzie</w:t>
      </w:r>
      <w:r w:rsidRPr="00A07449">
        <w:rPr>
          <w:color w:val="auto"/>
        </w:rPr>
        <w:t xml:space="preserve"> Wojewódzkim w Warszawie, </w:t>
      </w:r>
      <w:r w:rsidR="00E03B98">
        <w:rPr>
          <w:color w:val="auto"/>
        </w:rPr>
        <w:br/>
      </w:r>
      <w:r w:rsidRPr="00A07449">
        <w:rPr>
          <w:color w:val="auto"/>
        </w:rPr>
        <w:t xml:space="preserve">pl. Bankowy 3/5, 00-950 Warszawa, REGON: 013272620, NIP: 525-10-08-875. Zapłata nastąpi na rachunek bankowy Wykonawcy </w:t>
      </w:r>
      <w:r w:rsidR="00123D78" w:rsidRPr="00A07449">
        <w:rPr>
          <w:color w:val="auto"/>
        </w:rPr>
        <w:t>……………………………</w:t>
      </w:r>
      <w:r w:rsidR="002A0D7E">
        <w:rPr>
          <w:color w:val="auto"/>
        </w:rPr>
        <w:t>…</w:t>
      </w:r>
      <w:r w:rsidR="00487A8E">
        <w:rPr>
          <w:color w:val="auto"/>
        </w:rPr>
        <w:t>..</w:t>
      </w:r>
    </w:p>
    <w:p w14:paraId="6FE49EFF" w14:textId="419FFBBB" w:rsidR="00E461F5" w:rsidRPr="00A07449" w:rsidRDefault="00E461F5" w:rsidP="00A07449">
      <w:pPr>
        <w:pStyle w:val="Default"/>
        <w:numPr>
          <w:ilvl w:val="0"/>
          <w:numId w:val="18"/>
        </w:numPr>
        <w:spacing w:line="360" w:lineRule="auto"/>
        <w:jc w:val="both"/>
        <w:rPr>
          <w:color w:val="auto"/>
        </w:rPr>
      </w:pPr>
      <w:r w:rsidRPr="00A07449">
        <w:rPr>
          <w:color w:val="auto"/>
        </w:rPr>
        <w:t>Wykonawca, do 7-go dnia następującego po okresie rozliczeniowym, złoży całość dokumentacji niezbędnej do prawidłowego rozliczenia usługi</w:t>
      </w:r>
      <w:r w:rsidR="00D15910">
        <w:rPr>
          <w:color w:val="auto"/>
        </w:rPr>
        <w:t xml:space="preserve"> obejmującą</w:t>
      </w:r>
      <w:r w:rsidRPr="00A07449">
        <w:rPr>
          <w:color w:val="auto"/>
        </w:rPr>
        <w:t xml:space="preserve"> zatwierdzon</w:t>
      </w:r>
      <w:r w:rsidR="00D15910">
        <w:rPr>
          <w:color w:val="auto"/>
        </w:rPr>
        <w:t>e</w:t>
      </w:r>
      <w:r w:rsidRPr="00A07449">
        <w:rPr>
          <w:color w:val="auto"/>
        </w:rPr>
        <w:t xml:space="preserve"> przez Zamawiającego protokoł</w:t>
      </w:r>
      <w:r w:rsidR="00D15910">
        <w:rPr>
          <w:color w:val="auto"/>
        </w:rPr>
        <w:t>y</w:t>
      </w:r>
      <w:r w:rsidRPr="00A07449">
        <w:rPr>
          <w:color w:val="auto"/>
        </w:rPr>
        <w:t xml:space="preserve"> wykonania konserwacji w kwartale, którego faktura dotyczy.</w:t>
      </w:r>
    </w:p>
    <w:p w14:paraId="30B4A216" w14:textId="5A2D1D17" w:rsidR="00E461F5" w:rsidRPr="00A07449" w:rsidRDefault="00E461F5" w:rsidP="00A07449">
      <w:pPr>
        <w:pStyle w:val="Default"/>
        <w:numPr>
          <w:ilvl w:val="0"/>
          <w:numId w:val="18"/>
        </w:numPr>
        <w:spacing w:line="360" w:lineRule="auto"/>
        <w:jc w:val="both"/>
        <w:rPr>
          <w:color w:val="auto"/>
        </w:rPr>
      </w:pPr>
      <w:r w:rsidRPr="00A07449">
        <w:rPr>
          <w:color w:val="auto"/>
        </w:rPr>
        <w:t>Strony postanawiają, ze jeżeli rachunek bankowy, którym posługuje się Wykonawca nie będzie ujęty w wykazie podatników, o którym stanowi art. 96b ustawy z dnia 11 marca 2004 r. o podatku od towarów i usług (</w:t>
      </w:r>
      <w:r w:rsidR="0095155D" w:rsidRPr="00E86833">
        <w:t xml:space="preserve">Dz. U. z 2024 r. poz. 361, z </w:t>
      </w:r>
      <w:proofErr w:type="spellStart"/>
      <w:r w:rsidR="0095155D" w:rsidRPr="00E86833">
        <w:t>późn</w:t>
      </w:r>
      <w:proofErr w:type="spellEnd"/>
      <w:r w:rsidR="0095155D" w:rsidRPr="00E86833">
        <w:t>. zm.</w:t>
      </w:r>
      <w:r w:rsidRPr="00A07449">
        <w:rPr>
          <w:color w:val="auto"/>
        </w:rPr>
        <w:t>)</w:t>
      </w:r>
      <w:r w:rsidR="00E03B98" w:rsidRPr="00E03B98">
        <w:rPr>
          <w:color w:val="auto"/>
        </w:rPr>
        <w:t>,</w:t>
      </w:r>
      <w:r w:rsidRPr="00A07449">
        <w:rPr>
          <w:color w:val="FF0000"/>
        </w:rPr>
        <w:t xml:space="preserve"> </w:t>
      </w:r>
      <w:r w:rsidRPr="00A07449">
        <w:rPr>
          <w:color w:val="auto"/>
        </w:rPr>
        <w:t>tzw. „białej liście podatników VAT”, Zamawiający będzie uprawniony do wstrzymania płatności i nie będzie stanowiło to naruszenia umowy.</w:t>
      </w:r>
    </w:p>
    <w:p w14:paraId="1CBAECCD" w14:textId="4D46AF2D" w:rsidR="00E461F5" w:rsidRPr="00A07449" w:rsidRDefault="00E461F5" w:rsidP="00A07449">
      <w:pPr>
        <w:pStyle w:val="Default"/>
        <w:numPr>
          <w:ilvl w:val="0"/>
          <w:numId w:val="18"/>
        </w:numPr>
        <w:spacing w:line="360" w:lineRule="auto"/>
        <w:jc w:val="both"/>
        <w:rPr>
          <w:color w:val="auto"/>
        </w:rPr>
      </w:pPr>
      <w:r w:rsidRPr="00A07449">
        <w:rPr>
          <w:color w:val="auto"/>
        </w:rPr>
        <w:t xml:space="preserve">Na podstawie art. 4 ust. 3 ustawy z dnia 9 listopada 2018 r. o elektronicznym fakturowaniu  </w:t>
      </w:r>
      <w:r w:rsidR="002A0D7E">
        <w:rPr>
          <w:color w:val="auto"/>
        </w:rPr>
        <w:t xml:space="preserve">                  w </w:t>
      </w:r>
      <w:r w:rsidRPr="00A07449">
        <w:rPr>
          <w:color w:val="auto"/>
        </w:rPr>
        <w:t>zamówieniach publicznych, koncesjach</w:t>
      </w:r>
      <w:r w:rsidR="002A0D7E">
        <w:rPr>
          <w:color w:val="auto"/>
        </w:rPr>
        <w:t xml:space="preserve"> na roboty budowlane lub usługi</w:t>
      </w:r>
      <w:r w:rsidRPr="00A07449">
        <w:rPr>
          <w:color w:val="auto"/>
        </w:rPr>
        <w:t xml:space="preserve"> oraz partnerstwie p</w:t>
      </w:r>
      <w:r w:rsidR="00554EC6" w:rsidRPr="00A07449">
        <w:rPr>
          <w:color w:val="auto"/>
        </w:rPr>
        <w:t>ubliczno-prywatnym (Dz.U. z 2020 r. poz. 1666</w:t>
      </w:r>
      <w:r w:rsidR="0095155D" w:rsidRPr="00E86833">
        <w:t xml:space="preserve">, z </w:t>
      </w:r>
      <w:proofErr w:type="spellStart"/>
      <w:r w:rsidR="0095155D" w:rsidRPr="00E86833">
        <w:t>późn</w:t>
      </w:r>
      <w:proofErr w:type="spellEnd"/>
      <w:r w:rsidR="0095155D" w:rsidRPr="00E86833">
        <w:t>. zm.</w:t>
      </w:r>
      <w:r w:rsidRPr="00A07449">
        <w:rPr>
          <w:color w:val="auto"/>
        </w:rPr>
        <w:t xml:space="preserve">) Zamawiający wyłącza </w:t>
      </w:r>
      <w:r w:rsidRPr="00A07449">
        <w:rPr>
          <w:color w:val="auto"/>
        </w:rPr>
        <w:lastRenderedPageBreak/>
        <w:t>możliwość  stosowania przez Wy</w:t>
      </w:r>
      <w:r w:rsidR="00C62E37" w:rsidRPr="00A07449">
        <w:rPr>
          <w:color w:val="auto"/>
        </w:rPr>
        <w:t>konawcę względem Zamawiającego ustrukturyzowanych</w:t>
      </w:r>
      <w:r w:rsidRPr="00A07449">
        <w:rPr>
          <w:color w:val="auto"/>
        </w:rPr>
        <w:t xml:space="preserve"> faktur elektronicznych w zawiązku z realizacją umowy.</w:t>
      </w:r>
    </w:p>
    <w:p w14:paraId="4A1B40E6" w14:textId="317D6AAB" w:rsidR="00E461F5" w:rsidRPr="00A07449" w:rsidRDefault="00E461F5" w:rsidP="00A07449">
      <w:pPr>
        <w:pStyle w:val="Default"/>
        <w:numPr>
          <w:ilvl w:val="0"/>
          <w:numId w:val="18"/>
        </w:numPr>
        <w:spacing w:line="360" w:lineRule="auto"/>
        <w:jc w:val="both"/>
        <w:rPr>
          <w:color w:val="auto"/>
        </w:rPr>
      </w:pPr>
      <w:r w:rsidRPr="00A07449">
        <w:rPr>
          <w:color w:val="auto"/>
        </w:rPr>
        <w:t xml:space="preserve">W przypadku wystawienia przez Wykonawcę faktury VAT niezgodnej z umową </w:t>
      </w:r>
      <w:r w:rsidR="00E03B98">
        <w:rPr>
          <w:color w:val="auto"/>
        </w:rPr>
        <w:br/>
      </w:r>
      <w:r w:rsidRPr="00A07449">
        <w:rPr>
          <w:color w:val="auto"/>
        </w:rPr>
        <w:t xml:space="preserve">lub obowiązującymi przepisami prawa, Zamawiający ma prawo do wstrzymania płatności </w:t>
      </w:r>
      <w:r w:rsidR="00E03B98">
        <w:rPr>
          <w:color w:val="auto"/>
        </w:rPr>
        <w:br/>
      </w:r>
      <w:r w:rsidRPr="00A07449">
        <w:rPr>
          <w:color w:val="auto"/>
        </w:rPr>
        <w:t xml:space="preserve">do czasu wyjaśnienia oraz otrzymania faktury korygującej VAT, bez obowiązku płacenia odsetek z tytułu niedotrzymania terminu zapłaty. </w:t>
      </w:r>
    </w:p>
    <w:p w14:paraId="12959BE3" w14:textId="77777777" w:rsidR="00E461F5" w:rsidRPr="00A07449" w:rsidRDefault="00E461F5" w:rsidP="00A07449">
      <w:pPr>
        <w:pStyle w:val="Default"/>
        <w:numPr>
          <w:ilvl w:val="0"/>
          <w:numId w:val="18"/>
        </w:numPr>
        <w:spacing w:line="360" w:lineRule="auto"/>
        <w:jc w:val="both"/>
        <w:rPr>
          <w:color w:val="auto"/>
        </w:rPr>
      </w:pPr>
      <w:r w:rsidRPr="00A07449">
        <w:rPr>
          <w:color w:val="auto"/>
        </w:rPr>
        <w:t xml:space="preserve">Za datę zapłaty Strony przyjmują dzień obciążenia rachunku bankowego Zamawiającego poleceniem dokonania przelewu na rzecz Wykonawcy. </w:t>
      </w:r>
    </w:p>
    <w:p w14:paraId="108A0F43" w14:textId="61E9B3C5" w:rsidR="00E461F5" w:rsidRDefault="00E461F5" w:rsidP="00A07449">
      <w:pPr>
        <w:pStyle w:val="Default"/>
        <w:numPr>
          <w:ilvl w:val="0"/>
          <w:numId w:val="18"/>
        </w:numPr>
        <w:spacing w:line="360" w:lineRule="auto"/>
        <w:jc w:val="both"/>
        <w:rPr>
          <w:color w:val="auto"/>
        </w:rPr>
      </w:pPr>
      <w:r w:rsidRPr="00A07449">
        <w:rPr>
          <w:color w:val="auto"/>
        </w:rPr>
        <w:t>Wykonawca oświadcza, że jest podatnikiem VAT czynnym.</w:t>
      </w:r>
    </w:p>
    <w:p w14:paraId="3D89AF90" w14:textId="36912167" w:rsidR="0095155D" w:rsidRDefault="0095155D" w:rsidP="0095155D">
      <w:pPr>
        <w:widowControl/>
        <w:numPr>
          <w:ilvl w:val="0"/>
          <w:numId w:val="18"/>
        </w:numPr>
        <w:spacing w:after="120" w:line="360" w:lineRule="auto"/>
        <w:jc w:val="both"/>
      </w:pPr>
      <w:r>
        <w:t xml:space="preserve">W imieniu Wykonawcy wykonującego przedmiot Umowy w ramach konsorcjum, faktury, </w:t>
      </w:r>
      <w:r w:rsidR="00E03B98">
        <w:br/>
      </w:r>
      <w:r>
        <w:t xml:space="preserve">o których mowa w niniejszej Umowie, wystawiać będzie podmiot będący liderem konsorcjum na chwilę podpisywania niniejszej Umowy. Pozostali członkowie konsorcjum niniejszym upoważniając wyżej wymieniony podmiot do dokonywania w imieniu i na rzecz wszystkich członków konsorcjum rozliczeń z jakiegokolwiek tytułu przewidzianego w Umowie, w tym do przyjmowania od Zamawiającego wszelkich płatności należnych tytułem wynagrodzenia Wykonawcy. Strony potwierdzają, że Zamawiający nie będzie dokonywał jakichkolwiek płatności bezpośrednio na rzecz członków konsorcjum, niebędących liderami konsorcjum. Bez względu na odrębne ustalenia konsorcjantów dotyczące wzajemnych rozliczeń </w:t>
      </w:r>
      <w:r w:rsidR="00E03B98">
        <w:br/>
      </w:r>
      <w:r>
        <w:t>lub wiedzę Zamawiającego w przedmiocie treści Umowy zawartej pomiędzy członkami konsorcjum, Zamawiający nie ponosi jakiejkolwiek odpowiedzialności za dokonywanie rozliczeń zgodnie z Umową lub ustaleniami członków konsorcjum, o ile dotyczy.</w:t>
      </w:r>
    </w:p>
    <w:p w14:paraId="1B782EDF" w14:textId="37D20DC9" w:rsidR="00E461F5" w:rsidRPr="000C433A" w:rsidRDefault="0095155D" w:rsidP="000C433A">
      <w:pPr>
        <w:widowControl/>
        <w:numPr>
          <w:ilvl w:val="0"/>
          <w:numId w:val="18"/>
        </w:numPr>
        <w:spacing w:after="120" w:line="360" w:lineRule="auto"/>
        <w:jc w:val="both"/>
      </w:pPr>
      <w:r>
        <w:t xml:space="preserve">Zapłata wynagrodzenia wskazanego w fakturze VAT wystawionej przez lidera konsorcjum, na rachunek wskazany w ust. </w:t>
      </w:r>
      <w:r w:rsidR="00D85121">
        <w:t>4</w:t>
      </w:r>
      <w:r>
        <w:t>, zwalnia Zamawiającego z odpowiedzialności wobec wszystkich pozostałych członków konsorcjum stanowiących Wykonawcę, o ile dotyczy.</w:t>
      </w:r>
    </w:p>
    <w:p w14:paraId="71056CD0" w14:textId="77777777" w:rsidR="00E461F5" w:rsidRPr="00A07449" w:rsidRDefault="00E461F5" w:rsidP="00A07449">
      <w:pPr>
        <w:pStyle w:val="Default"/>
        <w:spacing w:line="360" w:lineRule="auto"/>
        <w:ind w:left="4820" w:hanging="4820"/>
        <w:jc w:val="center"/>
        <w:rPr>
          <w:color w:val="auto"/>
        </w:rPr>
      </w:pPr>
      <w:r w:rsidRPr="00A07449">
        <w:rPr>
          <w:b/>
          <w:bCs/>
          <w:color w:val="auto"/>
        </w:rPr>
        <w:t>§ 7</w:t>
      </w:r>
    </w:p>
    <w:p w14:paraId="576540AD" w14:textId="17F6F33E" w:rsidR="00E461F5" w:rsidRPr="00A07449" w:rsidRDefault="00E461F5" w:rsidP="00A07449">
      <w:pPr>
        <w:pStyle w:val="Default"/>
        <w:spacing w:line="360" w:lineRule="auto"/>
        <w:jc w:val="center"/>
        <w:rPr>
          <w:b/>
          <w:bCs/>
          <w:color w:val="auto"/>
        </w:rPr>
      </w:pPr>
      <w:r w:rsidRPr="00A07449">
        <w:rPr>
          <w:b/>
          <w:bCs/>
          <w:color w:val="auto"/>
        </w:rPr>
        <w:t>Nadzór i osoby upoważnione</w:t>
      </w:r>
    </w:p>
    <w:p w14:paraId="626F20C3" w14:textId="77777777" w:rsidR="00E461F5" w:rsidRPr="00A07449" w:rsidRDefault="00E461F5" w:rsidP="00A07449">
      <w:pPr>
        <w:pStyle w:val="Default"/>
        <w:numPr>
          <w:ilvl w:val="0"/>
          <w:numId w:val="19"/>
        </w:numPr>
        <w:spacing w:line="360" w:lineRule="auto"/>
        <w:jc w:val="both"/>
        <w:rPr>
          <w:color w:val="auto"/>
        </w:rPr>
      </w:pPr>
      <w:r w:rsidRPr="00A07449">
        <w:rPr>
          <w:color w:val="auto"/>
        </w:rPr>
        <w:t>Osobami odpowiedzialnymi za prawidłową realizację umowy są:</w:t>
      </w:r>
    </w:p>
    <w:p w14:paraId="5C48B29A" w14:textId="77777777" w:rsidR="00E461F5" w:rsidRPr="00A07449" w:rsidRDefault="00E461F5" w:rsidP="00A07449">
      <w:pPr>
        <w:pStyle w:val="Default"/>
        <w:spacing w:after="27" w:line="360" w:lineRule="auto"/>
        <w:ind w:left="295" w:firstLine="425"/>
        <w:jc w:val="both"/>
        <w:rPr>
          <w:color w:val="auto"/>
        </w:rPr>
      </w:pPr>
      <w:r w:rsidRPr="00A07449">
        <w:rPr>
          <w:color w:val="auto"/>
        </w:rPr>
        <w:t>1)  po stronie Zamawiającego:</w:t>
      </w:r>
    </w:p>
    <w:p w14:paraId="1FB75D2E" w14:textId="5ECF721E" w:rsidR="005C21A5" w:rsidRDefault="00DF7A9C" w:rsidP="005C21A5">
      <w:pPr>
        <w:pStyle w:val="Default"/>
        <w:spacing w:after="27" w:line="360" w:lineRule="auto"/>
        <w:ind w:left="993" w:firstLine="141"/>
        <w:jc w:val="both"/>
        <w:rPr>
          <w:rStyle w:val="Hipercze"/>
          <w:color w:val="auto"/>
        </w:rPr>
      </w:pPr>
      <w:r w:rsidRPr="00A07449">
        <w:rPr>
          <w:color w:val="auto"/>
        </w:rPr>
        <w:t xml:space="preserve">a) </w:t>
      </w:r>
      <w:r w:rsidR="00292DDF">
        <w:rPr>
          <w:color w:val="auto"/>
        </w:rPr>
        <w:t xml:space="preserve">pani </w:t>
      </w:r>
      <w:r w:rsidR="00A07449">
        <w:rPr>
          <w:color w:val="auto"/>
        </w:rPr>
        <w:t xml:space="preserve">Mirosława Glapa </w:t>
      </w:r>
      <w:r w:rsidR="001D2A6C" w:rsidRPr="00A07449">
        <w:rPr>
          <w:color w:val="auto"/>
        </w:rPr>
        <w:t>tel. 25 </w:t>
      </w:r>
      <w:r w:rsidR="00A07449">
        <w:rPr>
          <w:color w:val="auto"/>
        </w:rPr>
        <w:t>7558 407</w:t>
      </w:r>
      <w:r w:rsidR="001D2A6C" w:rsidRPr="00A07449">
        <w:rPr>
          <w:color w:val="auto"/>
        </w:rPr>
        <w:t xml:space="preserve">, e-mail: </w:t>
      </w:r>
      <w:r w:rsidR="00A07449" w:rsidRPr="005C21A5">
        <w:t>mglapa@mazowieckie.pl</w:t>
      </w:r>
      <w:r w:rsidR="005C21A5">
        <w:rPr>
          <w:color w:val="auto"/>
        </w:rPr>
        <w:t>,</w:t>
      </w:r>
    </w:p>
    <w:p w14:paraId="594E58CB" w14:textId="38F14BC6" w:rsidR="00E461F5" w:rsidRPr="005C21A5" w:rsidRDefault="005C21A5" w:rsidP="005C21A5">
      <w:pPr>
        <w:pStyle w:val="Default"/>
        <w:spacing w:after="27" w:line="360" w:lineRule="auto"/>
        <w:ind w:left="993" w:firstLine="141"/>
        <w:jc w:val="both"/>
        <w:rPr>
          <w:color w:val="auto"/>
          <w:u w:val="single"/>
        </w:rPr>
      </w:pPr>
      <w:r>
        <w:rPr>
          <w:color w:val="auto"/>
        </w:rPr>
        <w:t xml:space="preserve">b) </w:t>
      </w:r>
      <w:r w:rsidR="00DB57B5">
        <w:rPr>
          <w:color w:val="auto"/>
        </w:rPr>
        <w:t xml:space="preserve">pani Sylwia Siudaj, tel. 25 755 84 12, e-mail: </w:t>
      </w:r>
      <w:r w:rsidR="00DB57B5" w:rsidRPr="005C21A5">
        <w:t>ssiudaj@mazowieckie.pl</w:t>
      </w:r>
      <w:r w:rsidRPr="005C21A5">
        <w:rPr>
          <w:rStyle w:val="Hipercze"/>
          <w:color w:val="auto"/>
          <w:u w:val="none"/>
        </w:rPr>
        <w:t>;</w:t>
      </w:r>
    </w:p>
    <w:p w14:paraId="2DB15963" w14:textId="77777777" w:rsidR="00E461F5" w:rsidRPr="00A07449" w:rsidRDefault="00E461F5" w:rsidP="00A07449">
      <w:pPr>
        <w:pStyle w:val="Default"/>
        <w:spacing w:line="360" w:lineRule="auto"/>
        <w:ind w:left="284" w:firstLine="425"/>
        <w:jc w:val="both"/>
        <w:rPr>
          <w:color w:val="auto"/>
        </w:rPr>
      </w:pPr>
      <w:r w:rsidRPr="00A07449">
        <w:rPr>
          <w:color w:val="auto"/>
        </w:rPr>
        <w:t xml:space="preserve">2) po stronie Wykonawcy: </w:t>
      </w:r>
    </w:p>
    <w:p w14:paraId="66A70E0E" w14:textId="456F8D5F" w:rsidR="00E461F5" w:rsidRPr="00A07449" w:rsidRDefault="006C0293" w:rsidP="005C21A5">
      <w:pPr>
        <w:pStyle w:val="Default"/>
        <w:tabs>
          <w:tab w:val="left" w:pos="284"/>
          <w:tab w:val="left" w:pos="2640"/>
        </w:tabs>
        <w:spacing w:line="360" w:lineRule="auto"/>
        <w:rPr>
          <w:color w:val="auto"/>
        </w:rPr>
      </w:pPr>
      <w:r w:rsidRPr="00A07449">
        <w:rPr>
          <w:color w:val="auto"/>
        </w:rPr>
        <w:tab/>
        <w:t xml:space="preserve">       </w:t>
      </w:r>
      <w:r w:rsidR="00292DDF">
        <w:rPr>
          <w:color w:val="auto"/>
        </w:rPr>
        <w:t xml:space="preserve"> ……</w:t>
      </w:r>
      <w:r w:rsidR="00123D78" w:rsidRPr="00A07449">
        <w:rPr>
          <w:color w:val="auto"/>
        </w:rPr>
        <w:t>……………………</w:t>
      </w:r>
      <w:r w:rsidR="00F5527F" w:rsidRPr="00A07449">
        <w:rPr>
          <w:color w:val="auto"/>
        </w:rPr>
        <w:t>,  tel.</w:t>
      </w:r>
      <w:r w:rsidRPr="00A07449">
        <w:rPr>
          <w:color w:val="auto"/>
        </w:rPr>
        <w:t xml:space="preserve"> </w:t>
      </w:r>
      <w:r w:rsidR="00123D78" w:rsidRPr="00A07449">
        <w:rPr>
          <w:color w:val="auto"/>
        </w:rPr>
        <w:t>………………...</w:t>
      </w:r>
      <w:r w:rsidRPr="00A07449">
        <w:rPr>
          <w:color w:val="auto"/>
        </w:rPr>
        <w:t xml:space="preserve">,  </w:t>
      </w:r>
      <w:r w:rsidRPr="00A07449">
        <w:rPr>
          <w:rStyle w:val="Hipercze"/>
          <w:color w:val="auto"/>
          <w:u w:val="none"/>
        </w:rPr>
        <w:t xml:space="preserve">e-mail.: </w:t>
      </w:r>
      <w:r w:rsidRPr="00A07449">
        <w:rPr>
          <w:color w:val="auto"/>
        </w:rPr>
        <w:t xml:space="preserve"> </w:t>
      </w:r>
      <w:r w:rsidR="00123D78" w:rsidRPr="00A07449">
        <w:t>………………………..</w:t>
      </w:r>
      <w:r w:rsidR="00E461F5" w:rsidRPr="00A07449">
        <w:rPr>
          <w:rStyle w:val="Hipercze"/>
          <w:color w:val="auto"/>
          <w:u w:val="none"/>
        </w:rPr>
        <w:t>.</w:t>
      </w:r>
    </w:p>
    <w:p w14:paraId="31D3172A" w14:textId="713B54CB" w:rsidR="00E461F5" w:rsidRPr="00A07449" w:rsidRDefault="00E461F5" w:rsidP="00A07449">
      <w:pPr>
        <w:pStyle w:val="Default"/>
        <w:numPr>
          <w:ilvl w:val="0"/>
          <w:numId w:val="19"/>
        </w:numPr>
        <w:spacing w:line="360" w:lineRule="auto"/>
        <w:jc w:val="both"/>
        <w:rPr>
          <w:color w:val="auto"/>
        </w:rPr>
      </w:pPr>
      <w:r w:rsidRPr="00A07449">
        <w:rPr>
          <w:color w:val="auto"/>
        </w:rPr>
        <w:lastRenderedPageBreak/>
        <w:t>Strony dopuszczają możliwość zmiany osób wyszczególnionych w ust 1. Zmiana ta nastąpi na podstawie poinformowania drugiej strony pisemnie lub elektronicznie na adresy wskazane powyżej</w:t>
      </w:r>
      <w:r w:rsidR="005C21A5">
        <w:rPr>
          <w:color w:val="auto"/>
        </w:rPr>
        <w:t xml:space="preserve"> i nie wymaga zmiany umowy</w:t>
      </w:r>
      <w:r w:rsidRPr="00A07449">
        <w:rPr>
          <w:color w:val="auto"/>
        </w:rPr>
        <w:t>.</w:t>
      </w:r>
    </w:p>
    <w:p w14:paraId="64331F2E" w14:textId="77777777" w:rsidR="00E461F5" w:rsidRPr="00A07449" w:rsidRDefault="00E461F5" w:rsidP="00A07449">
      <w:pPr>
        <w:pStyle w:val="Default"/>
        <w:spacing w:line="360" w:lineRule="auto"/>
        <w:jc w:val="center"/>
        <w:rPr>
          <w:color w:val="auto"/>
        </w:rPr>
      </w:pPr>
      <w:r w:rsidRPr="00A07449">
        <w:rPr>
          <w:b/>
          <w:bCs/>
          <w:color w:val="auto"/>
        </w:rPr>
        <w:t>§ 8</w:t>
      </w:r>
    </w:p>
    <w:p w14:paraId="6DB5CB4B" w14:textId="58A821FE" w:rsidR="00E461F5" w:rsidRPr="00A07449" w:rsidRDefault="00E461F5" w:rsidP="00A07449">
      <w:pPr>
        <w:pStyle w:val="Default"/>
        <w:spacing w:line="360" w:lineRule="auto"/>
        <w:jc w:val="center"/>
        <w:rPr>
          <w:b/>
          <w:bCs/>
          <w:color w:val="auto"/>
        </w:rPr>
      </w:pPr>
      <w:r w:rsidRPr="00A07449">
        <w:rPr>
          <w:b/>
          <w:bCs/>
          <w:color w:val="auto"/>
        </w:rPr>
        <w:t>Zabezpieczenie należytego wykonania umowy</w:t>
      </w:r>
    </w:p>
    <w:p w14:paraId="7244ECA3" w14:textId="03121BC3" w:rsidR="00E461F5" w:rsidRPr="0095155D" w:rsidRDefault="00E461F5" w:rsidP="00A07449">
      <w:pPr>
        <w:pStyle w:val="Default"/>
        <w:numPr>
          <w:ilvl w:val="0"/>
          <w:numId w:val="20"/>
        </w:numPr>
        <w:spacing w:after="27" w:line="360" w:lineRule="auto"/>
        <w:jc w:val="both"/>
        <w:rPr>
          <w:color w:val="auto"/>
        </w:rPr>
      </w:pPr>
      <w:r w:rsidRPr="0095155D">
        <w:rPr>
          <w:color w:val="auto"/>
        </w:rPr>
        <w:t xml:space="preserve">Wykonawca w dniu podpisania umowy wnosi zabezpieczenie należytego wykonania umowy w wysokości  stanowiącej 5 % wynagrodzenia umownego brutto określonego w § 6 ust. 1, </w:t>
      </w:r>
      <w:r w:rsidR="002A0D7E" w:rsidRPr="0095155D">
        <w:rPr>
          <w:color w:val="auto"/>
        </w:rPr>
        <w:t xml:space="preserve">                  </w:t>
      </w:r>
      <w:r w:rsidRPr="0095155D">
        <w:rPr>
          <w:color w:val="auto"/>
        </w:rPr>
        <w:t xml:space="preserve">w formie </w:t>
      </w:r>
      <w:r w:rsidR="006C0293" w:rsidRPr="0095155D">
        <w:rPr>
          <w:color w:val="auto"/>
        </w:rPr>
        <w:t>pieniężnej.</w:t>
      </w:r>
      <w:r w:rsidRPr="0095155D">
        <w:rPr>
          <w:color w:val="auto"/>
        </w:rPr>
        <w:t xml:space="preserve"> Zabezpieczenie w formie gwarancji musi stanowić bezwarunkowe </w:t>
      </w:r>
      <w:r w:rsidR="002A0D7E" w:rsidRPr="0095155D">
        <w:rPr>
          <w:color w:val="auto"/>
        </w:rPr>
        <w:t xml:space="preserve">                </w:t>
      </w:r>
      <w:r w:rsidRPr="0095155D">
        <w:rPr>
          <w:color w:val="auto"/>
        </w:rPr>
        <w:t xml:space="preserve">i nieodwołalne zobowiązanie gwaranta do zapłaty wymaganej kwoty zabezpieczenia </w:t>
      </w:r>
      <w:r w:rsidR="0095155D">
        <w:rPr>
          <w:color w:val="auto"/>
        </w:rPr>
        <w:br/>
      </w:r>
      <w:r w:rsidRPr="0095155D">
        <w:rPr>
          <w:color w:val="auto"/>
        </w:rPr>
        <w:t>na pierwsze, pisemne żądanie Zamawiającego, zawierające oświadczenie o niespełnianiu przez Wykonawcę zobowiązań wynikających z umowy.</w:t>
      </w:r>
    </w:p>
    <w:p w14:paraId="593714BC" w14:textId="357C3838" w:rsidR="00E461F5" w:rsidRPr="0095155D" w:rsidRDefault="00E461F5" w:rsidP="00A07449">
      <w:pPr>
        <w:pStyle w:val="Default"/>
        <w:numPr>
          <w:ilvl w:val="0"/>
          <w:numId w:val="20"/>
        </w:numPr>
        <w:spacing w:line="360" w:lineRule="auto"/>
        <w:jc w:val="both"/>
        <w:rPr>
          <w:color w:val="auto"/>
        </w:rPr>
      </w:pPr>
      <w:r w:rsidRPr="0095155D">
        <w:rPr>
          <w:color w:val="auto"/>
        </w:rPr>
        <w:t>Zamawiający zwróci Wykonawcy wniesione zabezpieczenie</w:t>
      </w:r>
      <w:r w:rsidR="00187610" w:rsidRPr="0095155D">
        <w:rPr>
          <w:color w:val="auto"/>
        </w:rPr>
        <w:t xml:space="preserve"> w wysokości 70% kwoty,</w:t>
      </w:r>
      <w:r w:rsidRPr="0095155D">
        <w:rPr>
          <w:color w:val="auto"/>
        </w:rPr>
        <w:t xml:space="preserve"> </w:t>
      </w:r>
      <w:r w:rsidR="00B516E1" w:rsidRPr="0095155D">
        <w:rPr>
          <w:color w:val="auto"/>
        </w:rPr>
        <w:br/>
      </w:r>
      <w:r w:rsidRPr="0095155D">
        <w:rPr>
          <w:color w:val="auto"/>
        </w:rPr>
        <w:t>w terminie 30 dni od dnia wykonania umowy i uznania przez Zamawiającego za należycie wykonaną.</w:t>
      </w:r>
    </w:p>
    <w:p w14:paraId="31236350" w14:textId="0559E272" w:rsidR="00E461F5" w:rsidRPr="0095155D" w:rsidRDefault="00E461F5" w:rsidP="00A07449">
      <w:pPr>
        <w:pStyle w:val="Default"/>
        <w:numPr>
          <w:ilvl w:val="0"/>
          <w:numId w:val="20"/>
        </w:numPr>
        <w:spacing w:line="360" w:lineRule="auto"/>
        <w:jc w:val="both"/>
        <w:rPr>
          <w:color w:val="auto"/>
        </w:rPr>
      </w:pPr>
      <w:r w:rsidRPr="0095155D">
        <w:rPr>
          <w:color w:val="auto"/>
        </w:rPr>
        <w:t>Zamawiający pozostawia na zabezpieczenie ewentualnych roszczeń z tytułu gwarancji jakości 30% kwoty zabezpieczenia, o którym mowa w ust.1. Kwotę powyższą Zamawiający zwróci Wykonawcy nie później niż w 15 dniu po upływie okresu gwarancji.</w:t>
      </w:r>
    </w:p>
    <w:p w14:paraId="35A5C6EF" w14:textId="77777777" w:rsidR="00E461F5" w:rsidRPr="00A07449" w:rsidRDefault="00E461F5" w:rsidP="00A07449">
      <w:pPr>
        <w:pStyle w:val="Default"/>
        <w:spacing w:line="360" w:lineRule="auto"/>
        <w:jc w:val="center"/>
        <w:rPr>
          <w:color w:val="auto"/>
        </w:rPr>
      </w:pPr>
      <w:r w:rsidRPr="00A07449">
        <w:rPr>
          <w:b/>
          <w:bCs/>
          <w:color w:val="auto"/>
        </w:rPr>
        <w:t>§ 9</w:t>
      </w:r>
    </w:p>
    <w:p w14:paraId="33CD949E" w14:textId="77777777" w:rsidR="00E461F5" w:rsidRPr="00A07449" w:rsidRDefault="00E461F5" w:rsidP="00A07449">
      <w:pPr>
        <w:pStyle w:val="Default"/>
        <w:spacing w:line="360" w:lineRule="auto"/>
        <w:jc w:val="center"/>
        <w:rPr>
          <w:b/>
          <w:bCs/>
          <w:color w:val="auto"/>
        </w:rPr>
      </w:pPr>
      <w:r w:rsidRPr="00A07449">
        <w:rPr>
          <w:b/>
          <w:bCs/>
          <w:color w:val="auto"/>
        </w:rPr>
        <w:t>Gwarancja na wykonane roboty</w:t>
      </w:r>
    </w:p>
    <w:p w14:paraId="41F29641" w14:textId="4B55F990" w:rsidR="00E461F5" w:rsidRDefault="00E461F5" w:rsidP="00A9741E">
      <w:pPr>
        <w:pStyle w:val="Default"/>
        <w:spacing w:line="360" w:lineRule="auto"/>
        <w:jc w:val="both"/>
        <w:rPr>
          <w:color w:val="auto"/>
        </w:rPr>
      </w:pPr>
      <w:r w:rsidRPr="00A07449">
        <w:rPr>
          <w:color w:val="auto"/>
        </w:rPr>
        <w:t>Na nowo instalowane elementy</w:t>
      </w:r>
      <w:r w:rsidR="00DD4EA2" w:rsidRPr="00A07449">
        <w:rPr>
          <w:color w:val="auto"/>
        </w:rPr>
        <w:t>,</w:t>
      </w:r>
      <w:r w:rsidRPr="00A07449">
        <w:rPr>
          <w:color w:val="auto"/>
        </w:rPr>
        <w:t xml:space="preserve"> Wykonawca udziela Zamawiającemu gwaranc</w:t>
      </w:r>
      <w:r w:rsidR="00BA7CE9">
        <w:rPr>
          <w:color w:val="auto"/>
        </w:rPr>
        <w:t>ji n</w:t>
      </w:r>
      <w:r w:rsidRPr="00A07449">
        <w:rPr>
          <w:color w:val="auto"/>
        </w:rPr>
        <w:t xml:space="preserve">a okres </w:t>
      </w:r>
      <w:r w:rsidR="00A56228">
        <w:rPr>
          <w:color w:val="auto"/>
        </w:rPr>
        <w:br/>
      </w:r>
      <w:r w:rsidR="00E56D1A" w:rsidRPr="00A07449">
        <w:rPr>
          <w:color w:val="auto"/>
        </w:rPr>
        <w:t>6</w:t>
      </w:r>
      <w:r w:rsidRPr="00A07449">
        <w:rPr>
          <w:color w:val="auto"/>
        </w:rPr>
        <w:t xml:space="preserve"> </w:t>
      </w:r>
      <w:r w:rsidR="00DD4EA2" w:rsidRPr="00A07449">
        <w:rPr>
          <w:color w:val="auto"/>
        </w:rPr>
        <w:t>miesięcy liczon</w:t>
      </w:r>
      <w:r w:rsidR="0095155D">
        <w:rPr>
          <w:color w:val="auto"/>
        </w:rPr>
        <w:t>y</w:t>
      </w:r>
      <w:r w:rsidRPr="00A07449">
        <w:rPr>
          <w:color w:val="auto"/>
        </w:rPr>
        <w:t xml:space="preserve"> od daty </w:t>
      </w:r>
      <w:r w:rsidR="00E56D1A" w:rsidRPr="00A07449">
        <w:rPr>
          <w:color w:val="auto"/>
        </w:rPr>
        <w:t>zatwierdzenia</w:t>
      </w:r>
      <w:r w:rsidRPr="00A07449">
        <w:rPr>
          <w:color w:val="auto"/>
        </w:rPr>
        <w:t xml:space="preserve"> protokołu </w:t>
      </w:r>
      <w:r w:rsidR="00E56D1A" w:rsidRPr="00A07449">
        <w:rPr>
          <w:color w:val="auto"/>
        </w:rPr>
        <w:t>konserwacji</w:t>
      </w:r>
      <w:r w:rsidRPr="00A07449">
        <w:rPr>
          <w:color w:val="auto"/>
        </w:rPr>
        <w:t xml:space="preserve"> lub na okres przewidziany </w:t>
      </w:r>
      <w:r w:rsidR="00A56228">
        <w:rPr>
          <w:color w:val="auto"/>
        </w:rPr>
        <w:br/>
      </w:r>
      <w:r w:rsidRPr="00A07449">
        <w:rPr>
          <w:color w:val="auto"/>
        </w:rPr>
        <w:t xml:space="preserve">w gwarancji producenta jeżeli jest on dłuższy niż </w:t>
      </w:r>
      <w:r w:rsidR="00E56D1A" w:rsidRPr="00A07449">
        <w:rPr>
          <w:color w:val="auto"/>
        </w:rPr>
        <w:t>6</w:t>
      </w:r>
      <w:r w:rsidRPr="00A07449">
        <w:rPr>
          <w:color w:val="auto"/>
        </w:rPr>
        <w:t xml:space="preserve"> miesi</w:t>
      </w:r>
      <w:r w:rsidR="00E56D1A" w:rsidRPr="00A07449">
        <w:rPr>
          <w:color w:val="auto"/>
        </w:rPr>
        <w:t>ęcy</w:t>
      </w:r>
      <w:r w:rsidRPr="00A07449">
        <w:rPr>
          <w:color w:val="auto"/>
        </w:rPr>
        <w:t>.</w:t>
      </w:r>
    </w:p>
    <w:p w14:paraId="17EFC96F" w14:textId="77777777" w:rsidR="00E461F5" w:rsidRPr="00A07449" w:rsidRDefault="00E461F5" w:rsidP="00A07449">
      <w:pPr>
        <w:pStyle w:val="Default"/>
        <w:spacing w:line="360" w:lineRule="auto"/>
        <w:ind w:left="4820" w:hanging="4820"/>
        <w:jc w:val="center"/>
        <w:rPr>
          <w:color w:val="auto"/>
        </w:rPr>
      </w:pPr>
      <w:r w:rsidRPr="00A07449">
        <w:rPr>
          <w:b/>
          <w:bCs/>
          <w:color w:val="auto"/>
        </w:rPr>
        <w:t>§ 10</w:t>
      </w:r>
    </w:p>
    <w:p w14:paraId="1C2ED8B6" w14:textId="68A580AE" w:rsidR="00E461F5" w:rsidRPr="00A07449" w:rsidRDefault="00E461F5" w:rsidP="00A07449">
      <w:pPr>
        <w:pStyle w:val="Default"/>
        <w:spacing w:line="360" w:lineRule="auto"/>
        <w:ind w:left="4820" w:hanging="4678"/>
        <w:jc w:val="center"/>
        <w:rPr>
          <w:b/>
          <w:bCs/>
          <w:color w:val="auto"/>
        </w:rPr>
      </w:pPr>
      <w:r w:rsidRPr="00A07449">
        <w:rPr>
          <w:b/>
          <w:bCs/>
          <w:color w:val="auto"/>
        </w:rPr>
        <w:t>Odstąpienie i wypowiedzenie umowy</w:t>
      </w:r>
    </w:p>
    <w:p w14:paraId="4C3C86DF" w14:textId="49400E3F" w:rsidR="00E461F5" w:rsidRPr="00A07449" w:rsidRDefault="00E461F5" w:rsidP="00A9741E">
      <w:pPr>
        <w:pStyle w:val="Default"/>
        <w:numPr>
          <w:ilvl w:val="0"/>
          <w:numId w:val="33"/>
        </w:numPr>
        <w:spacing w:after="27" w:line="360" w:lineRule="auto"/>
        <w:jc w:val="both"/>
        <w:rPr>
          <w:color w:val="auto"/>
        </w:rPr>
      </w:pPr>
      <w:r w:rsidRPr="00A07449">
        <w:rPr>
          <w:color w:val="auto"/>
        </w:rPr>
        <w:t xml:space="preserve">Zamawiającemu przysługuje prawo do odstąpienia od umowy niezależnie od przypadków określonych w kodeksie cywilnym, w przypadku gdy Wykonawca bez uzasadnionej przyczyny nie przystąpił do realizacji usług w </w:t>
      </w:r>
      <w:r w:rsidR="0095155D">
        <w:rPr>
          <w:color w:val="auto"/>
        </w:rPr>
        <w:t>terminie wynikającym z Umowy oraz jej załączników</w:t>
      </w:r>
      <w:r w:rsidRPr="00A07449">
        <w:rPr>
          <w:color w:val="auto"/>
        </w:rPr>
        <w:t>.</w:t>
      </w:r>
    </w:p>
    <w:p w14:paraId="490F0129" w14:textId="0D3D521B" w:rsidR="00E461F5" w:rsidRPr="00A07449" w:rsidRDefault="00E461F5" w:rsidP="00A9741E">
      <w:pPr>
        <w:pStyle w:val="Default"/>
        <w:numPr>
          <w:ilvl w:val="0"/>
          <w:numId w:val="33"/>
        </w:numPr>
        <w:spacing w:line="360" w:lineRule="auto"/>
        <w:jc w:val="both"/>
        <w:rPr>
          <w:color w:val="auto"/>
        </w:rPr>
      </w:pPr>
      <w:r w:rsidRPr="00A07449">
        <w:rPr>
          <w:color w:val="auto"/>
        </w:rPr>
        <w:t>Zamawiającemu, do dnia upływu terminu określonego w §</w:t>
      </w:r>
      <w:r w:rsidR="00DF7A9C" w:rsidRPr="00A07449">
        <w:rPr>
          <w:color w:val="auto"/>
        </w:rPr>
        <w:t xml:space="preserve"> </w:t>
      </w:r>
      <w:r w:rsidRPr="00A07449">
        <w:rPr>
          <w:color w:val="auto"/>
        </w:rPr>
        <w:t xml:space="preserve">6, przysługuje prawo do odstąpienia od  umowy w przypadku gdy:  </w:t>
      </w:r>
    </w:p>
    <w:p w14:paraId="5FAC6E2A" w14:textId="0C7034D6" w:rsidR="00E461F5" w:rsidRPr="00A07449" w:rsidRDefault="00E461F5" w:rsidP="00A07449">
      <w:pPr>
        <w:pStyle w:val="Default"/>
        <w:numPr>
          <w:ilvl w:val="0"/>
          <w:numId w:val="22"/>
        </w:numPr>
        <w:spacing w:line="360" w:lineRule="auto"/>
        <w:jc w:val="both"/>
        <w:rPr>
          <w:color w:val="auto"/>
        </w:rPr>
      </w:pPr>
      <w:r w:rsidRPr="00A07449">
        <w:rPr>
          <w:color w:val="auto"/>
        </w:rPr>
        <w:t xml:space="preserve">Wykonawca realizuje usługi przewidziane umową niezgodnie z jej postanowieniami </w:t>
      </w:r>
      <w:r w:rsidR="00292DDF">
        <w:rPr>
          <w:color w:val="auto"/>
        </w:rPr>
        <w:t xml:space="preserve">                       oraz</w:t>
      </w:r>
      <w:r w:rsidRPr="00A07449">
        <w:rPr>
          <w:color w:val="auto"/>
        </w:rPr>
        <w:t xml:space="preserve"> przepisami prawa i po dwukrotnym wezwaniu do prawidłowej realizacji tego nie uczyni;</w:t>
      </w:r>
    </w:p>
    <w:p w14:paraId="750B2D27" w14:textId="1CB48205" w:rsidR="00E461F5" w:rsidRPr="00A07449" w:rsidRDefault="00E461F5" w:rsidP="00A07449">
      <w:pPr>
        <w:pStyle w:val="Default"/>
        <w:numPr>
          <w:ilvl w:val="0"/>
          <w:numId w:val="22"/>
        </w:numPr>
        <w:spacing w:line="360" w:lineRule="auto"/>
        <w:jc w:val="both"/>
        <w:rPr>
          <w:color w:val="auto"/>
        </w:rPr>
      </w:pPr>
      <w:r w:rsidRPr="00A07449">
        <w:rPr>
          <w:color w:val="auto"/>
        </w:rPr>
        <w:lastRenderedPageBreak/>
        <w:t xml:space="preserve">nie przedstawi w terminie polisy wraz z dowodami opłacenia pozostałych składek </w:t>
      </w:r>
      <w:r w:rsidR="0095155D">
        <w:rPr>
          <w:color w:val="auto"/>
        </w:rPr>
        <w:br/>
      </w:r>
      <w:r w:rsidRPr="00A07449">
        <w:rPr>
          <w:color w:val="auto"/>
        </w:rPr>
        <w:t xml:space="preserve">lub innego dokumentu ubezpieczeniowego potwierdzającego, że jest ubezpieczony </w:t>
      </w:r>
      <w:r w:rsidR="0095155D">
        <w:rPr>
          <w:color w:val="auto"/>
        </w:rPr>
        <w:br/>
      </w:r>
      <w:r w:rsidRPr="00A07449">
        <w:rPr>
          <w:color w:val="auto"/>
        </w:rPr>
        <w:t>od odpowiedzialności cywilnej w kwocie określonej w § 3 ust. 1</w:t>
      </w:r>
      <w:r w:rsidR="0095155D">
        <w:rPr>
          <w:color w:val="auto"/>
        </w:rPr>
        <w:t>0</w:t>
      </w:r>
      <w:r w:rsidRPr="00A07449">
        <w:rPr>
          <w:color w:val="auto"/>
        </w:rPr>
        <w:t xml:space="preserve">. </w:t>
      </w:r>
    </w:p>
    <w:p w14:paraId="48D02096" w14:textId="10A96B3F" w:rsidR="00E461F5" w:rsidRPr="00A07449" w:rsidRDefault="00E461F5" w:rsidP="00A9741E">
      <w:pPr>
        <w:pStyle w:val="Default"/>
        <w:numPr>
          <w:ilvl w:val="0"/>
          <w:numId w:val="33"/>
        </w:numPr>
        <w:spacing w:line="360" w:lineRule="auto"/>
        <w:jc w:val="both"/>
        <w:rPr>
          <w:color w:val="auto"/>
        </w:rPr>
      </w:pPr>
      <w:r w:rsidRPr="00A07449">
        <w:rPr>
          <w:color w:val="auto"/>
        </w:rPr>
        <w:t>W przypadku nieterminowego lub wadliwego wykonywania przez Wykonawcę przedmiotu umowy Z</w:t>
      </w:r>
      <w:r w:rsidR="00DB57B5">
        <w:rPr>
          <w:color w:val="auto"/>
        </w:rPr>
        <w:t>a</w:t>
      </w:r>
      <w:r w:rsidRPr="00A07449">
        <w:rPr>
          <w:color w:val="auto"/>
        </w:rPr>
        <w:t>mawiającemu przysługuje prawo wypowiedzenia jej ze skutkiem natychmiastowym.</w:t>
      </w:r>
    </w:p>
    <w:p w14:paraId="737EF83A" w14:textId="53ECBAC7" w:rsidR="00E461F5" w:rsidRPr="00A07449" w:rsidRDefault="00E461F5" w:rsidP="00A9741E">
      <w:pPr>
        <w:pStyle w:val="Default"/>
        <w:numPr>
          <w:ilvl w:val="0"/>
          <w:numId w:val="33"/>
        </w:numPr>
        <w:spacing w:line="360" w:lineRule="auto"/>
        <w:jc w:val="both"/>
        <w:rPr>
          <w:color w:val="auto"/>
        </w:rPr>
      </w:pPr>
      <w:r w:rsidRPr="00A07449">
        <w:rPr>
          <w:color w:val="auto"/>
        </w:rPr>
        <w:t>Odstąpienie o</w:t>
      </w:r>
      <w:r w:rsidR="00DD4EA2" w:rsidRPr="00A07449">
        <w:rPr>
          <w:color w:val="auto"/>
        </w:rPr>
        <w:t>d umowy lub wypowiedzenie umowy</w:t>
      </w:r>
      <w:r w:rsidRPr="00A07449">
        <w:rPr>
          <w:color w:val="auto"/>
        </w:rPr>
        <w:t xml:space="preserve"> może nastąpić w terminie 7 dni </w:t>
      </w:r>
      <w:r w:rsidR="0095155D">
        <w:rPr>
          <w:color w:val="auto"/>
        </w:rPr>
        <w:br/>
      </w:r>
      <w:r w:rsidRPr="00A07449">
        <w:rPr>
          <w:color w:val="auto"/>
        </w:rPr>
        <w:t xml:space="preserve">od powzięcia informacji o okolicznościach uzasadniających odstąpienie od umowy. </w:t>
      </w:r>
    </w:p>
    <w:p w14:paraId="6905ABD3" w14:textId="2AE1EAA2" w:rsidR="00E461F5" w:rsidRPr="00A07449" w:rsidRDefault="00DD4EA2" w:rsidP="00A9741E">
      <w:pPr>
        <w:pStyle w:val="Default"/>
        <w:numPr>
          <w:ilvl w:val="0"/>
          <w:numId w:val="33"/>
        </w:numPr>
        <w:spacing w:line="360" w:lineRule="auto"/>
        <w:jc w:val="both"/>
        <w:rPr>
          <w:color w:val="auto"/>
        </w:rPr>
      </w:pPr>
      <w:r w:rsidRPr="00A07449">
        <w:rPr>
          <w:color w:val="auto"/>
        </w:rPr>
        <w:t>W przypadku odstąpienia lub wypowiedzenia umowy</w:t>
      </w:r>
      <w:r w:rsidR="00E461F5" w:rsidRPr="00A07449">
        <w:rPr>
          <w:color w:val="auto"/>
        </w:rPr>
        <w:t xml:space="preserve"> Wykonawca jest zobowiązany </w:t>
      </w:r>
      <w:r w:rsidR="001E3ADD">
        <w:rPr>
          <w:color w:val="auto"/>
        </w:rPr>
        <w:t xml:space="preserve">                          </w:t>
      </w:r>
      <w:r w:rsidR="00E461F5" w:rsidRPr="00A07449">
        <w:rPr>
          <w:color w:val="auto"/>
        </w:rPr>
        <w:t>w terminie 7 dni wykonać na swój koszt zabezpieczenie instalacji objętych przedmiotem umowy na okoliczność przerwania prac.</w:t>
      </w:r>
      <w:r w:rsidR="001E3ADD">
        <w:rPr>
          <w:color w:val="auto"/>
        </w:rPr>
        <w:t xml:space="preserve"> </w:t>
      </w:r>
      <w:r w:rsidR="00E461F5" w:rsidRPr="00A07449">
        <w:rPr>
          <w:color w:val="auto"/>
        </w:rPr>
        <w:t>W przypadku opóźnienia w wykonaniu zabezpieczenia, Zamawiający wykona je we własnym zakresie, a kosztami z tego tytułu obciąży Wykonawcę.</w:t>
      </w:r>
    </w:p>
    <w:p w14:paraId="501F738B"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t>§ 11</w:t>
      </w:r>
    </w:p>
    <w:p w14:paraId="6776CB3C" w14:textId="34E5C8D2" w:rsidR="00E461F5" w:rsidRPr="00A07449" w:rsidRDefault="00E461F5" w:rsidP="00A07449">
      <w:pPr>
        <w:pStyle w:val="Default"/>
        <w:spacing w:line="360" w:lineRule="auto"/>
        <w:jc w:val="center"/>
        <w:rPr>
          <w:b/>
          <w:bCs/>
          <w:color w:val="auto"/>
        </w:rPr>
      </w:pPr>
      <w:r w:rsidRPr="00A07449">
        <w:rPr>
          <w:b/>
          <w:bCs/>
          <w:color w:val="auto"/>
        </w:rPr>
        <w:t>Kary umowne</w:t>
      </w:r>
    </w:p>
    <w:p w14:paraId="4200BD5D" w14:textId="5C4E94F9" w:rsidR="00F2026D" w:rsidRPr="006B2E84" w:rsidRDefault="00F2026D" w:rsidP="00F2026D">
      <w:pPr>
        <w:pStyle w:val="Default"/>
        <w:numPr>
          <w:ilvl w:val="0"/>
          <w:numId w:val="23"/>
        </w:numPr>
        <w:spacing w:after="27" w:line="360" w:lineRule="auto"/>
        <w:jc w:val="both"/>
      </w:pPr>
      <w:r w:rsidRPr="006B2E84">
        <w:t>Zamawiający zastrzega możliwość naliczenia i dochodzenia kar umownych</w:t>
      </w:r>
      <w:r w:rsidRPr="006B2E84">
        <w:rPr>
          <w:color w:val="auto"/>
        </w:rPr>
        <w:t xml:space="preserve"> w przypadku</w:t>
      </w:r>
      <w:r w:rsidRPr="006B2E84">
        <w:t>:</w:t>
      </w:r>
    </w:p>
    <w:p w14:paraId="183C1932" w14:textId="6D0818BD" w:rsidR="00E461F5" w:rsidRPr="006B2E84" w:rsidRDefault="00A56228" w:rsidP="00F2026D">
      <w:pPr>
        <w:pStyle w:val="Default"/>
        <w:numPr>
          <w:ilvl w:val="1"/>
          <w:numId w:val="30"/>
        </w:numPr>
        <w:spacing w:after="23" w:line="360" w:lineRule="auto"/>
        <w:jc w:val="both"/>
        <w:rPr>
          <w:color w:val="auto"/>
        </w:rPr>
      </w:pPr>
      <w:r w:rsidRPr="006B2E84">
        <w:rPr>
          <w:color w:val="auto"/>
        </w:rPr>
        <w:t>zwłoki</w:t>
      </w:r>
      <w:r w:rsidR="00E461F5" w:rsidRPr="006B2E84">
        <w:rPr>
          <w:color w:val="auto"/>
        </w:rPr>
        <w:t xml:space="preserve"> Wykonawcy w</w:t>
      </w:r>
      <w:r w:rsidR="00A9741E" w:rsidRPr="006B2E84">
        <w:rPr>
          <w:color w:val="auto"/>
        </w:rPr>
        <w:t xml:space="preserve"> wykonaniu przedmiotu umowy, zgodnie z </w:t>
      </w:r>
      <w:r w:rsidR="00A9741E" w:rsidRPr="006B2E84">
        <w:rPr>
          <w:bCs/>
          <w:color w:val="auto"/>
        </w:rPr>
        <w:t xml:space="preserve">§ 2 ust. 1, </w:t>
      </w:r>
      <w:r w:rsidR="006B2E84" w:rsidRPr="006B2E84">
        <w:rPr>
          <w:bCs/>
          <w:color w:val="auto"/>
        </w:rPr>
        <w:br/>
      </w:r>
      <w:r w:rsidR="00A9741E" w:rsidRPr="006B2E84">
        <w:rPr>
          <w:bCs/>
          <w:color w:val="auto"/>
        </w:rPr>
        <w:t>w</w:t>
      </w:r>
      <w:r w:rsidR="00E461F5" w:rsidRPr="006B2E84">
        <w:rPr>
          <w:color w:val="auto"/>
        </w:rPr>
        <w:t xml:space="preserve"> </w:t>
      </w:r>
      <w:r w:rsidR="00A9741E" w:rsidRPr="006B2E84">
        <w:t>terminach określonych w „Instrukcji Eksploatacji i Konserwacji” oraz instrukcjach obsługi klimatyzatorów</w:t>
      </w:r>
      <w:r w:rsidR="00A9741E" w:rsidRPr="006B2E84">
        <w:rPr>
          <w:color w:val="auto"/>
        </w:rPr>
        <w:t xml:space="preserve"> </w:t>
      </w:r>
      <w:r w:rsidR="00531BC1" w:rsidRPr="006B2E84">
        <w:rPr>
          <w:color w:val="auto"/>
        </w:rPr>
        <w:t xml:space="preserve">– </w:t>
      </w:r>
      <w:r w:rsidR="00E461F5" w:rsidRPr="006B2E84">
        <w:rPr>
          <w:color w:val="auto"/>
        </w:rPr>
        <w:t xml:space="preserve">w wysokości 0,3% wynagrodzenia brutto określonego </w:t>
      </w:r>
      <w:r w:rsidR="006B2E84" w:rsidRPr="006B2E84">
        <w:rPr>
          <w:color w:val="auto"/>
        </w:rPr>
        <w:br/>
      </w:r>
      <w:r w:rsidR="00E461F5" w:rsidRPr="006B2E84">
        <w:rPr>
          <w:color w:val="auto"/>
        </w:rPr>
        <w:t xml:space="preserve">w </w:t>
      </w:r>
      <w:r w:rsidR="00E461F5" w:rsidRPr="006B2E84">
        <w:rPr>
          <w:bCs/>
          <w:color w:val="auto"/>
        </w:rPr>
        <w:t>§</w:t>
      </w:r>
      <w:r w:rsidR="00E461F5" w:rsidRPr="006B2E84">
        <w:rPr>
          <w:color w:val="auto"/>
        </w:rPr>
        <w:t xml:space="preserve"> 6 ust</w:t>
      </w:r>
      <w:r w:rsidRPr="006B2E84">
        <w:rPr>
          <w:color w:val="auto"/>
        </w:rPr>
        <w:t>.</w:t>
      </w:r>
      <w:r w:rsidR="00E461F5" w:rsidRPr="006B2E84">
        <w:rPr>
          <w:color w:val="auto"/>
        </w:rPr>
        <w:t xml:space="preserve"> 1</w:t>
      </w:r>
      <w:r w:rsidR="00531BC1" w:rsidRPr="006B2E84">
        <w:rPr>
          <w:color w:val="auto"/>
        </w:rPr>
        <w:t xml:space="preserve"> za każdy dzień zwłoki</w:t>
      </w:r>
      <w:r w:rsidRPr="006B2E84">
        <w:rPr>
          <w:color w:val="auto"/>
        </w:rPr>
        <w:t>;</w:t>
      </w:r>
    </w:p>
    <w:p w14:paraId="7F59FCBE" w14:textId="06CE1E65" w:rsidR="00E461F5" w:rsidRPr="00A9741E" w:rsidRDefault="00E461F5" w:rsidP="00A9741E">
      <w:pPr>
        <w:pStyle w:val="Akapitzlist"/>
        <w:widowControl/>
        <w:numPr>
          <w:ilvl w:val="1"/>
          <w:numId w:val="30"/>
        </w:numPr>
        <w:suppressAutoHyphens w:val="0"/>
        <w:autoSpaceDE w:val="0"/>
        <w:autoSpaceDN w:val="0"/>
        <w:adjustRightInd w:val="0"/>
        <w:spacing w:line="360" w:lineRule="auto"/>
        <w:jc w:val="both"/>
      </w:pPr>
      <w:r w:rsidRPr="00A07449">
        <w:rPr>
          <w:color w:val="000000"/>
          <w:lang w:eastAsia="en-US"/>
        </w:rPr>
        <w:t>odstąpienia od umowy z przyczyn leżących po stronie Wykonawcy</w:t>
      </w:r>
      <w:r w:rsidR="00A56228">
        <w:rPr>
          <w:color w:val="000000"/>
          <w:lang w:eastAsia="en-US"/>
        </w:rPr>
        <w:t xml:space="preserve"> – </w:t>
      </w:r>
      <w:r w:rsidRPr="00A07449">
        <w:rPr>
          <w:color w:val="000000"/>
          <w:lang w:eastAsia="en-US"/>
        </w:rPr>
        <w:t xml:space="preserve">w  wysokości 20% wartości wynagrodzenia brutto, określonego </w:t>
      </w:r>
      <w:r w:rsidRPr="00A07449">
        <w:t xml:space="preserve">w </w:t>
      </w:r>
      <w:r w:rsidRPr="00A07449">
        <w:rPr>
          <w:bCs/>
        </w:rPr>
        <w:t>§</w:t>
      </w:r>
      <w:r w:rsidRPr="00A07449">
        <w:t xml:space="preserve"> 6 ust. 1</w:t>
      </w:r>
      <w:r w:rsidR="00A9741E">
        <w:t>.</w:t>
      </w:r>
    </w:p>
    <w:p w14:paraId="3A42109E" w14:textId="3C282A46" w:rsidR="00E461F5" w:rsidRPr="00A07449" w:rsidRDefault="00E461F5" w:rsidP="00A07449">
      <w:pPr>
        <w:pStyle w:val="Default"/>
        <w:numPr>
          <w:ilvl w:val="0"/>
          <w:numId w:val="23"/>
        </w:numPr>
        <w:spacing w:line="360" w:lineRule="auto"/>
        <w:jc w:val="both"/>
        <w:rPr>
          <w:color w:val="auto"/>
        </w:rPr>
      </w:pPr>
      <w:r w:rsidRPr="00A07449">
        <w:rPr>
          <w:color w:val="auto"/>
        </w:rPr>
        <w:t xml:space="preserve">Wykonawca wyraża zgodę na potrącenie kar umownych i kosztów wykonania zastępczego z należnego wynagrodzenia lub z zabezpieczenia należytego wykonania umowy. </w:t>
      </w:r>
    </w:p>
    <w:p w14:paraId="1384402A" w14:textId="77777777" w:rsidR="00E461F5" w:rsidRPr="00A07449" w:rsidRDefault="00E461F5" w:rsidP="00A07449">
      <w:pPr>
        <w:pStyle w:val="Default"/>
        <w:numPr>
          <w:ilvl w:val="0"/>
          <w:numId w:val="23"/>
        </w:numPr>
        <w:spacing w:line="360" w:lineRule="auto"/>
        <w:jc w:val="both"/>
        <w:rPr>
          <w:color w:val="auto"/>
        </w:rPr>
      </w:pPr>
      <w:r w:rsidRPr="00A07449">
        <w:rPr>
          <w:color w:val="auto"/>
        </w:rPr>
        <w:t xml:space="preserve">Potrącenie lub zapłata kar umownych nie zwalnia Wykonawcy z obowiązku dokończenia robót, ani innych zobowiązań umownych. </w:t>
      </w:r>
    </w:p>
    <w:p w14:paraId="539E38AA" w14:textId="77777777" w:rsidR="00E461F5" w:rsidRPr="00A07449" w:rsidRDefault="00E461F5" w:rsidP="00A07449">
      <w:pPr>
        <w:pStyle w:val="Default"/>
        <w:numPr>
          <w:ilvl w:val="0"/>
          <w:numId w:val="23"/>
        </w:numPr>
        <w:spacing w:line="360" w:lineRule="auto"/>
        <w:jc w:val="both"/>
        <w:rPr>
          <w:color w:val="auto"/>
        </w:rPr>
      </w:pPr>
      <w:r w:rsidRPr="00A07449">
        <w:rPr>
          <w:color w:val="auto"/>
        </w:rPr>
        <w:t>Zamawiający może dochodzić na zasadach ogólnych odszkodowania uzupełniającego przewyższającego wysokość kar umownych.</w:t>
      </w:r>
    </w:p>
    <w:p w14:paraId="67611956" w14:textId="6F084048" w:rsidR="00E461F5" w:rsidRDefault="00E461F5" w:rsidP="00A07449">
      <w:pPr>
        <w:pStyle w:val="Default"/>
        <w:numPr>
          <w:ilvl w:val="0"/>
          <w:numId w:val="23"/>
        </w:numPr>
        <w:spacing w:line="360" w:lineRule="auto"/>
        <w:jc w:val="both"/>
        <w:rPr>
          <w:color w:val="auto"/>
        </w:rPr>
      </w:pPr>
      <w:r w:rsidRPr="00A07449">
        <w:rPr>
          <w:color w:val="auto"/>
        </w:rPr>
        <w:t>Suma kar umownych nie może przekroczyć 20% wynagrodzenia brutto określonego w § 6 ust. 1.</w:t>
      </w:r>
    </w:p>
    <w:p w14:paraId="2A96F47B" w14:textId="29B729EB" w:rsidR="00A9741E" w:rsidRPr="00A9741E" w:rsidRDefault="00A9741E" w:rsidP="00A9741E">
      <w:pPr>
        <w:pStyle w:val="Default"/>
        <w:numPr>
          <w:ilvl w:val="0"/>
          <w:numId w:val="23"/>
        </w:numPr>
        <w:spacing w:line="360" w:lineRule="auto"/>
        <w:jc w:val="both"/>
        <w:rPr>
          <w:color w:val="auto"/>
        </w:rPr>
      </w:pPr>
      <w:r>
        <w:rPr>
          <w:color w:val="auto"/>
        </w:rPr>
        <w:t xml:space="preserve">W przypadku </w:t>
      </w:r>
      <w:r w:rsidRPr="00A07449">
        <w:rPr>
          <w:color w:val="auto"/>
        </w:rPr>
        <w:t xml:space="preserve">nieterminowego lub wadliwego wykonywania przez Wykonawcę przedmiotu umowy Zamawiający ma prawo powierzyć wykonanie tej części przedmiotu umowy innemu Wykonawcy, a kosztami wykonawstwa zastępczego obciążyć Wykonawcę niniejszej umowy, niezależnie od kar umownych, o których mowa </w:t>
      </w:r>
      <w:r>
        <w:rPr>
          <w:color w:val="auto"/>
        </w:rPr>
        <w:t>w ust. 1</w:t>
      </w:r>
      <w:r w:rsidRPr="00A07449">
        <w:t>.</w:t>
      </w:r>
    </w:p>
    <w:p w14:paraId="4C5F054B"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lastRenderedPageBreak/>
        <w:t>§ 12</w:t>
      </w:r>
    </w:p>
    <w:p w14:paraId="5F5B1C18" w14:textId="1A500980" w:rsidR="00E461F5" w:rsidRPr="00A07449" w:rsidRDefault="00E461F5" w:rsidP="00A07449">
      <w:pPr>
        <w:pStyle w:val="Default"/>
        <w:tabs>
          <w:tab w:val="left" w:pos="4820"/>
        </w:tabs>
        <w:spacing w:line="360" w:lineRule="auto"/>
        <w:jc w:val="center"/>
        <w:rPr>
          <w:b/>
          <w:bCs/>
          <w:color w:val="auto"/>
        </w:rPr>
      </w:pPr>
      <w:r w:rsidRPr="00A07449">
        <w:rPr>
          <w:b/>
          <w:bCs/>
          <w:color w:val="auto"/>
        </w:rPr>
        <w:t>Zmiana postanowień umowy</w:t>
      </w:r>
    </w:p>
    <w:p w14:paraId="4551A00E" w14:textId="11F2E8C2" w:rsidR="00E461F5" w:rsidRPr="00A9741E" w:rsidRDefault="00E461F5" w:rsidP="00A9741E">
      <w:pPr>
        <w:pStyle w:val="Default"/>
        <w:spacing w:line="360" w:lineRule="auto"/>
        <w:jc w:val="both"/>
        <w:rPr>
          <w:color w:val="auto"/>
        </w:rPr>
      </w:pPr>
      <w:r w:rsidRPr="00A07449">
        <w:rPr>
          <w:color w:val="auto"/>
        </w:rPr>
        <w:t xml:space="preserve">Zamawiający dopuszcza możliwość zmiany postanowień umowy w stosunku do treści oferty </w:t>
      </w:r>
      <w:r w:rsidR="00A9741E">
        <w:rPr>
          <w:color w:val="auto"/>
        </w:rPr>
        <w:br/>
      </w:r>
      <w:r w:rsidRPr="00A07449">
        <w:rPr>
          <w:color w:val="auto"/>
        </w:rPr>
        <w:t xml:space="preserve">m.in. w następujących przypadkach: </w:t>
      </w:r>
    </w:p>
    <w:p w14:paraId="67762308" w14:textId="2CAE7EC1" w:rsidR="00E461F5" w:rsidRPr="00A9741E" w:rsidRDefault="00E461F5" w:rsidP="00A07449">
      <w:pPr>
        <w:pStyle w:val="Default"/>
        <w:numPr>
          <w:ilvl w:val="0"/>
          <w:numId w:val="24"/>
        </w:numPr>
        <w:spacing w:line="360" w:lineRule="auto"/>
        <w:jc w:val="both"/>
        <w:rPr>
          <w:color w:val="auto"/>
        </w:rPr>
      </w:pPr>
      <w:r w:rsidRPr="00A9741E">
        <w:rPr>
          <w:color w:val="auto"/>
        </w:rPr>
        <w:t xml:space="preserve">odstąpienia od użytkowania urządzenia ujętego w załączniku nr </w:t>
      </w:r>
      <w:r w:rsidR="00D42384" w:rsidRPr="00A9741E">
        <w:rPr>
          <w:color w:val="auto"/>
        </w:rPr>
        <w:t>5</w:t>
      </w:r>
      <w:r w:rsidR="001F289D" w:rsidRPr="00A9741E">
        <w:rPr>
          <w:color w:val="auto"/>
        </w:rPr>
        <w:t>.</w:t>
      </w:r>
      <w:r w:rsidRPr="00A9741E">
        <w:rPr>
          <w:color w:val="auto"/>
        </w:rPr>
        <w:t xml:space="preserve"> W takim wypadku wynagrodzenie kwartalne zostanie pomniejszone o kwotę za konserwację  danego urządzenia oraz  odpowiednio zostanie zmniejszone wynagrodzenie maksymalne, o którym mowa w § 6 ust. 1;</w:t>
      </w:r>
    </w:p>
    <w:p w14:paraId="67160C48" w14:textId="5B1828A3" w:rsidR="00DD4EA2" w:rsidRDefault="00E461F5" w:rsidP="00A07449">
      <w:pPr>
        <w:pStyle w:val="Tekstkomentarza"/>
        <w:numPr>
          <w:ilvl w:val="0"/>
          <w:numId w:val="24"/>
        </w:numPr>
        <w:spacing w:line="360" w:lineRule="auto"/>
        <w:jc w:val="both"/>
        <w:rPr>
          <w:sz w:val="24"/>
          <w:szCs w:val="24"/>
        </w:rPr>
      </w:pPr>
      <w:r w:rsidRPr="00A9741E">
        <w:rPr>
          <w:sz w:val="24"/>
          <w:szCs w:val="24"/>
        </w:rPr>
        <w:t xml:space="preserve">przyjęcia do użytkowania przez Zamawiającego urządzenia nie ujętego w załączniku nr </w:t>
      </w:r>
      <w:r w:rsidR="00D42384" w:rsidRPr="00A9741E">
        <w:rPr>
          <w:sz w:val="24"/>
          <w:szCs w:val="24"/>
        </w:rPr>
        <w:t>5</w:t>
      </w:r>
      <w:r w:rsidRPr="00A9741E">
        <w:rPr>
          <w:sz w:val="24"/>
          <w:szCs w:val="24"/>
        </w:rPr>
        <w:t>, Wykonawca będzie zobowiązany do świadczenia usług stanowiących przedmiot umowy również na tym urządzeniu. W takim przypadku wynagrodzenie Wykonawcy</w:t>
      </w:r>
      <w:r w:rsidRPr="00A07449">
        <w:rPr>
          <w:sz w:val="24"/>
          <w:szCs w:val="24"/>
        </w:rPr>
        <w:t xml:space="preserve"> zostanie zwiększone o kwotę za konserwację danego urządzenia oraz odpowiednio zostanie zwiększone wynagrodzenie całkowite, o którym mowa w § 6 ust. 1.</w:t>
      </w:r>
    </w:p>
    <w:p w14:paraId="373534A2" w14:textId="7A56DBB4" w:rsidR="00A9741E" w:rsidRPr="000F3797" w:rsidRDefault="00A9741E" w:rsidP="00A9741E">
      <w:pPr>
        <w:spacing w:line="360" w:lineRule="auto"/>
        <w:ind w:left="357" w:hanging="357"/>
        <w:jc w:val="center"/>
      </w:pPr>
      <w:r>
        <w:rPr>
          <w:b/>
        </w:rPr>
        <w:t>§ 13</w:t>
      </w:r>
    </w:p>
    <w:p w14:paraId="0F30FE1A" w14:textId="77777777" w:rsidR="00A9741E" w:rsidRPr="000F3797" w:rsidRDefault="00A9741E" w:rsidP="00A9741E">
      <w:pPr>
        <w:spacing w:after="120" w:line="360" w:lineRule="auto"/>
        <w:ind w:left="357" w:hanging="357"/>
        <w:jc w:val="center"/>
        <w:rPr>
          <w:b/>
        </w:rPr>
      </w:pPr>
      <w:r w:rsidRPr="000F3797">
        <w:rPr>
          <w:b/>
        </w:rPr>
        <w:t>Dane osobowe</w:t>
      </w:r>
    </w:p>
    <w:p w14:paraId="522EFBE9" w14:textId="77777777" w:rsidR="00A9741E" w:rsidRDefault="00A9741E" w:rsidP="00A9741E">
      <w:pPr>
        <w:widowControl/>
        <w:numPr>
          <w:ilvl w:val="0"/>
          <w:numId w:val="31"/>
        </w:numPr>
        <w:spacing w:after="120" w:line="360" w:lineRule="auto"/>
        <w:ind w:left="709" w:hanging="357"/>
        <w:jc w:val="both"/>
      </w:pPr>
      <w:r w:rsidRPr="000F3797">
        <w:t>Strony oświadczają, że dane kontaktowe pracowników, współpracowników</w:t>
      </w:r>
      <w:r w:rsidRPr="000F3797">
        <w:br/>
        <w:t xml:space="preserve">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 </w:t>
      </w:r>
    </w:p>
    <w:p w14:paraId="48DBE6E1" w14:textId="371A939D" w:rsidR="00A9741E" w:rsidRPr="00A9741E" w:rsidRDefault="00A9741E" w:rsidP="00A9741E">
      <w:pPr>
        <w:widowControl/>
        <w:numPr>
          <w:ilvl w:val="0"/>
          <w:numId w:val="31"/>
        </w:numPr>
        <w:spacing w:after="120" w:line="360" w:lineRule="auto"/>
        <w:ind w:left="709" w:hanging="357"/>
        <w:jc w:val="both"/>
      </w:pPr>
      <w:r w:rsidRPr="000F3797">
        <w:t xml:space="preserve">Wykonawca zobowiązuje się do przekazania wszystkim osobom, których dane udostępnił Zamawiającemu w związku z realizacją niniejszej Umowy, informacji, o których mowa </w:t>
      </w:r>
      <w:r w:rsidRPr="000F3797">
        <w:br/>
        <w:t xml:space="preserve">w art. 14 Rozporządzenia Parlamentu Europejskiego i Rady (UE) 2016/679 z dnia 27 kwietnia 2016 r. w sprawie ochrony osób fizycznych w związku z przetwarzaniem danych osobowych i w sprawie swobodnego przepływu takich danych oraz uchylenia dyrektywy 95/46/WE, zgodnie z treścią klauzuli informacyjnej, stanowiącej załącznik nr </w:t>
      </w:r>
      <w:r>
        <w:t>7</w:t>
      </w:r>
      <w:r w:rsidRPr="000F3797">
        <w:t>.</w:t>
      </w:r>
    </w:p>
    <w:p w14:paraId="14B31DD4" w14:textId="76EF72E8" w:rsidR="00E461F5" w:rsidRPr="00A07449" w:rsidRDefault="00E461F5" w:rsidP="00A07449">
      <w:pPr>
        <w:pStyle w:val="Default"/>
        <w:tabs>
          <w:tab w:val="left" w:pos="4395"/>
          <w:tab w:val="left" w:pos="4820"/>
        </w:tabs>
        <w:spacing w:line="360" w:lineRule="auto"/>
        <w:jc w:val="center"/>
        <w:rPr>
          <w:color w:val="auto"/>
        </w:rPr>
      </w:pPr>
      <w:r w:rsidRPr="00A07449">
        <w:rPr>
          <w:b/>
          <w:bCs/>
          <w:color w:val="auto"/>
        </w:rPr>
        <w:t>§ 1</w:t>
      </w:r>
      <w:r w:rsidR="00A9741E">
        <w:rPr>
          <w:b/>
          <w:bCs/>
          <w:color w:val="auto"/>
        </w:rPr>
        <w:t>4</w:t>
      </w:r>
    </w:p>
    <w:p w14:paraId="3389B74D" w14:textId="5C75EFD1" w:rsidR="00E461F5" w:rsidRPr="00A07449" w:rsidRDefault="00E461F5" w:rsidP="00A07449">
      <w:pPr>
        <w:pStyle w:val="Default"/>
        <w:spacing w:line="360" w:lineRule="auto"/>
        <w:jc w:val="center"/>
        <w:rPr>
          <w:b/>
          <w:bCs/>
          <w:color w:val="auto"/>
        </w:rPr>
      </w:pPr>
      <w:r w:rsidRPr="00A07449">
        <w:rPr>
          <w:b/>
          <w:bCs/>
          <w:color w:val="auto"/>
        </w:rPr>
        <w:t>Postanowienia końcowe</w:t>
      </w:r>
    </w:p>
    <w:p w14:paraId="4549D299" w14:textId="4449F72D" w:rsidR="00E461F5" w:rsidRPr="00A07449" w:rsidRDefault="00E461F5" w:rsidP="00A07449">
      <w:pPr>
        <w:pStyle w:val="Default"/>
        <w:numPr>
          <w:ilvl w:val="0"/>
          <w:numId w:val="25"/>
        </w:numPr>
        <w:spacing w:after="27" w:line="360" w:lineRule="auto"/>
        <w:jc w:val="both"/>
        <w:rPr>
          <w:color w:val="auto"/>
        </w:rPr>
      </w:pPr>
      <w:r w:rsidRPr="00A07449">
        <w:rPr>
          <w:color w:val="auto"/>
        </w:rPr>
        <w:t>Wszelkie zmiany niniejszej umowy mogą nastąpić w formie pisemnej, pod rygorem nieważności, w formie aneksu podpisanego przez każdą ze stron.</w:t>
      </w:r>
    </w:p>
    <w:p w14:paraId="3C211851" w14:textId="77777777" w:rsidR="00E461F5" w:rsidRPr="00A07449" w:rsidRDefault="00E461F5" w:rsidP="00A07449">
      <w:pPr>
        <w:pStyle w:val="Default"/>
        <w:numPr>
          <w:ilvl w:val="0"/>
          <w:numId w:val="25"/>
        </w:numPr>
        <w:spacing w:after="27" w:line="360" w:lineRule="auto"/>
        <w:jc w:val="both"/>
        <w:rPr>
          <w:color w:val="auto"/>
        </w:rPr>
      </w:pPr>
      <w:r w:rsidRPr="00A07449">
        <w:rPr>
          <w:color w:val="auto"/>
        </w:rPr>
        <w:lastRenderedPageBreak/>
        <w:t>Prawa i obowiązki wynikające z niniejszej umowy nie mogą być przeniesione na osoby trzecie bez zgody drugiej Strony wyrażonej na piśmie pod rygorem nieważności.</w:t>
      </w:r>
    </w:p>
    <w:p w14:paraId="5CAEA202" w14:textId="54BC2D4F" w:rsidR="00E461F5" w:rsidRPr="00A07449" w:rsidRDefault="00E461F5" w:rsidP="00A07449">
      <w:pPr>
        <w:pStyle w:val="Default"/>
        <w:numPr>
          <w:ilvl w:val="0"/>
          <w:numId w:val="25"/>
        </w:numPr>
        <w:spacing w:after="27" w:line="360" w:lineRule="auto"/>
        <w:jc w:val="both"/>
        <w:rPr>
          <w:color w:val="auto"/>
        </w:rPr>
      </w:pPr>
      <w:r w:rsidRPr="00A07449">
        <w:rPr>
          <w:color w:val="auto"/>
        </w:rPr>
        <w:t xml:space="preserve">Strony są zobowiązane do wzajemnego powiadamiania się o każdej zmianie danych </w:t>
      </w:r>
      <w:r w:rsidR="00A9741E">
        <w:rPr>
          <w:color w:val="auto"/>
        </w:rPr>
        <w:br/>
      </w:r>
      <w:r w:rsidRPr="00A07449">
        <w:rPr>
          <w:color w:val="auto"/>
        </w:rPr>
        <w:t>do korespondencji. Obowiązek ten dotyczy Wykonawcy także w okresie gwarancji. Zaniechanie powyższego</w:t>
      </w:r>
      <w:r w:rsidR="00DD4EA2" w:rsidRPr="00A07449">
        <w:rPr>
          <w:color w:val="auto"/>
        </w:rPr>
        <w:t xml:space="preserve"> powoduje, że pisma wysyłane drugiej stronie</w:t>
      </w:r>
      <w:r w:rsidRPr="00A07449">
        <w:rPr>
          <w:color w:val="auto"/>
        </w:rPr>
        <w:t xml:space="preserve"> na adres wskazany,</w:t>
      </w:r>
      <w:r w:rsidRPr="00A07449">
        <w:rPr>
          <w:b/>
          <w:bCs/>
          <w:color w:val="auto"/>
        </w:rPr>
        <w:t xml:space="preserve"> </w:t>
      </w:r>
      <w:r w:rsidRPr="00A07449">
        <w:rPr>
          <w:color w:val="auto"/>
        </w:rPr>
        <w:t>uznaje się za doręczone.</w:t>
      </w:r>
    </w:p>
    <w:p w14:paraId="73DFC55C" w14:textId="5F471A08" w:rsidR="00E461F5" w:rsidRPr="00A07449" w:rsidRDefault="00E461F5" w:rsidP="00A07449">
      <w:pPr>
        <w:pStyle w:val="Default"/>
        <w:numPr>
          <w:ilvl w:val="0"/>
          <w:numId w:val="25"/>
        </w:numPr>
        <w:spacing w:after="27" w:line="360" w:lineRule="auto"/>
        <w:jc w:val="both"/>
        <w:rPr>
          <w:color w:val="auto"/>
        </w:rPr>
      </w:pPr>
      <w:r w:rsidRPr="00A07449">
        <w:rPr>
          <w:color w:val="auto"/>
        </w:rPr>
        <w:t>Do spraw nieuregulowanych niniejszą umową mają zastosow</w:t>
      </w:r>
      <w:r w:rsidR="00DD4EA2" w:rsidRPr="00A07449">
        <w:rPr>
          <w:color w:val="auto"/>
        </w:rPr>
        <w:t xml:space="preserve">anie przepisy Kodeksu Cywilnego </w:t>
      </w:r>
      <w:r w:rsidRPr="00A07449">
        <w:rPr>
          <w:color w:val="auto"/>
        </w:rPr>
        <w:t>i ustawy Prawo budowlane.</w:t>
      </w:r>
    </w:p>
    <w:p w14:paraId="6B7BAB8A" w14:textId="77777777" w:rsidR="00A9741E" w:rsidRPr="000F3797" w:rsidRDefault="00A9741E" w:rsidP="00A9741E">
      <w:pPr>
        <w:pStyle w:val="Akapitzlist"/>
        <w:widowControl/>
        <w:numPr>
          <w:ilvl w:val="0"/>
          <w:numId w:val="25"/>
        </w:numPr>
        <w:spacing w:before="120" w:after="240" w:line="360" w:lineRule="auto"/>
        <w:jc w:val="both"/>
        <w:rPr>
          <w:lang w:eastAsia="en-US"/>
        </w:rPr>
      </w:pPr>
      <w:r w:rsidRPr="000F3797">
        <w:t xml:space="preserve">Ewentualne spory wynikłe w trakcie wykonywania niniejszej Umowy Strony będą załatwiać w pierwszej kolejności </w:t>
      </w:r>
      <w:r w:rsidRPr="003B7480">
        <w:t>polubownie</w:t>
      </w:r>
      <w:r w:rsidRPr="000F3797">
        <w:t>.</w:t>
      </w:r>
    </w:p>
    <w:p w14:paraId="0270C625" w14:textId="77777777" w:rsidR="00A9741E" w:rsidRPr="000F3797" w:rsidRDefault="00A9741E" w:rsidP="00A9741E">
      <w:pPr>
        <w:pStyle w:val="Akapitzlist"/>
        <w:widowControl/>
        <w:numPr>
          <w:ilvl w:val="0"/>
          <w:numId w:val="25"/>
        </w:numPr>
        <w:spacing w:before="120" w:after="60" w:line="360" w:lineRule="auto"/>
        <w:jc w:val="both"/>
        <w:rPr>
          <w:lang w:eastAsia="en-US"/>
        </w:rPr>
      </w:pPr>
      <w:r w:rsidRPr="000F3797">
        <w:t xml:space="preserve">W przypadku zaistnienia sporu i nieosiągnięcia przez Strony porozumienia </w:t>
      </w:r>
      <w:r w:rsidRPr="003B7480">
        <w:t>polubownie</w:t>
      </w:r>
      <w:r w:rsidRPr="000F3797">
        <w:t xml:space="preserve">, </w:t>
      </w:r>
      <w:r w:rsidRPr="003B7480">
        <w:t xml:space="preserve">właściwym do jego rozpatrzenia będzie sąd powszechny właściwym miejscowo </w:t>
      </w:r>
      <w:r>
        <w:br/>
      </w:r>
      <w:r w:rsidRPr="003B7480">
        <w:t>dla siedziby Zamawiającego</w:t>
      </w:r>
      <w:r w:rsidRPr="000F3797">
        <w:t>.</w:t>
      </w:r>
    </w:p>
    <w:p w14:paraId="27F45F96" w14:textId="119DAF4D" w:rsidR="001F289D" w:rsidRDefault="00E55B19" w:rsidP="00A9741E">
      <w:pPr>
        <w:pStyle w:val="Default"/>
        <w:numPr>
          <w:ilvl w:val="0"/>
          <w:numId w:val="25"/>
        </w:numPr>
        <w:spacing w:after="27" w:line="360" w:lineRule="auto"/>
        <w:jc w:val="both"/>
        <w:rPr>
          <w:color w:val="auto"/>
        </w:rPr>
      </w:pPr>
      <w:r w:rsidRPr="00A07449">
        <w:rPr>
          <w:color w:val="auto"/>
        </w:rPr>
        <w:t xml:space="preserve">Umowę sporządzono w </w:t>
      </w:r>
      <w:r w:rsidR="001F289D">
        <w:rPr>
          <w:color w:val="auto"/>
        </w:rPr>
        <w:t>dwóch</w:t>
      </w:r>
      <w:r w:rsidRPr="00A07449">
        <w:rPr>
          <w:color w:val="auto"/>
        </w:rPr>
        <w:t xml:space="preserve"> jednobrzmiących egzemplarzach</w:t>
      </w:r>
      <w:r>
        <w:rPr>
          <w:color w:val="auto"/>
        </w:rPr>
        <w:t xml:space="preserve">, </w:t>
      </w:r>
      <w:r w:rsidR="001F289D">
        <w:rPr>
          <w:color w:val="auto"/>
        </w:rPr>
        <w:t xml:space="preserve">po jednym egzemplarzu </w:t>
      </w:r>
      <w:r w:rsidR="00A9741E">
        <w:rPr>
          <w:color w:val="auto"/>
        </w:rPr>
        <w:br/>
      </w:r>
      <w:r w:rsidR="001F289D">
        <w:rPr>
          <w:color w:val="auto"/>
        </w:rPr>
        <w:t>dla każdej ze Stron. W przypadku złożenia przez Strony oświadczenia woli</w:t>
      </w:r>
      <w:r w:rsidR="00EB3FA8">
        <w:rPr>
          <w:color w:val="auto"/>
        </w:rPr>
        <w:t xml:space="preserve"> w postaci elektronicznej opatrzonej kwalifikowanym podpisem elektronicznym weryfikowanym przy pomocy ważnego kwalifikowanego certyfikatu Umowa będzie sporządzona w 1 (jednym) egzemplarzu udostępnionym elektronicznie.</w:t>
      </w:r>
    </w:p>
    <w:p w14:paraId="283A7B88" w14:textId="0BF05574" w:rsidR="00E55B19" w:rsidRDefault="00E55B19" w:rsidP="00A07449">
      <w:pPr>
        <w:pStyle w:val="Default"/>
        <w:tabs>
          <w:tab w:val="left" w:pos="4395"/>
          <w:tab w:val="left" w:pos="4820"/>
        </w:tabs>
        <w:spacing w:line="360" w:lineRule="auto"/>
        <w:jc w:val="center"/>
        <w:rPr>
          <w:b/>
          <w:bCs/>
          <w:color w:val="auto"/>
        </w:rPr>
      </w:pPr>
    </w:p>
    <w:p w14:paraId="13439575" w14:textId="0958B8CD" w:rsidR="00E461F5" w:rsidRPr="00A07449" w:rsidRDefault="00292DDF" w:rsidP="00A07449">
      <w:pPr>
        <w:pStyle w:val="Default"/>
        <w:tabs>
          <w:tab w:val="left" w:pos="7371"/>
          <w:tab w:val="left" w:pos="8925"/>
        </w:tabs>
        <w:spacing w:line="360" w:lineRule="auto"/>
        <w:jc w:val="both"/>
        <w:rPr>
          <w:b/>
          <w:bCs/>
          <w:color w:val="auto"/>
        </w:rPr>
      </w:pPr>
      <w:r>
        <w:rPr>
          <w:b/>
          <w:bCs/>
          <w:color w:val="auto"/>
        </w:rPr>
        <w:t xml:space="preserve">            </w:t>
      </w:r>
      <w:r w:rsidR="00E461F5" w:rsidRPr="00A07449">
        <w:rPr>
          <w:b/>
          <w:bCs/>
          <w:color w:val="auto"/>
        </w:rPr>
        <w:t xml:space="preserve">ZAMAWIAJĄCY  </w:t>
      </w:r>
      <w:r w:rsidR="00E461F5" w:rsidRPr="00A07449">
        <w:rPr>
          <w:b/>
          <w:bCs/>
          <w:color w:val="auto"/>
        </w:rPr>
        <w:tab/>
        <w:t>WYKONAWCA</w:t>
      </w:r>
    </w:p>
    <w:p w14:paraId="221A079A" w14:textId="39196E23" w:rsidR="00DD4EA2" w:rsidRPr="00A07449" w:rsidRDefault="00DD4EA2" w:rsidP="00A07449">
      <w:pPr>
        <w:pStyle w:val="Default"/>
        <w:spacing w:line="360" w:lineRule="auto"/>
        <w:jc w:val="both"/>
        <w:rPr>
          <w:color w:val="auto"/>
          <w:u w:val="single"/>
        </w:rPr>
      </w:pPr>
    </w:p>
    <w:p w14:paraId="18ED3695" w14:textId="72E9A742" w:rsidR="00DD4EA2" w:rsidRPr="00A07449" w:rsidRDefault="00DD4EA2" w:rsidP="00A07449">
      <w:pPr>
        <w:pStyle w:val="Default"/>
        <w:spacing w:line="360" w:lineRule="auto"/>
        <w:jc w:val="both"/>
        <w:rPr>
          <w:color w:val="auto"/>
          <w:u w:val="single"/>
        </w:rPr>
      </w:pPr>
    </w:p>
    <w:p w14:paraId="0C57651B" w14:textId="19756DBC" w:rsidR="00E461F5" w:rsidRPr="00A07449" w:rsidRDefault="00442F6D" w:rsidP="00A07449">
      <w:pPr>
        <w:pStyle w:val="Default"/>
        <w:spacing w:line="360" w:lineRule="auto"/>
        <w:jc w:val="both"/>
        <w:rPr>
          <w:color w:val="auto"/>
          <w:u w:val="single"/>
        </w:rPr>
      </w:pPr>
      <w:r w:rsidRPr="00A07449">
        <w:rPr>
          <w:color w:val="auto"/>
          <w:u w:val="single"/>
        </w:rPr>
        <w:br/>
      </w:r>
    </w:p>
    <w:p w14:paraId="0FCE6A0D" w14:textId="77777777" w:rsidR="00E461F5" w:rsidRPr="00A07449" w:rsidRDefault="00E461F5" w:rsidP="00A07449">
      <w:pPr>
        <w:pStyle w:val="Default"/>
        <w:spacing w:line="360" w:lineRule="auto"/>
        <w:jc w:val="both"/>
        <w:rPr>
          <w:color w:val="auto"/>
          <w:u w:val="single"/>
        </w:rPr>
      </w:pPr>
      <w:r w:rsidRPr="00A07449">
        <w:rPr>
          <w:color w:val="auto"/>
          <w:u w:val="single"/>
        </w:rPr>
        <w:t>Załączniki:</w:t>
      </w:r>
    </w:p>
    <w:p w14:paraId="5B446B3B" w14:textId="7A0F54CD" w:rsidR="00BA7CE9" w:rsidRPr="00EF0871" w:rsidRDefault="00BA7CE9" w:rsidP="00EF0871">
      <w:pPr>
        <w:pStyle w:val="Default"/>
        <w:numPr>
          <w:ilvl w:val="0"/>
          <w:numId w:val="26"/>
        </w:numPr>
        <w:spacing w:line="360" w:lineRule="auto"/>
        <w:jc w:val="both"/>
        <w:rPr>
          <w:color w:val="auto"/>
        </w:rPr>
      </w:pPr>
      <w:r>
        <w:rPr>
          <w:color w:val="auto"/>
        </w:rPr>
        <w:t xml:space="preserve">Upoważnienie </w:t>
      </w:r>
      <w:r w:rsidR="00EF0871">
        <w:rPr>
          <w:color w:val="auto"/>
        </w:rPr>
        <w:t xml:space="preserve">nr </w:t>
      </w:r>
      <w:r w:rsidR="00EF0871" w:rsidRPr="00EF0871">
        <w:rPr>
          <w:color w:val="auto"/>
        </w:rPr>
        <w:t>142/3/2024 z dnia 16 kwietnia</w:t>
      </w:r>
      <w:r w:rsidR="00EF0871">
        <w:rPr>
          <w:color w:val="auto"/>
        </w:rPr>
        <w:t xml:space="preserve"> 2024 r.</w:t>
      </w:r>
      <w:r w:rsidR="00EF6401">
        <w:rPr>
          <w:color w:val="auto"/>
        </w:rPr>
        <w:t>;</w:t>
      </w:r>
    </w:p>
    <w:p w14:paraId="7EE1ABCA" w14:textId="3935303D" w:rsidR="00E461F5" w:rsidRPr="00A07449" w:rsidRDefault="00E461F5" w:rsidP="00A07449">
      <w:pPr>
        <w:pStyle w:val="Default"/>
        <w:numPr>
          <w:ilvl w:val="0"/>
          <w:numId w:val="26"/>
        </w:numPr>
        <w:spacing w:line="360" w:lineRule="auto"/>
        <w:jc w:val="both"/>
        <w:rPr>
          <w:color w:val="auto"/>
        </w:rPr>
      </w:pPr>
      <w:r w:rsidRPr="00A07449">
        <w:rPr>
          <w:color w:val="auto"/>
        </w:rPr>
        <w:t>Wzór protokołu konserwacji</w:t>
      </w:r>
      <w:r w:rsidR="00EF6401">
        <w:rPr>
          <w:color w:val="auto"/>
        </w:rPr>
        <w:t>;</w:t>
      </w:r>
    </w:p>
    <w:p w14:paraId="5D4191AD" w14:textId="10A5E913" w:rsidR="00EF6401" w:rsidRPr="00D42384" w:rsidRDefault="00E461F5" w:rsidP="00D42384">
      <w:pPr>
        <w:pStyle w:val="Default"/>
        <w:numPr>
          <w:ilvl w:val="0"/>
          <w:numId w:val="26"/>
        </w:numPr>
        <w:spacing w:line="360" w:lineRule="auto"/>
        <w:jc w:val="both"/>
        <w:rPr>
          <w:color w:val="auto"/>
        </w:rPr>
      </w:pPr>
      <w:r w:rsidRPr="00A07449">
        <w:rPr>
          <w:color w:val="auto"/>
        </w:rPr>
        <w:t>Instrukcja Eksploatacji i konserwacji – tom III dok</w:t>
      </w:r>
      <w:r w:rsidR="00E31397">
        <w:rPr>
          <w:color w:val="auto"/>
        </w:rPr>
        <w:t xml:space="preserve">umentacji </w:t>
      </w:r>
      <w:r w:rsidRPr="00A07449">
        <w:rPr>
          <w:color w:val="auto"/>
        </w:rPr>
        <w:t>powykonawczej</w:t>
      </w:r>
      <w:r w:rsidR="00EF6401" w:rsidRPr="00D42384">
        <w:rPr>
          <w:color w:val="auto"/>
        </w:rPr>
        <w:t>;</w:t>
      </w:r>
    </w:p>
    <w:p w14:paraId="1E7C0EC7" w14:textId="780142A5" w:rsidR="00EF0871" w:rsidRPr="00A07449" w:rsidRDefault="00EF0871" w:rsidP="00A07449">
      <w:pPr>
        <w:pStyle w:val="Default"/>
        <w:numPr>
          <w:ilvl w:val="0"/>
          <w:numId w:val="26"/>
        </w:numPr>
        <w:spacing w:line="360" w:lineRule="auto"/>
        <w:jc w:val="both"/>
        <w:rPr>
          <w:color w:val="auto"/>
        </w:rPr>
      </w:pPr>
      <w:r>
        <w:rPr>
          <w:color w:val="auto"/>
        </w:rPr>
        <w:t>Karta Gwarancyjna</w:t>
      </w:r>
      <w:r w:rsidR="00EF6401">
        <w:rPr>
          <w:color w:val="auto"/>
        </w:rPr>
        <w:t>;</w:t>
      </w:r>
    </w:p>
    <w:p w14:paraId="34E0E7BE" w14:textId="2DA07E30" w:rsidR="00E461F5" w:rsidRPr="00A07449" w:rsidRDefault="00E461F5" w:rsidP="00A07449">
      <w:pPr>
        <w:pStyle w:val="Default"/>
        <w:numPr>
          <w:ilvl w:val="0"/>
          <w:numId w:val="26"/>
        </w:numPr>
        <w:spacing w:line="360" w:lineRule="auto"/>
        <w:jc w:val="both"/>
        <w:rPr>
          <w:color w:val="auto"/>
        </w:rPr>
      </w:pPr>
      <w:r w:rsidRPr="00A07449">
        <w:rPr>
          <w:color w:val="auto"/>
        </w:rPr>
        <w:t xml:space="preserve">Wykaz urządzeń i </w:t>
      </w:r>
      <w:r w:rsidR="001E3ADD">
        <w:rPr>
          <w:color w:val="auto"/>
        </w:rPr>
        <w:t>obiektów w systemie wentylacji</w:t>
      </w:r>
      <w:r w:rsidR="00EF6401">
        <w:rPr>
          <w:color w:val="auto"/>
        </w:rPr>
        <w:t>;</w:t>
      </w:r>
    </w:p>
    <w:p w14:paraId="332726DC" w14:textId="6366B544" w:rsidR="00E461F5" w:rsidRPr="00A07449" w:rsidRDefault="00E461F5" w:rsidP="00A07449">
      <w:pPr>
        <w:pStyle w:val="Akapitzlist"/>
        <w:widowControl/>
        <w:numPr>
          <w:ilvl w:val="0"/>
          <w:numId w:val="26"/>
        </w:numPr>
        <w:suppressAutoHyphens w:val="0"/>
        <w:spacing w:line="360" w:lineRule="auto"/>
        <w:jc w:val="both"/>
      </w:pPr>
      <w:r w:rsidRPr="00A07449">
        <w:t>Oferta Wykonawcy</w:t>
      </w:r>
      <w:r w:rsidR="000E70EB">
        <w:t>;</w:t>
      </w:r>
    </w:p>
    <w:p w14:paraId="000AA0AA" w14:textId="7644DF52" w:rsidR="00E461F5" w:rsidRPr="00A07449" w:rsidRDefault="00E461F5" w:rsidP="00A07449">
      <w:pPr>
        <w:pStyle w:val="Akapitzlist"/>
        <w:widowControl/>
        <w:numPr>
          <w:ilvl w:val="0"/>
          <w:numId w:val="26"/>
        </w:numPr>
        <w:suppressAutoHyphens w:val="0"/>
        <w:spacing w:line="360" w:lineRule="auto"/>
        <w:jc w:val="both"/>
      </w:pPr>
      <w:r w:rsidRPr="00A07449">
        <w:t>Klauzula RODO</w:t>
      </w:r>
      <w:r w:rsidR="000E70EB">
        <w:t>;</w:t>
      </w:r>
    </w:p>
    <w:p w14:paraId="2CABF57F" w14:textId="4B384307" w:rsidR="004C18D9" w:rsidRPr="00A07449" w:rsidRDefault="00E461F5" w:rsidP="00A07449">
      <w:pPr>
        <w:pStyle w:val="Akapitzlist"/>
        <w:widowControl/>
        <w:numPr>
          <w:ilvl w:val="0"/>
          <w:numId w:val="26"/>
        </w:numPr>
        <w:suppressAutoHyphens w:val="0"/>
        <w:spacing w:line="360" w:lineRule="auto"/>
        <w:jc w:val="both"/>
      </w:pPr>
      <w:r w:rsidRPr="00A07449">
        <w:t>Polisa i p</w:t>
      </w:r>
      <w:r w:rsidR="00E31397">
        <w:t>otwierdzenie płatności składek OC</w:t>
      </w:r>
      <w:r w:rsidRPr="00A07449">
        <w:t xml:space="preserve"> Wykonawcy</w:t>
      </w:r>
      <w:r w:rsidR="000E70EB">
        <w:t>;</w:t>
      </w:r>
    </w:p>
    <w:p w14:paraId="6B6F9AAB" w14:textId="52CB1C6C" w:rsidR="00A07449" w:rsidRDefault="000E70EB" w:rsidP="00EB3FA8">
      <w:pPr>
        <w:pStyle w:val="Akapitzlist"/>
        <w:widowControl/>
        <w:numPr>
          <w:ilvl w:val="0"/>
          <w:numId w:val="26"/>
        </w:numPr>
        <w:suppressAutoHyphens w:val="0"/>
        <w:spacing w:line="360" w:lineRule="auto"/>
        <w:jc w:val="both"/>
      </w:pPr>
      <w:r>
        <w:lastRenderedPageBreak/>
        <w:t>w</w:t>
      </w:r>
      <w:r w:rsidR="00C30F32" w:rsidRPr="00A07449">
        <w:t>ydruk z CEIDG</w:t>
      </w:r>
      <w:r>
        <w:t>/KRS</w:t>
      </w:r>
      <w:r w:rsidR="00D42384">
        <w:t>;</w:t>
      </w:r>
    </w:p>
    <w:p w14:paraId="03691026" w14:textId="243A4065" w:rsidR="00E03B98" w:rsidRDefault="00E03B98" w:rsidP="00EB3FA8">
      <w:pPr>
        <w:pStyle w:val="Akapitzlist"/>
        <w:widowControl/>
        <w:numPr>
          <w:ilvl w:val="0"/>
          <w:numId w:val="26"/>
        </w:numPr>
        <w:suppressAutoHyphens w:val="0"/>
        <w:spacing w:line="360" w:lineRule="auto"/>
        <w:jc w:val="both"/>
      </w:pPr>
      <w:r w:rsidRPr="00E03B98">
        <w:t>umow</w:t>
      </w:r>
      <w:r>
        <w:t>a</w:t>
      </w:r>
      <w:r w:rsidRPr="00E03B98">
        <w:t xml:space="preserve"> nr 187/2019/BRI z dnia 3 lipca 2019 r.</w:t>
      </w:r>
      <w:r>
        <w:t>;</w:t>
      </w:r>
    </w:p>
    <w:p w14:paraId="550E4435" w14:textId="2C5CE40B" w:rsidR="00D42384" w:rsidRPr="00A07449" w:rsidRDefault="002D747E" w:rsidP="00EB3FA8">
      <w:pPr>
        <w:pStyle w:val="Akapitzlist"/>
        <w:widowControl/>
        <w:numPr>
          <w:ilvl w:val="0"/>
          <w:numId w:val="26"/>
        </w:numPr>
        <w:suppressAutoHyphens w:val="0"/>
        <w:spacing w:line="360" w:lineRule="auto"/>
        <w:jc w:val="both"/>
      </w:pPr>
      <w:r w:rsidRPr="000E70EB">
        <w:t xml:space="preserve">instrukcje obsługi klimatyzatorów </w:t>
      </w:r>
      <w:proofErr w:type="spellStart"/>
      <w:r w:rsidRPr="0028595B">
        <w:rPr>
          <w:rFonts w:cstheme="minorHAnsi"/>
        </w:rPr>
        <w:t>Midea</w:t>
      </w:r>
      <w:proofErr w:type="spellEnd"/>
      <w:r w:rsidRPr="0028595B">
        <w:rPr>
          <w:rFonts w:cstheme="minorHAnsi"/>
        </w:rPr>
        <w:t xml:space="preserve"> </w:t>
      </w:r>
      <w:proofErr w:type="spellStart"/>
      <w:r w:rsidRPr="0028595B">
        <w:rPr>
          <w:rFonts w:cstheme="minorHAnsi"/>
        </w:rPr>
        <w:t>Kaisai</w:t>
      </w:r>
      <w:proofErr w:type="spellEnd"/>
      <w:r w:rsidRPr="0028595B">
        <w:rPr>
          <w:rFonts w:cstheme="minorHAnsi"/>
        </w:rPr>
        <w:t xml:space="preserve"> KSR1 – 1</w:t>
      </w:r>
      <w:r>
        <w:rPr>
          <w:rFonts w:cstheme="minorHAnsi"/>
        </w:rPr>
        <w:t>8H</w:t>
      </w:r>
      <w:r w:rsidRPr="0028595B">
        <w:rPr>
          <w:rFonts w:cstheme="minorHAnsi"/>
        </w:rPr>
        <w:t>RN</w:t>
      </w:r>
      <w:r>
        <w:rPr>
          <w:rFonts w:cstheme="minorHAnsi"/>
        </w:rPr>
        <w:t xml:space="preserve"> oraz </w:t>
      </w:r>
      <w:r w:rsidRPr="000E70EB">
        <w:rPr>
          <w:rFonts w:cstheme="minorHAnsi"/>
        </w:rPr>
        <w:t>GREE GWH12RB-K3DNA5C/I– VIOLA</w:t>
      </w:r>
      <w:r>
        <w:rPr>
          <w:rFonts w:cstheme="minorHAnsi"/>
        </w:rPr>
        <w:t xml:space="preserve"> oraz </w:t>
      </w:r>
      <w:r w:rsidRPr="002D747E">
        <w:rPr>
          <w:rFonts w:cstheme="minorHAnsi"/>
        </w:rPr>
        <w:t xml:space="preserve">Zakres prac wymaganych podczas wykonywania usługi przeglądu i konserwacji klimatyzatorów </w:t>
      </w:r>
      <w:proofErr w:type="spellStart"/>
      <w:r w:rsidRPr="002D747E">
        <w:rPr>
          <w:rFonts w:cstheme="minorHAnsi"/>
        </w:rPr>
        <w:t>Midea</w:t>
      </w:r>
      <w:proofErr w:type="spellEnd"/>
      <w:r w:rsidRPr="002D747E">
        <w:rPr>
          <w:rFonts w:cstheme="minorHAnsi"/>
        </w:rPr>
        <w:t xml:space="preserve"> </w:t>
      </w:r>
      <w:proofErr w:type="spellStart"/>
      <w:r w:rsidRPr="002D747E">
        <w:rPr>
          <w:rFonts w:cstheme="minorHAnsi"/>
        </w:rPr>
        <w:t>Kaisai</w:t>
      </w:r>
      <w:proofErr w:type="spellEnd"/>
      <w:r w:rsidRPr="002D747E">
        <w:rPr>
          <w:rFonts w:cstheme="minorHAnsi"/>
        </w:rPr>
        <w:t xml:space="preserve"> KSR1 – 18HRN i GREE GWH12RB-K3DNA5C/I– VIOLA</w:t>
      </w:r>
      <w:r w:rsidR="00D42384">
        <w:t>.</w:t>
      </w:r>
    </w:p>
    <w:sectPr w:rsidR="00D42384" w:rsidRPr="00A07449" w:rsidSect="001E3ADD">
      <w:footerReference w:type="default" r:id="rId8"/>
      <w:pgSz w:w="11906" w:h="16838" w:code="9"/>
      <w:pgMar w:top="1270" w:right="991" w:bottom="1418" w:left="1276"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E236" w14:textId="77777777" w:rsidR="00531BEE" w:rsidRDefault="00531BEE" w:rsidP="002F4C91">
      <w:r>
        <w:separator/>
      </w:r>
    </w:p>
  </w:endnote>
  <w:endnote w:type="continuationSeparator" w:id="0">
    <w:p w14:paraId="58179443" w14:textId="77777777" w:rsidR="00531BEE" w:rsidRDefault="00531BEE" w:rsidP="002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E157" w14:textId="508B5251" w:rsidR="004F79D3" w:rsidRDefault="004F79D3">
    <w:pPr>
      <w:pStyle w:val="Stopka"/>
      <w:jc w:val="right"/>
    </w:pPr>
    <w:r>
      <w:rPr>
        <w:noProof/>
      </w:rPr>
      <w:fldChar w:fldCharType="begin"/>
    </w:r>
    <w:r>
      <w:rPr>
        <w:noProof/>
      </w:rPr>
      <w:instrText>PAGE   \* MERGEFORMAT</w:instrText>
    </w:r>
    <w:r>
      <w:rPr>
        <w:noProof/>
      </w:rPr>
      <w:fldChar w:fldCharType="separate"/>
    </w:r>
    <w:r w:rsidR="00FF6BD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8604" w14:textId="77777777" w:rsidR="00531BEE" w:rsidRDefault="00531BEE" w:rsidP="002F4C91">
      <w:r>
        <w:separator/>
      </w:r>
    </w:p>
  </w:footnote>
  <w:footnote w:type="continuationSeparator" w:id="0">
    <w:p w14:paraId="66D843C9" w14:textId="77777777" w:rsidR="00531BEE" w:rsidRDefault="00531BEE" w:rsidP="002F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7F2"/>
    <w:multiLevelType w:val="hybridMultilevel"/>
    <w:tmpl w:val="ABC08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B3D8B"/>
    <w:multiLevelType w:val="hybridMultilevel"/>
    <w:tmpl w:val="B17EB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B3622"/>
    <w:multiLevelType w:val="hybridMultilevel"/>
    <w:tmpl w:val="2B0E0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E468CA"/>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C22885"/>
    <w:multiLevelType w:val="hybridMultilevel"/>
    <w:tmpl w:val="AD423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44769"/>
    <w:multiLevelType w:val="hybridMultilevel"/>
    <w:tmpl w:val="5EB0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38475E"/>
    <w:multiLevelType w:val="hybridMultilevel"/>
    <w:tmpl w:val="7D68688C"/>
    <w:lvl w:ilvl="0" w:tplc="04150011">
      <w:start w:val="1"/>
      <w:numFmt w:val="decimal"/>
      <w:lvlText w:val="%1)"/>
      <w:lvlJc w:val="left"/>
      <w:pPr>
        <w:ind w:left="1069" w:hanging="360"/>
      </w:pPr>
      <w:rPr>
        <w:rFonts w:hint="default"/>
      </w:rPr>
    </w:lvl>
    <w:lvl w:ilvl="1" w:tplc="4A7CFB88">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84323A9"/>
    <w:multiLevelType w:val="hybridMultilevel"/>
    <w:tmpl w:val="799E2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F626CF"/>
    <w:multiLevelType w:val="hybridMultilevel"/>
    <w:tmpl w:val="EC0ADDF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08F5DA2"/>
    <w:multiLevelType w:val="hybridMultilevel"/>
    <w:tmpl w:val="9B78D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4337C3"/>
    <w:multiLevelType w:val="hybridMultilevel"/>
    <w:tmpl w:val="D01A2628"/>
    <w:lvl w:ilvl="0" w:tplc="404400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517BC6"/>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023441"/>
    <w:multiLevelType w:val="hybridMultilevel"/>
    <w:tmpl w:val="9CA04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662F18"/>
    <w:multiLevelType w:val="hybridMultilevel"/>
    <w:tmpl w:val="F41EE0FA"/>
    <w:lvl w:ilvl="0" w:tplc="0415000F">
      <w:start w:val="1"/>
      <w:numFmt w:val="decimal"/>
      <w:lvlText w:val="%1."/>
      <w:lvlJc w:val="left"/>
      <w:pPr>
        <w:ind w:left="720" w:hanging="360"/>
      </w:pPr>
      <w:rPr>
        <w:rFonts w:hint="default"/>
      </w:rPr>
    </w:lvl>
    <w:lvl w:ilvl="1" w:tplc="6610DC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CF00CB"/>
    <w:multiLevelType w:val="hybridMultilevel"/>
    <w:tmpl w:val="80D4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555F8"/>
    <w:multiLevelType w:val="hybridMultilevel"/>
    <w:tmpl w:val="A9EA13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6160D41"/>
    <w:multiLevelType w:val="hybridMultilevel"/>
    <w:tmpl w:val="B0288AD6"/>
    <w:lvl w:ilvl="0" w:tplc="27A65816">
      <w:start w:val="1"/>
      <w:numFmt w:val="decimal"/>
      <w:lvlText w:val="%1."/>
      <w:lvlJc w:val="left"/>
      <w:pPr>
        <w:ind w:left="735" w:hanging="375"/>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2F6918"/>
    <w:multiLevelType w:val="hybridMultilevel"/>
    <w:tmpl w:val="7F88F6A4"/>
    <w:lvl w:ilvl="0" w:tplc="7284BA0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C45A11"/>
    <w:multiLevelType w:val="hybridMultilevel"/>
    <w:tmpl w:val="23C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D24A27"/>
    <w:multiLevelType w:val="hybridMultilevel"/>
    <w:tmpl w:val="E4D096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13"/>
  </w:num>
  <w:num w:numId="5">
    <w:abstractNumId w:val="2"/>
  </w:num>
  <w:num w:numId="6">
    <w:abstractNumId w:val="18"/>
  </w:num>
  <w:num w:numId="7">
    <w:abstractNumId w:val="1"/>
  </w:num>
  <w:num w:numId="8">
    <w:abstractNumId w:val="11"/>
  </w:num>
  <w:num w:numId="9">
    <w:abstractNumId w:val="6"/>
  </w:num>
  <w:num w:numId="10">
    <w:abstractNumId w:val="7"/>
  </w:num>
  <w:num w:numId="11">
    <w:abstractNumId w:val="12"/>
  </w:num>
  <w:num w:numId="12">
    <w:abstractNumId w:val="5"/>
  </w:num>
  <w:num w:numId="13">
    <w:abstractNumId w:val="0"/>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0"/>
  </w:num>
  <w:num w:numId="26">
    <w:abstractNumId w:val="14"/>
  </w:num>
  <w:num w:numId="27">
    <w:abstractNumId w:val="8"/>
  </w:num>
  <w:num w:numId="28">
    <w:abstractNumId w:val="9"/>
  </w:num>
  <w:num w:numId="29">
    <w:abstractNumId w:val="17"/>
  </w:num>
  <w:num w:numId="30">
    <w:abstractNumId w:val="19"/>
  </w:num>
  <w:num w:numId="31">
    <w:abstractNumId w:val="10"/>
  </w:num>
  <w:num w:numId="32">
    <w:abstractNumId w:val="15"/>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E8"/>
    <w:rsid w:val="00001D0F"/>
    <w:rsid w:val="00012443"/>
    <w:rsid w:val="00013AB5"/>
    <w:rsid w:val="00013C3D"/>
    <w:rsid w:val="00014051"/>
    <w:rsid w:val="000177F9"/>
    <w:rsid w:val="000218CC"/>
    <w:rsid w:val="000260DA"/>
    <w:rsid w:val="0002660C"/>
    <w:rsid w:val="0002788A"/>
    <w:rsid w:val="000305AB"/>
    <w:rsid w:val="00031BE2"/>
    <w:rsid w:val="00032A04"/>
    <w:rsid w:val="000363EA"/>
    <w:rsid w:val="00046774"/>
    <w:rsid w:val="00050A4A"/>
    <w:rsid w:val="00050D4E"/>
    <w:rsid w:val="00052E79"/>
    <w:rsid w:val="0005759C"/>
    <w:rsid w:val="00060A6B"/>
    <w:rsid w:val="00071AC9"/>
    <w:rsid w:val="00071C62"/>
    <w:rsid w:val="00072185"/>
    <w:rsid w:val="000746B9"/>
    <w:rsid w:val="00076699"/>
    <w:rsid w:val="00076C66"/>
    <w:rsid w:val="0008054D"/>
    <w:rsid w:val="000858FF"/>
    <w:rsid w:val="0008774C"/>
    <w:rsid w:val="000900E5"/>
    <w:rsid w:val="00090F3E"/>
    <w:rsid w:val="000930AB"/>
    <w:rsid w:val="00093E0C"/>
    <w:rsid w:val="000973B8"/>
    <w:rsid w:val="000A0467"/>
    <w:rsid w:val="000A17D1"/>
    <w:rsid w:val="000A4162"/>
    <w:rsid w:val="000A5730"/>
    <w:rsid w:val="000B0A2A"/>
    <w:rsid w:val="000B18E9"/>
    <w:rsid w:val="000B3E19"/>
    <w:rsid w:val="000C433A"/>
    <w:rsid w:val="000C5018"/>
    <w:rsid w:val="000D03E4"/>
    <w:rsid w:val="000D0CA0"/>
    <w:rsid w:val="000D2120"/>
    <w:rsid w:val="000D7080"/>
    <w:rsid w:val="000E2063"/>
    <w:rsid w:val="000E37DD"/>
    <w:rsid w:val="000E40DE"/>
    <w:rsid w:val="000E70EB"/>
    <w:rsid w:val="000F173C"/>
    <w:rsid w:val="000F2C85"/>
    <w:rsid w:val="000F5B30"/>
    <w:rsid w:val="000F7D51"/>
    <w:rsid w:val="000F7D5D"/>
    <w:rsid w:val="0010277D"/>
    <w:rsid w:val="00111A13"/>
    <w:rsid w:val="00123D78"/>
    <w:rsid w:val="00124E71"/>
    <w:rsid w:val="001274F1"/>
    <w:rsid w:val="00130D4D"/>
    <w:rsid w:val="0013532B"/>
    <w:rsid w:val="00136A03"/>
    <w:rsid w:val="00137075"/>
    <w:rsid w:val="00137231"/>
    <w:rsid w:val="001500A3"/>
    <w:rsid w:val="00155524"/>
    <w:rsid w:val="001556B8"/>
    <w:rsid w:val="00156602"/>
    <w:rsid w:val="00161D58"/>
    <w:rsid w:val="00161E50"/>
    <w:rsid w:val="00163C22"/>
    <w:rsid w:val="00165DF4"/>
    <w:rsid w:val="001668AE"/>
    <w:rsid w:val="00172105"/>
    <w:rsid w:val="00175D08"/>
    <w:rsid w:val="00176365"/>
    <w:rsid w:val="001802F0"/>
    <w:rsid w:val="0018515B"/>
    <w:rsid w:val="00185CD0"/>
    <w:rsid w:val="00186EF6"/>
    <w:rsid w:val="00187610"/>
    <w:rsid w:val="00193BE2"/>
    <w:rsid w:val="00195DA7"/>
    <w:rsid w:val="0019753F"/>
    <w:rsid w:val="001B0129"/>
    <w:rsid w:val="001B1D24"/>
    <w:rsid w:val="001B2253"/>
    <w:rsid w:val="001B4C38"/>
    <w:rsid w:val="001C1749"/>
    <w:rsid w:val="001C1FB8"/>
    <w:rsid w:val="001C27E9"/>
    <w:rsid w:val="001C412B"/>
    <w:rsid w:val="001C4247"/>
    <w:rsid w:val="001D094F"/>
    <w:rsid w:val="001D2A6C"/>
    <w:rsid w:val="001D2E49"/>
    <w:rsid w:val="001D337D"/>
    <w:rsid w:val="001D3B4F"/>
    <w:rsid w:val="001D44A4"/>
    <w:rsid w:val="001D44A5"/>
    <w:rsid w:val="001D62FB"/>
    <w:rsid w:val="001D6524"/>
    <w:rsid w:val="001E1302"/>
    <w:rsid w:val="001E1CF3"/>
    <w:rsid w:val="001E3949"/>
    <w:rsid w:val="001E3ADD"/>
    <w:rsid w:val="001F09E5"/>
    <w:rsid w:val="001F1626"/>
    <w:rsid w:val="001F289D"/>
    <w:rsid w:val="001F5710"/>
    <w:rsid w:val="001F67C6"/>
    <w:rsid w:val="00201BFD"/>
    <w:rsid w:val="00204BDB"/>
    <w:rsid w:val="00205070"/>
    <w:rsid w:val="00207B43"/>
    <w:rsid w:val="00210952"/>
    <w:rsid w:val="00210A81"/>
    <w:rsid w:val="00210F3E"/>
    <w:rsid w:val="00212AE5"/>
    <w:rsid w:val="00217BB9"/>
    <w:rsid w:val="00223136"/>
    <w:rsid w:val="0022614C"/>
    <w:rsid w:val="00227E84"/>
    <w:rsid w:val="002304C4"/>
    <w:rsid w:val="00230B78"/>
    <w:rsid w:val="002317CA"/>
    <w:rsid w:val="00232560"/>
    <w:rsid w:val="00232B6A"/>
    <w:rsid w:val="002343AE"/>
    <w:rsid w:val="002354C0"/>
    <w:rsid w:val="002368EA"/>
    <w:rsid w:val="0024126C"/>
    <w:rsid w:val="00250A5E"/>
    <w:rsid w:val="0025152F"/>
    <w:rsid w:val="00252254"/>
    <w:rsid w:val="00253E13"/>
    <w:rsid w:val="0026255D"/>
    <w:rsid w:val="002642AB"/>
    <w:rsid w:val="00266D9A"/>
    <w:rsid w:val="0027235C"/>
    <w:rsid w:val="00276D11"/>
    <w:rsid w:val="00277BDC"/>
    <w:rsid w:val="00284D10"/>
    <w:rsid w:val="00285F7C"/>
    <w:rsid w:val="00287F53"/>
    <w:rsid w:val="00292DDF"/>
    <w:rsid w:val="0029363A"/>
    <w:rsid w:val="00295480"/>
    <w:rsid w:val="002A0D7E"/>
    <w:rsid w:val="002A19D2"/>
    <w:rsid w:val="002A5665"/>
    <w:rsid w:val="002A7A1D"/>
    <w:rsid w:val="002A7EB2"/>
    <w:rsid w:val="002B0868"/>
    <w:rsid w:val="002B08D6"/>
    <w:rsid w:val="002B23E9"/>
    <w:rsid w:val="002B45E4"/>
    <w:rsid w:val="002B6141"/>
    <w:rsid w:val="002B6CF1"/>
    <w:rsid w:val="002B7469"/>
    <w:rsid w:val="002C20B9"/>
    <w:rsid w:val="002C297F"/>
    <w:rsid w:val="002C5474"/>
    <w:rsid w:val="002D3896"/>
    <w:rsid w:val="002D5F55"/>
    <w:rsid w:val="002D747E"/>
    <w:rsid w:val="002E05C2"/>
    <w:rsid w:val="002E0A5C"/>
    <w:rsid w:val="002E2FE7"/>
    <w:rsid w:val="002E6FAA"/>
    <w:rsid w:val="002E7897"/>
    <w:rsid w:val="002E7B28"/>
    <w:rsid w:val="002E7BBF"/>
    <w:rsid w:val="002F0E13"/>
    <w:rsid w:val="002F385C"/>
    <w:rsid w:val="002F4C91"/>
    <w:rsid w:val="002F735B"/>
    <w:rsid w:val="002F76F1"/>
    <w:rsid w:val="0030089E"/>
    <w:rsid w:val="00300D27"/>
    <w:rsid w:val="003022A6"/>
    <w:rsid w:val="00302CD5"/>
    <w:rsid w:val="003041A0"/>
    <w:rsid w:val="003116CF"/>
    <w:rsid w:val="00317545"/>
    <w:rsid w:val="00322291"/>
    <w:rsid w:val="00323A47"/>
    <w:rsid w:val="0032428E"/>
    <w:rsid w:val="003328CD"/>
    <w:rsid w:val="00332F43"/>
    <w:rsid w:val="00336732"/>
    <w:rsid w:val="00346518"/>
    <w:rsid w:val="00350957"/>
    <w:rsid w:val="00350BC6"/>
    <w:rsid w:val="00350F9C"/>
    <w:rsid w:val="00352F22"/>
    <w:rsid w:val="0035504C"/>
    <w:rsid w:val="00357C5C"/>
    <w:rsid w:val="00360FEA"/>
    <w:rsid w:val="00362EF3"/>
    <w:rsid w:val="003708D2"/>
    <w:rsid w:val="003737B9"/>
    <w:rsid w:val="00377070"/>
    <w:rsid w:val="00377B1E"/>
    <w:rsid w:val="003803DA"/>
    <w:rsid w:val="003829B1"/>
    <w:rsid w:val="00385299"/>
    <w:rsid w:val="00385A44"/>
    <w:rsid w:val="00386C89"/>
    <w:rsid w:val="003906C1"/>
    <w:rsid w:val="003929F7"/>
    <w:rsid w:val="003945C6"/>
    <w:rsid w:val="00395080"/>
    <w:rsid w:val="0039766C"/>
    <w:rsid w:val="003A06E4"/>
    <w:rsid w:val="003A212F"/>
    <w:rsid w:val="003A3812"/>
    <w:rsid w:val="003A3E64"/>
    <w:rsid w:val="003A60C8"/>
    <w:rsid w:val="003B018D"/>
    <w:rsid w:val="003B0873"/>
    <w:rsid w:val="003B0BEB"/>
    <w:rsid w:val="003B15C7"/>
    <w:rsid w:val="003B217C"/>
    <w:rsid w:val="003B509E"/>
    <w:rsid w:val="003B56D6"/>
    <w:rsid w:val="003B6887"/>
    <w:rsid w:val="003B7A4F"/>
    <w:rsid w:val="003C08CB"/>
    <w:rsid w:val="003C0A86"/>
    <w:rsid w:val="003C33A2"/>
    <w:rsid w:val="003C4B43"/>
    <w:rsid w:val="003C6F5E"/>
    <w:rsid w:val="003D036B"/>
    <w:rsid w:val="003D0E40"/>
    <w:rsid w:val="003D2E07"/>
    <w:rsid w:val="003E04B3"/>
    <w:rsid w:val="003E074D"/>
    <w:rsid w:val="003E2368"/>
    <w:rsid w:val="003E5719"/>
    <w:rsid w:val="003E5F46"/>
    <w:rsid w:val="003E68C3"/>
    <w:rsid w:val="003E7356"/>
    <w:rsid w:val="003F019D"/>
    <w:rsid w:val="003F0F4B"/>
    <w:rsid w:val="003F1F26"/>
    <w:rsid w:val="003F22E2"/>
    <w:rsid w:val="003F34DD"/>
    <w:rsid w:val="003F405C"/>
    <w:rsid w:val="003F5FFD"/>
    <w:rsid w:val="00400ABA"/>
    <w:rsid w:val="00404D6E"/>
    <w:rsid w:val="0040780F"/>
    <w:rsid w:val="0041282C"/>
    <w:rsid w:val="004135BE"/>
    <w:rsid w:val="00413BCF"/>
    <w:rsid w:val="00417B79"/>
    <w:rsid w:val="00417B82"/>
    <w:rsid w:val="004210F0"/>
    <w:rsid w:val="00424762"/>
    <w:rsid w:val="00425577"/>
    <w:rsid w:val="00426608"/>
    <w:rsid w:val="00426D08"/>
    <w:rsid w:val="004306E8"/>
    <w:rsid w:val="00432671"/>
    <w:rsid w:val="004350E3"/>
    <w:rsid w:val="00436C1F"/>
    <w:rsid w:val="00442B5D"/>
    <w:rsid w:val="00442C4E"/>
    <w:rsid w:val="00442F6D"/>
    <w:rsid w:val="00443DF9"/>
    <w:rsid w:val="0044417D"/>
    <w:rsid w:val="004448A7"/>
    <w:rsid w:val="00444D6F"/>
    <w:rsid w:val="00446558"/>
    <w:rsid w:val="004544DD"/>
    <w:rsid w:val="00454840"/>
    <w:rsid w:val="00456BB0"/>
    <w:rsid w:val="004655CD"/>
    <w:rsid w:val="00471DA6"/>
    <w:rsid w:val="00471E63"/>
    <w:rsid w:val="00477E41"/>
    <w:rsid w:val="00484B2D"/>
    <w:rsid w:val="00487A8E"/>
    <w:rsid w:val="004903AE"/>
    <w:rsid w:val="00492521"/>
    <w:rsid w:val="004A1656"/>
    <w:rsid w:val="004A250B"/>
    <w:rsid w:val="004A26DB"/>
    <w:rsid w:val="004A4EDC"/>
    <w:rsid w:val="004A55E5"/>
    <w:rsid w:val="004A6FC2"/>
    <w:rsid w:val="004B07D7"/>
    <w:rsid w:val="004B1446"/>
    <w:rsid w:val="004B18E7"/>
    <w:rsid w:val="004B3916"/>
    <w:rsid w:val="004B46F8"/>
    <w:rsid w:val="004C18D9"/>
    <w:rsid w:val="004C315E"/>
    <w:rsid w:val="004C4375"/>
    <w:rsid w:val="004C4AF8"/>
    <w:rsid w:val="004C69C3"/>
    <w:rsid w:val="004C6F3D"/>
    <w:rsid w:val="004D18FA"/>
    <w:rsid w:val="004D4B05"/>
    <w:rsid w:val="004E702E"/>
    <w:rsid w:val="004F2FF9"/>
    <w:rsid w:val="004F6718"/>
    <w:rsid w:val="004F79D3"/>
    <w:rsid w:val="005018E7"/>
    <w:rsid w:val="00504C4B"/>
    <w:rsid w:val="005157BC"/>
    <w:rsid w:val="005160C7"/>
    <w:rsid w:val="00523197"/>
    <w:rsid w:val="00523C56"/>
    <w:rsid w:val="00531BC1"/>
    <w:rsid w:val="00531BEE"/>
    <w:rsid w:val="00532078"/>
    <w:rsid w:val="00535705"/>
    <w:rsid w:val="00537C44"/>
    <w:rsid w:val="00537E74"/>
    <w:rsid w:val="00537EF2"/>
    <w:rsid w:val="00541267"/>
    <w:rsid w:val="00544252"/>
    <w:rsid w:val="00544BAB"/>
    <w:rsid w:val="00550E8C"/>
    <w:rsid w:val="005520EC"/>
    <w:rsid w:val="0055413F"/>
    <w:rsid w:val="00554EC6"/>
    <w:rsid w:val="005553C4"/>
    <w:rsid w:val="00555407"/>
    <w:rsid w:val="0056120C"/>
    <w:rsid w:val="0056513C"/>
    <w:rsid w:val="005652C1"/>
    <w:rsid w:val="005660BC"/>
    <w:rsid w:val="00567E24"/>
    <w:rsid w:val="005732C3"/>
    <w:rsid w:val="00577F57"/>
    <w:rsid w:val="00581BDC"/>
    <w:rsid w:val="00585E73"/>
    <w:rsid w:val="00585FE9"/>
    <w:rsid w:val="005866CE"/>
    <w:rsid w:val="00587364"/>
    <w:rsid w:val="00587731"/>
    <w:rsid w:val="005878BA"/>
    <w:rsid w:val="00587E7E"/>
    <w:rsid w:val="00592C25"/>
    <w:rsid w:val="0059482A"/>
    <w:rsid w:val="00597A39"/>
    <w:rsid w:val="005A19F8"/>
    <w:rsid w:val="005A1A58"/>
    <w:rsid w:val="005A2533"/>
    <w:rsid w:val="005A2B04"/>
    <w:rsid w:val="005A3C23"/>
    <w:rsid w:val="005A3C2B"/>
    <w:rsid w:val="005A5110"/>
    <w:rsid w:val="005A5C5D"/>
    <w:rsid w:val="005B0F07"/>
    <w:rsid w:val="005B151F"/>
    <w:rsid w:val="005B235C"/>
    <w:rsid w:val="005B42C1"/>
    <w:rsid w:val="005B454B"/>
    <w:rsid w:val="005B74F5"/>
    <w:rsid w:val="005B7D06"/>
    <w:rsid w:val="005C12C8"/>
    <w:rsid w:val="005C1433"/>
    <w:rsid w:val="005C21A5"/>
    <w:rsid w:val="005C33B8"/>
    <w:rsid w:val="005C448B"/>
    <w:rsid w:val="005C5A25"/>
    <w:rsid w:val="005C6217"/>
    <w:rsid w:val="005D18BD"/>
    <w:rsid w:val="005D1D28"/>
    <w:rsid w:val="005D516B"/>
    <w:rsid w:val="005D6193"/>
    <w:rsid w:val="005D7B33"/>
    <w:rsid w:val="005E3E55"/>
    <w:rsid w:val="005E4BD5"/>
    <w:rsid w:val="005E5717"/>
    <w:rsid w:val="005E67A2"/>
    <w:rsid w:val="005E7ADD"/>
    <w:rsid w:val="005F1070"/>
    <w:rsid w:val="005F20C6"/>
    <w:rsid w:val="005F2E12"/>
    <w:rsid w:val="005F3F6A"/>
    <w:rsid w:val="005F4058"/>
    <w:rsid w:val="005F59F8"/>
    <w:rsid w:val="005F72E3"/>
    <w:rsid w:val="005F7661"/>
    <w:rsid w:val="00602505"/>
    <w:rsid w:val="00602CA6"/>
    <w:rsid w:val="00607EFE"/>
    <w:rsid w:val="00611C9C"/>
    <w:rsid w:val="006164B0"/>
    <w:rsid w:val="006208CF"/>
    <w:rsid w:val="00626415"/>
    <w:rsid w:val="00631C17"/>
    <w:rsid w:val="006334B7"/>
    <w:rsid w:val="00634E6B"/>
    <w:rsid w:val="00637494"/>
    <w:rsid w:val="00640FDA"/>
    <w:rsid w:val="00641BD5"/>
    <w:rsid w:val="00643809"/>
    <w:rsid w:val="006477DA"/>
    <w:rsid w:val="0065411B"/>
    <w:rsid w:val="006557F2"/>
    <w:rsid w:val="00661257"/>
    <w:rsid w:val="0066373E"/>
    <w:rsid w:val="00663B52"/>
    <w:rsid w:val="00664E41"/>
    <w:rsid w:val="00665238"/>
    <w:rsid w:val="00675D8C"/>
    <w:rsid w:val="00681E09"/>
    <w:rsid w:val="0068219A"/>
    <w:rsid w:val="006839B1"/>
    <w:rsid w:val="006845D2"/>
    <w:rsid w:val="00684F08"/>
    <w:rsid w:val="00691A2D"/>
    <w:rsid w:val="006922BE"/>
    <w:rsid w:val="00692825"/>
    <w:rsid w:val="00696C50"/>
    <w:rsid w:val="006A1C0E"/>
    <w:rsid w:val="006A2198"/>
    <w:rsid w:val="006A649F"/>
    <w:rsid w:val="006A74EE"/>
    <w:rsid w:val="006B0428"/>
    <w:rsid w:val="006B2E84"/>
    <w:rsid w:val="006B49F4"/>
    <w:rsid w:val="006C0293"/>
    <w:rsid w:val="006C0A7F"/>
    <w:rsid w:val="006C0AFA"/>
    <w:rsid w:val="006C0DEF"/>
    <w:rsid w:val="006C2378"/>
    <w:rsid w:val="006C3C78"/>
    <w:rsid w:val="006C3DE5"/>
    <w:rsid w:val="006C50BE"/>
    <w:rsid w:val="006C5569"/>
    <w:rsid w:val="006C6BA9"/>
    <w:rsid w:val="006C720A"/>
    <w:rsid w:val="006D15F7"/>
    <w:rsid w:val="006D2F34"/>
    <w:rsid w:val="006E435C"/>
    <w:rsid w:val="006E5FDB"/>
    <w:rsid w:val="006E65E7"/>
    <w:rsid w:val="006E7955"/>
    <w:rsid w:val="006E7B60"/>
    <w:rsid w:val="006F2EBF"/>
    <w:rsid w:val="006F3087"/>
    <w:rsid w:val="006F4106"/>
    <w:rsid w:val="006F421E"/>
    <w:rsid w:val="006F5338"/>
    <w:rsid w:val="006F5D10"/>
    <w:rsid w:val="007003AD"/>
    <w:rsid w:val="0071369D"/>
    <w:rsid w:val="00717BA1"/>
    <w:rsid w:val="007227F8"/>
    <w:rsid w:val="007276DB"/>
    <w:rsid w:val="00734EFE"/>
    <w:rsid w:val="00745F13"/>
    <w:rsid w:val="00753259"/>
    <w:rsid w:val="00754BBD"/>
    <w:rsid w:val="00756DD0"/>
    <w:rsid w:val="0076377D"/>
    <w:rsid w:val="00763FC3"/>
    <w:rsid w:val="00764B2F"/>
    <w:rsid w:val="007657F8"/>
    <w:rsid w:val="00765C78"/>
    <w:rsid w:val="00766F0F"/>
    <w:rsid w:val="00767E33"/>
    <w:rsid w:val="007757A0"/>
    <w:rsid w:val="00775F70"/>
    <w:rsid w:val="00776C1C"/>
    <w:rsid w:val="007816A4"/>
    <w:rsid w:val="00782D93"/>
    <w:rsid w:val="00786B1A"/>
    <w:rsid w:val="00793083"/>
    <w:rsid w:val="007940C5"/>
    <w:rsid w:val="00797276"/>
    <w:rsid w:val="007974C1"/>
    <w:rsid w:val="007A1EE7"/>
    <w:rsid w:val="007A42B9"/>
    <w:rsid w:val="007A47F1"/>
    <w:rsid w:val="007B085E"/>
    <w:rsid w:val="007B0DB2"/>
    <w:rsid w:val="007B3BA4"/>
    <w:rsid w:val="007B6AA3"/>
    <w:rsid w:val="007B7784"/>
    <w:rsid w:val="007B79F7"/>
    <w:rsid w:val="007C1E6C"/>
    <w:rsid w:val="007C2593"/>
    <w:rsid w:val="007C43C7"/>
    <w:rsid w:val="007C5896"/>
    <w:rsid w:val="007C5ADA"/>
    <w:rsid w:val="007D06CC"/>
    <w:rsid w:val="007D0C34"/>
    <w:rsid w:val="007D5E14"/>
    <w:rsid w:val="007E5BF0"/>
    <w:rsid w:val="007F27CF"/>
    <w:rsid w:val="007F3634"/>
    <w:rsid w:val="007F53EF"/>
    <w:rsid w:val="007F6522"/>
    <w:rsid w:val="007F7D43"/>
    <w:rsid w:val="00800008"/>
    <w:rsid w:val="008012F5"/>
    <w:rsid w:val="00801AB6"/>
    <w:rsid w:val="00802B72"/>
    <w:rsid w:val="00804565"/>
    <w:rsid w:val="0080568B"/>
    <w:rsid w:val="00805CBE"/>
    <w:rsid w:val="00807F30"/>
    <w:rsid w:val="00810F84"/>
    <w:rsid w:val="00812D20"/>
    <w:rsid w:val="00825D4C"/>
    <w:rsid w:val="008261D3"/>
    <w:rsid w:val="0083296B"/>
    <w:rsid w:val="00833B26"/>
    <w:rsid w:val="00833B31"/>
    <w:rsid w:val="00833EAB"/>
    <w:rsid w:val="00834087"/>
    <w:rsid w:val="00835027"/>
    <w:rsid w:val="00837D60"/>
    <w:rsid w:val="00837FCF"/>
    <w:rsid w:val="00842855"/>
    <w:rsid w:val="00843307"/>
    <w:rsid w:val="008440D8"/>
    <w:rsid w:val="008443A6"/>
    <w:rsid w:val="00844B6A"/>
    <w:rsid w:val="00844D3B"/>
    <w:rsid w:val="00845CD2"/>
    <w:rsid w:val="00845E4F"/>
    <w:rsid w:val="008500F5"/>
    <w:rsid w:val="008521C0"/>
    <w:rsid w:val="00852417"/>
    <w:rsid w:val="0085295A"/>
    <w:rsid w:val="00852A33"/>
    <w:rsid w:val="00852E14"/>
    <w:rsid w:val="0085446E"/>
    <w:rsid w:val="00862D68"/>
    <w:rsid w:val="00866FBC"/>
    <w:rsid w:val="00870E22"/>
    <w:rsid w:val="0087613A"/>
    <w:rsid w:val="008800EB"/>
    <w:rsid w:val="0088207F"/>
    <w:rsid w:val="0088358F"/>
    <w:rsid w:val="00884844"/>
    <w:rsid w:val="0088639F"/>
    <w:rsid w:val="008877F5"/>
    <w:rsid w:val="00887936"/>
    <w:rsid w:val="0089178D"/>
    <w:rsid w:val="0089290D"/>
    <w:rsid w:val="00897B80"/>
    <w:rsid w:val="008A0243"/>
    <w:rsid w:val="008A186A"/>
    <w:rsid w:val="008A4E87"/>
    <w:rsid w:val="008A649A"/>
    <w:rsid w:val="008B29FA"/>
    <w:rsid w:val="008B4435"/>
    <w:rsid w:val="008B5CE4"/>
    <w:rsid w:val="008C2214"/>
    <w:rsid w:val="008C2892"/>
    <w:rsid w:val="008C4ED0"/>
    <w:rsid w:val="008C6629"/>
    <w:rsid w:val="008D009B"/>
    <w:rsid w:val="008D0AC1"/>
    <w:rsid w:val="008D41A5"/>
    <w:rsid w:val="008D559F"/>
    <w:rsid w:val="008E1DBD"/>
    <w:rsid w:val="008E234F"/>
    <w:rsid w:val="008E597A"/>
    <w:rsid w:val="008E7799"/>
    <w:rsid w:val="008F06A5"/>
    <w:rsid w:val="008F0B69"/>
    <w:rsid w:val="008F18E5"/>
    <w:rsid w:val="008F24F4"/>
    <w:rsid w:val="008F3C89"/>
    <w:rsid w:val="008F68CB"/>
    <w:rsid w:val="008F6E19"/>
    <w:rsid w:val="00903B8F"/>
    <w:rsid w:val="00903BC9"/>
    <w:rsid w:val="00904905"/>
    <w:rsid w:val="0090500F"/>
    <w:rsid w:val="00906621"/>
    <w:rsid w:val="009107A8"/>
    <w:rsid w:val="00911BD1"/>
    <w:rsid w:val="009137FE"/>
    <w:rsid w:val="00914105"/>
    <w:rsid w:val="009158C7"/>
    <w:rsid w:val="00921233"/>
    <w:rsid w:val="0092419D"/>
    <w:rsid w:val="00927CB8"/>
    <w:rsid w:val="0093065D"/>
    <w:rsid w:val="00932FE8"/>
    <w:rsid w:val="009360A3"/>
    <w:rsid w:val="009402BF"/>
    <w:rsid w:val="0094197E"/>
    <w:rsid w:val="00941B35"/>
    <w:rsid w:val="00943462"/>
    <w:rsid w:val="00943FA7"/>
    <w:rsid w:val="0094664C"/>
    <w:rsid w:val="00947E84"/>
    <w:rsid w:val="009506B9"/>
    <w:rsid w:val="0095155D"/>
    <w:rsid w:val="0095156F"/>
    <w:rsid w:val="00954220"/>
    <w:rsid w:val="009548A5"/>
    <w:rsid w:val="00954FD0"/>
    <w:rsid w:val="009565ED"/>
    <w:rsid w:val="00960C64"/>
    <w:rsid w:val="009651EC"/>
    <w:rsid w:val="00967595"/>
    <w:rsid w:val="00973626"/>
    <w:rsid w:val="00973C3C"/>
    <w:rsid w:val="009746BA"/>
    <w:rsid w:val="0097668F"/>
    <w:rsid w:val="009775EE"/>
    <w:rsid w:val="00977709"/>
    <w:rsid w:val="00981B7D"/>
    <w:rsid w:val="009827E4"/>
    <w:rsid w:val="00983809"/>
    <w:rsid w:val="0099083F"/>
    <w:rsid w:val="00990A09"/>
    <w:rsid w:val="00990D90"/>
    <w:rsid w:val="0099186A"/>
    <w:rsid w:val="00991B3A"/>
    <w:rsid w:val="00994439"/>
    <w:rsid w:val="009A1743"/>
    <w:rsid w:val="009A504B"/>
    <w:rsid w:val="009A5AA1"/>
    <w:rsid w:val="009A6364"/>
    <w:rsid w:val="009A65E6"/>
    <w:rsid w:val="009B0E1B"/>
    <w:rsid w:val="009B14E6"/>
    <w:rsid w:val="009B1FA3"/>
    <w:rsid w:val="009B48DC"/>
    <w:rsid w:val="009C042F"/>
    <w:rsid w:val="009C2E3C"/>
    <w:rsid w:val="009C6D5B"/>
    <w:rsid w:val="009D2C12"/>
    <w:rsid w:val="009D36F0"/>
    <w:rsid w:val="009D5273"/>
    <w:rsid w:val="009E03F0"/>
    <w:rsid w:val="009E2D53"/>
    <w:rsid w:val="009E759D"/>
    <w:rsid w:val="009F0C5D"/>
    <w:rsid w:val="009F2220"/>
    <w:rsid w:val="00A00FD3"/>
    <w:rsid w:val="00A013AF"/>
    <w:rsid w:val="00A02CA0"/>
    <w:rsid w:val="00A04DB5"/>
    <w:rsid w:val="00A06AD5"/>
    <w:rsid w:val="00A07449"/>
    <w:rsid w:val="00A10255"/>
    <w:rsid w:val="00A11668"/>
    <w:rsid w:val="00A11837"/>
    <w:rsid w:val="00A11F91"/>
    <w:rsid w:val="00A13D35"/>
    <w:rsid w:val="00A14DA5"/>
    <w:rsid w:val="00A161FF"/>
    <w:rsid w:val="00A16D32"/>
    <w:rsid w:val="00A24063"/>
    <w:rsid w:val="00A24540"/>
    <w:rsid w:val="00A25F26"/>
    <w:rsid w:val="00A3273E"/>
    <w:rsid w:val="00A3281D"/>
    <w:rsid w:val="00A32BE2"/>
    <w:rsid w:val="00A35361"/>
    <w:rsid w:val="00A421A4"/>
    <w:rsid w:val="00A42B38"/>
    <w:rsid w:val="00A43213"/>
    <w:rsid w:val="00A44839"/>
    <w:rsid w:val="00A45560"/>
    <w:rsid w:val="00A50FB1"/>
    <w:rsid w:val="00A56228"/>
    <w:rsid w:val="00A57CCB"/>
    <w:rsid w:val="00A6078A"/>
    <w:rsid w:val="00A62D5C"/>
    <w:rsid w:val="00A62DC7"/>
    <w:rsid w:val="00A65995"/>
    <w:rsid w:val="00A664ED"/>
    <w:rsid w:val="00A66507"/>
    <w:rsid w:val="00A67DAE"/>
    <w:rsid w:val="00A70045"/>
    <w:rsid w:val="00A707D2"/>
    <w:rsid w:val="00A71092"/>
    <w:rsid w:val="00A71C77"/>
    <w:rsid w:val="00A7569C"/>
    <w:rsid w:val="00A7578A"/>
    <w:rsid w:val="00A7723D"/>
    <w:rsid w:val="00A77FFC"/>
    <w:rsid w:val="00A83C9F"/>
    <w:rsid w:val="00A853E4"/>
    <w:rsid w:val="00A905D2"/>
    <w:rsid w:val="00A90CE8"/>
    <w:rsid w:val="00A93123"/>
    <w:rsid w:val="00A95465"/>
    <w:rsid w:val="00A958B4"/>
    <w:rsid w:val="00A96F49"/>
    <w:rsid w:val="00A9741E"/>
    <w:rsid w:val="00A978B5"/>
    <w:rsid w:val="00A97A17"/>
    <w:rsid w:val="00A97A52"/>
    <w:rsid w:val="00AA1A8B"/>
    <w:rsid w:val="00AA2119"/>
    <w:rsid w:val="00AA4C26"/>
    <w:rsid w:val="00AB3D63"/>
    <w:rsid w:val="00AB4601"/>
    <w:rsid w:val="00AC1EB8"/>
    <w:rsid w:val="00AC39DA"/>
    <w:rsid w:val="00AC42F9"/>
    <w:rsid w:val="00AC4481"/>
    <w:rsid w:val="00AC5A05"/>
    <w:rsid w:val="00AD0205"/>
    <w:rsid w:val="00AD5FEF"/>
    <w:rsid w:val="00AD6ADE"/>
    <w:rsid w:val="00AE173E"/>
    <w:rsid w:val="00AE1742"/>
    <w:rsid w:val="00AE2A84"/>
    <w:rsid w:val="00AE3578"/>
    <w:rsid w:val="00AE3FE3"/>
    <w:rsid w:val="00AE5FB8"/>
    <w:rsid w:val="00AF53DC"/>
    <w:rsid w:val="00AF57CF"/>
    <w:rsid w:val="00AF7026"/>
    <w:rsid w:val="00B00BEE"/>
    <w:rsid w:val="00B00CCD"/>
    <w:rsid w:val="00B0639D"/>
    <w:rsid w:val="00B06807"/>
    <w:rsid w:val="00B10389"/>
    <w:rsid w:val="00B12B03"/>
    <w:rsid w:val="00B175D8"/>
    <w:rsid w:val="00B21501"/>
    <w:rsid w:val="00B2523A"/>
    <w:rsid w:val="00B25D0A"/>
    <w:rsid w:val="00B34B4D"/>
    <w:rsid w:val="00B35B07"/>
    <w:rsid w:val="00B36289"/>
    <w:rsid w:val="00B37024"/>
    <w:rsid w:val="00B371AD"/>
    <w:rsid w:val="00B37CA2"/>
    <w:rsid w:val="00B41949"/>
    <w:rsid w:val="00B43A3E"/>
    <w:rsid w:val="00B43A59"/>
    <w:rsid w:val="00B44040"/>
    <w:rsid w:val="00B44B9E"/>
    <w:rsid w:val="00B44BEC"/>
    <w:rsid w:val="00B46DB2"/>
    <w:rsid w:val="00B5061A"/>
    <w:rsid w:val="00B510FF"/>
    <w:rsid w:val="00B516E1"/>
    <w:rsid w:val="00B52EBB"/>
    <w:rsid w:val="00B535C7"/>
    <w:rsid w:val="00B563C4"/>
    <w:rsid w:val="00B56CB7"/>
    <w:rsid w:val="00B571F5"/>
    <w:rsid w:val="00B6014C"/>
    <w:rsid w:val="00B61446"/>
    <w:rsid w:val="00B6482C"/>
    <w:rsid w:val="00B648B5"/>
    <w:rsid w:val="00B65DAF"/>
    <w:rsid w:val="00B673F4"/>
    <w:rsid w:val="00B728F7"/>
    <w:rsid w:val="00B73ADC"/>
    <w:rsid w:val="00B77AD9"/>
    <w:rsid w:val="00B77D9F"/>
    <w:rsid w:val="00B81521"/>
    <w:rsid w:val="00B82275"/>
    <w:rsid w:val="00B82516"/>
    <w:rsid w:val="00B82FCC"/>
    <w:rsid w:val="00B847AE"/>
    <w:rsid w:val="00B84A59"/>
    <w:rsid w:val="00B855A4"/>
    <w:rsid w:val="00B926AF"/>
    <w:rsid w:val="00B92F25"/>
    <w:rsid w:val="00B94D34"/>
    <w:rsid w:val="00B95A91"/>
    <w:rsid w:val="00B95D5F"/>
    <w:rsid w:val="00B97470"/>
    <w:rsid w:val="00BA183E"/>
    <w:rsid w:val="00BA372F"/>
    <w:rsid w:val="00BA52F6"/>
    <w:rsid w:val="00BA75F2"/>
    <w:rsid w:val="00BA7CE9"/>
    <w:rsid w:val="00BB0A9B"/>
    <w:rsid w:val="00BB2869"/>
    <w:rsid w:val="00BB345A"/>
    <w:rsid w:val="00BB48C4"/>
    <w:rsid w:val="00BD3A6E"/>
    <w:rsid w:val="00BD43B6"/>
    <w:rsid w:val="00BD5BB1"/>
    <w:rsid w:val="00BD65BB"/>
    <w:rsid w:val="00BD75C0"/>
    <w:rsid w:val="00BE46D5"/>
    <w:rsid w:val="00BE4DED"/>
    <w:rsid w:val="00BF514F"/>
    <w:rsid w:val="00BF51A2"/>
    <w:rsid w:val="00BF54EF"/>
    <w:rsid w:val="00BF719F"/>
    <w:rsid w:val="00C00E46"/>
    <w:rsid w:val="00C01E12"/>
    <w:rsid w:val="00C0386D"/>
    <w:rsid w:val="00C03C93"/>
    <w:rsid w:val="00C04357"/>
    <w:rsid w:val="00C132D8"/>
    <w:rsid w:val="00C1587C"/>
    <w:rsid w:val="00C1599B"/>
    <w:rsid w:val="00C16F23"/>
    <w:rsid w:val="00C22B61"/>
    <w:rsid w:val="00C30013"/>
    <w:rsid w:val="00C30F32"/>
    <w:rsid w:val="00C34257"/>
    <w:rsid w:val="00C3475B"/>
    <w:rsid w:val="00C35BF2"/>
    <w:rsid w:val="00C36429"/>
    <w:rsid w:val="00C36AB5"/>
    <w:rsid w:val="00C42A5F"/>
    <w:rsid w:val="00C43368"/>
    <w:rsid w:val="00C5482F"/>
    <w:rsid w:val="00C55F8F"/>
    <w:rsid w:val="00C601FF"/>
    <w:rsid w:val="00C612F0"/>
    <w:rsid w:val="00C61CCF"/>
    <w:rsid w:val="00C62E37"/>
    <w:rsid w:val="00C63AFC"/>
    <w:rsid w:val="00C64161"/>
    <w:rsid w:val="00C65225"/>
    <w:rsid w:val="00C664FB"/>
    <w:rsid w:val="00C67720"/>
    <w:rsid w:val="00C77772"/>
    <w:rsid w:val="00C82C5E"/>
    <w:rsid w:val="00C8446F"/>
    <w:rsid w:val="00C84A15"/>
    <w:rsid w:val="00C8626B"/>
    <w:rsid w:val="00C902C3"/>
    <w:rsid w:val="00C90F40"/>
    <w:rsid w:val="00C92ACF"/>
    <w:rsid w:val="00C93FE2"/>
    <w:rsid w:val="00C965CA"/>
    <w:rsid w:val="00C96718"/>
    <w:rsid w:val="00C97887"/>
    <w:rsid w:val="00C97ADA"/>
    <w:rsid w:val="00C97FBF"/>
    <w:rsid w:val="00CA1844"/>
    <w:rsid w:val="00CA4018"/>
    <w:rsid w:val="00CB308A"/>
    <w:rsid w:val="00CB35F8"/>
    <w:rsid w:val="00CB70AE"/>
    <w:rsid w:val="00CC085D"/>
    <w:rsid w:val="00CC08BC"/>
    <w:rsid w:val="00CC1F87"/>
    <w:rsid w:val="00CC37D4"/>
    <w:rsid w:val="00CC6276"/>
    <w:rsid w:val="00CC62C4"/>
    <w:rsid w:val="00CC7661"/>
    <w:rsid w:val="00CC7A9D"/>
    <w:rsid w:val="00CD00DE"/>
    <w:rsid w:val="00CD4202"/>
    <w:rsid w:val="00CD43FA"/>
    <w:rsid w:val="00CD6018"/>
    <w:rsid w:val="00CE049C"/>
    <w:rsid w:val="00CE12C5"/>
    <w:rsid w:val="00CE251D"/>
    <w:rsid w:val="00CE6340"/>
    <w:rsid w:val="00CE6D78"/>
    <w:rsid w:val="00CE7504"/>
    <w:rsid w:val="00CF1746"/>
    <w:rsid w:val="00CF256F"/>
    <w:rsid w:val="00CF4632"/>
    <w:rsid w:val="00CF5F59"/>
    <w:rsid w:val="00CF71B9"/>
    <w:rsid w:val="00D0268D"/>
    <w:rsid w:val="00D02CDC"/>
    <w:rsid w:val="00D06949"/>
    <w:rsid w:val="00D11E19"/>
    <w:rsid w:val="00D15910"/>
    <w:rsid w:val="00D25145"/>
    <w:rsid w:val="00D267B6"/>
    <w:rsid w:val="00D273B0"/>
    <w:rsid w:val="00D3123C"/>
    <w:rsid w:val="00D34128"/>
    <w:rsid w:val="00D35E24"/>
    <w:rsid w:val="00D366E0"/>
    <w:rsid w:val="00D37E63"/>
    <w:rsid w:val="00D42384"/>
    <w:rsid w:val="00D42689"/>
    <w:rsid w:val="00D428AE"/>
    <w:rsid w:val="00D45549"/>
    <w:rsid w:val="00D45C50"/>
    <w:rsid w:val="00D47FEB"/>
    <w:rsid w:val="00D50747"/>
    <w:rsid w:val="00D51814"/>
    <w:rsid w:val="00D51A7A"/>
    <w:rsid w:val="00D54D08"/>
    <w:rsid w:val="00D54D3F"/>
    <w:rsid w:val="00D552DD"/>
    <w:rsid w:val="00D56835"/>
    <w:rsid w:val="00D56E6A"/>
    <w:rsid w:val="00D6542D"/>
    <w:rsid w:val="00D70FB4"/>
    <w:rsid w:val="00D71F20"/>
    <w:rsid w:val="00D77B24"/>
    <w:rsid w:val="00D82C37"/>
    <w:rsid w:val="00D83737"/>
    <w:rsid w:val="00D83E06"/>
    <w:rsid w:val="00D84099"/>
    <w:rsid w:val="00D842E6"/>
    <w:rsid w:val="00D843D2"/>
    <w:rsid w:val="00D85121"/>
    <w:rsid w:val="00D877AE"/>
    <w:rsid w:val="00DA11EC"/>
    <w:rsid w:val="00DA5C69"/>
    <w:rsid w:val="00DB05F3"/>
    <w:rsid w:val="00DB1439"/>
    <w:rsid w:val="00DB14AD"/>
    <w:rsid w:val="00DB22A1"/>
    <w:rsid w:val="00DB3192"/>
    <w:rsid w:val="00DB3741"/>
    <w:rsid w:val="00DB57B5"/>
    <w:rsid w:val="00DB6060"/>
    <w:rsid w:val="00DB6505"/>
    <w:rsid w:val="00DC44B9"/>
    <w:rsid w:val="00DC5336"/>
    <w:rsid w:val="00DC66DE"/>
    <w:rsid w:val="00DD4727"/>
    <w:rsid w:val="00DD4BDE"/>
    <w:rsid w:val="00DD4EA2"/>
    <w:rsid w:val="00DD5905"/>
    <w:rsid w:val="00DD5F91"/>
    <w:rsid w:val="00DD64FD"/>
    <w:rsid w:val="00DD7835"/>
    <w:rsid w:val="00DE441E"/>
    <w:rsid w:val="00DE4DEC"/>
    <w:rsid w:val="00DE75F3"/>
    <w:rsid w:val="00DF5DE2"/>
    <w:rsid w:val="00DF683D"/>
    <w:rsid w:val="00DF7A9C"/>
    <w:rsid w:val="00E010F3"/>
    <w:rsid w:val="00E03B98"/>
    <w:rsid w:val="00E03DC7"/>
    <w:rsid w:val="00E0459C"/>
    <w:rsid w:val="00E1022B"/>
    <w:rsid w:val="00E10918"/>
    <w:rsid w:val="00E10D64"/>
    <w:rsid w:val="00E15008"/>
    <w:rsid w:val="00E15A49"/>
    <w:rsid w:val="00E16F5C"/>
    <w:rsid w:val="00E17242"/>
    <w:rsid w:val="00E21BC5"/>
    <w:rsid w:val="00E2280B"/>
    <w:rsid w:val="00E23EFE"/>
    <w:rsid w:val="00E27E52"/>
    <w:rsid w:val="00E30C78"/>
    <w:rsid w:val="00E30FED"/>
    <w:rsid w:val="00E31397"/>
    <w:rsid w:val="00E31498"/>
    <w:rsid w:val="00E31C6E"/>
    <w:rsid w:val="00E36027"/>
    <w:rsid w:val="00E4194C"/>
    <w:rsid w:val="00E43FD9"/>
    <w:rsid w:val="00E461F5"/>
    <w:rsid w:val="00E46CED"/>
    <w:rsid w:val="00E50C38"/>
    <w:rsid w:val="00E5125D"/>
    <w:rsid w:val="00E51EE9"/>
    <w:rsid w:val="00E55654"/>
    <w:rsid w:val="00E55B19"/>
    <w:rsid w:val="00E56D1A"/>
    <w:rsid w:val="00E57EF4"/>
    <w:rsid w:val="00E6081F"/>
    <w:rsid w:val="00E609EA"/>
    <w:rsid w:val="00E615EB"/>
    <w:rsid w:val="00E642EB"/>
    <w:rsid w:val="00E6460E"/>
    <w:rsid w:val="00E64950"/>
    <w:rsid w:val="00E668BA"/>
    <w:rsid w:val="00E67072"/>
    <w:rsid w:val="00E70B89"/>
    <w:rsid w:val="00E71E59"/>
    <w:rsid w:val="00E73DDA"/>
    <w:rsid w:val="00E74C94"/>
    <w:rsid w:val="00E75950"/>
    <w:rsid w:val="00E775E7"/>
    <w:rsid w:val="00E812FB"/>
    <w:rsid w:val="00E81629"/>
    <w:rsid w:val="00E84092"/>
    <w:rsid w:val="00E87B28"/>
    <w:rsid w:val="00EA06D6"/>
    <w:rsid w:val="00EA644B"/>
    <w:rsid w:val="00EB0919"/>
    <w:rsid w:val="00EB2684"/>
    <w:rsid w:val="00EB3FA8"/>
    <w:rsid w:val="00EB4DCD"/>
    <w:rsid w:val="00EB5C44"/>
    <w:rsid w:val="00EB5CAC"/>
    <w:rsid w:val="00EB5F14"/>
    <w:rsid w:val="00EB5F90"/>
    <w:rsid w:val="00EB794A"/>
    <w:rsid w:val="00EC0B00"/>
    <w:rsid w:val="00EC386C"/>
    <w:rsid w:val="00EC3981"/>
    <w:rsid w:val="00EC3F98"/>
    <w:rsid w:val="00EC7612"/>
    <w:rsid w:val="00ED4847"/>
    <w:rsid w:val="00ED5109"/>
    <w:rsid w:val="00ED56DE"/>
    <w:rsid w:val="00ED6F49"/>
    <w:rsid w:val="00ED7517"/>
    <w:rsid w:val="00ED79F9"/>
    <w:rsid w:val="00ED7EDA"/>
    <w:rsid w:val="00EE66EB"/>
    <w:rsid w:val="00EE7170"/>
    <w:rsid w:val="00EF0871"/>
    <w:rsid w:val="00EF0F04"/>
    <w:rsid w:val="00EF1463"/>
    <w:rsid w:val="00EF20BC"/>
    <w:rsid w:val="00EF4221"/>
    <w:rsid w:val="00EF51B1"/>
    <w:rsid w:val="00EF6401"/>
    <w:rsid w:val="00EF6B8C"/>
    <w:rsid w:val="00F06631"/>
    <w:rsid w:val="00F0683F"/>
    <w:rsid w:val="00F07244"/>
    <w:rsid w:val="00F07A06"/>
    <w:rsid w:val="00F111C8"/>
    <w:rsid w:val="00F117E1"/>
    <w:rsid w:val="00F173FD"/>
    <w:rsid w:val="00F2026D"/>
    <w:rsid w:val="00F20FC8"/>
    <w:rsid w:val="00F26B10"/>
    <w:rsid w:val="00F30137"/>
    <w:rsid w:val="00F30E98"/>
    <w:rsid w:val="00F30FE4"/>
    <w:rsid w:val="00F37A4E"/>
    <w:rsid w:val="00F37D56"/>
    <w:rsid w:val="00F40310"/>
    <w:rsid w:val="00F43BFE"/>
    <w:rsid w:val="00F46694"/>
    <w:rsid w:val="00F47605"/>
    <w:rsid w:val="00F53A8A"/>
    <w:rsid w:val="00F5527F"/>
    <w:rsid w:val="00F57A24"/>
    <w:rsid w:val="00F63E40"/>
    <w:rsid w:val="00F70A38"/>
    <w:rsid w:val="00F7120B"/>
    <w:rsid w:val="00F72C16"/>
    <w:rsid w:val="00F75255"/>
    <w:rsid w:val="00F75955"/>
    <w:rsid w:val="00F7650E"/>
    <w:rsid w:val="00F80D59"/>
    <w:rsid w:val="00F81685"/>
    <w:rsid w:val="00F83B7C"/>
    <w:rsid w:val="00F84567"/>
    <w:rsid w:val="00F90EAE"/>
    <w:rsid w:val="00F9492E"/>
    <w:rsid w:val="00FA115A"/>
    <w:rsid w:val="00FA2331"/>
    <w:rsid w:val="00FA5475"/>
    <w:rsid w:val="00FA5768"/>
    <w:rsid w:val="00FB0BB2"/>
    <w:rsid w:val="00FB1EC1"/>
    <w:rsid w:val="00FB2BE7"/>
    <w:rsid w:val="00FB2DD6"/>
    <w:rsid w:val="00FB3D31"/>
    <w:rsid w:val="00FB4EE1"/>
    <w:rsid w:val="00FB500E"/>
    <w:rsid w:val="00FC054E"/>
    <w:rsid w:val="00FC0B76"/>
    <w:rsid w:val="00FC112D"/>
    <w:rsid w:val="00FC40CE"/>
    <w:rsid w:val="00FC4C89"/>
    <w:rsid w:val="00FC55C7"/>
    <w:rsid w:val="00FC616D"/>
    <w:rsid w:val="00FD2708"/>
    <w:rsid w:val="00FD28CF"/>
    <w:rsid w:val="00FD4514"/>
    <w:rsid w:val="00FE2480"/>
    <w:rsid w:val="00FF24BB"/>
    <w:rsid w:val="00FF38BC"/>
    <w:rsid w:val="00FF4DA0"/>
    <w:rsid w:val="00FF5000"/>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BEB4E"/>
  <w15:docId w15:val="{68FEAECB-72EE-4C7D-BB37-197398A7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C89"/>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306E8"/>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NagwekZnak">
    <w:name w:val="Nagłówek Znak"/>
    <w:basedOn w:val="Domylnaczcionkaakapitu"/>
    <w:link w:val="Nagwek"/>
    <w:uiPriority w:val="99"/>
    <w:locked/>
    <w:rsid w:val="002F4C91"/>
    <w:rPr>
      <w:rFonts w:cs="Times New Roman"/>
    </w:rPr>
  </w:style>
  <w:style w:type="paragraph" w:styleId="Stopka">
    <w:name w:val="footer"/>
    <w:basedOn w:val="Normalny"/>
    <w:link w:val="Stopka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StopkaZnak">
    <w:name w:val="Stopka Znak"/>
    <w:basedOn w:val="Domylnaczcionkaakapitu"/>
    <w:link w:val="Stopka"/>
    <w:uiPriority w:val="99"/>
    <w:locked/>
    <w:rsid w:val="002F4C91"/>
    <w:rPr>
      <w:rFonts w:cs="Times New Roman"/>
    </w:rPr>
  </w:style>
  <w:style w:type="paragraph" w:styleId="Tekstdymka">
    <w:name w:val="Balloon Text"/>
    <w:basedOn w:val="Normalny"/>
    <w:link w:val="TekstdymkaZnak"/>
    <w:uiPriority w:val="99"/>
    <w:semiHidden/>
    <w:rsid w:val="005A1A58"/>
    <w:pPr>
      <w:widowControl/>
      <w:suppressAutoHyphens w:val="0"/>
    </w:pPr>
    <w:rPr>
      <w:rFonts w:ascii="Segoe UI" w:hAnsi="Segoe UI" w:cs="Segoe UI"/>
      <w:sz w:val="18"/>
      <w:szCs w:val="18"/>
      <w:lang w:eastAsia="en-US"/>
    </w:rPr>
  </w:style>
  <w:style w:type="character" w:customStyle="1" w:styleId="TekstdymkaZnak">
    <w:name w:val="Tekst dymka Znak"/>
    <w:basedOn w:val="Domylnaczcionkaakapitu"/>
    <w:link w:val="Tekstdymka"/>
    <w:uiPriority w:val="99"/>
    <w:semiHidden/>
    <w:locked/>
    <w:rsid w:val="005A1A58"/>
    <w:rPr>
      <w:rFonts w:ascii="Segoe UI" w:hAnsi="Segoe UI" w:cs="Segoe UI"/>
      <w:sz w:val="18"/>
      <w:szCs w:val="18"/>
    </w:rPr>
  </w:style>
  <w:style w:type="paragraph" w:styleId="Akapitzlist">
    <w:name w:val="List Paragraph"/>
    <w:basedOn w:val="Normalny"/>
    <w:uiPriority w:val="34"/>
    <w:qFormat/>
    <w:rsid w:val="008F3C89"/>
    <w:pPr>
      <w:ind w:left="720"/>
      <w:contextualSpacing/>
    </w:pPr>
  </w:style>
  <w:style w:type="character" w:styleId="Odwoaniedokomentarza">
    <w:name w:val="annotation reference"/>
    <w:basedOn w:val="Domylnaczcionkaakapitu"/>
    <w:uiPriority w:val="99"/>
    <w:semiHidden/>
    <w:rsid w:val="008261D3"/>
    <w:rPr>
      <w:rFonts w:cs="Times New Roman"/>
      <w:sz w:val="16"/>
      <w:szCs w:val="16"/>
    </w:rPr>
  </w:style>
  <w:style w:type="paragraph" w:styleId="Tekstkomentarza">
    <w:name w:val="annotation text"/>
    <w:basedOn w:val="Normalny"/>
    <w:link w:val="TekstkomentarzaZnak"/>
    <w:uiPriority w:val="99"/>
    <w:semiHidden/>
    <w:rsid w:val="008261D3"/>
    <w:rPr>
      <w:sz w:val="20"/>
      <w:szCs w:val="20"/>
    </w:rPr>
  </w:style>
  <w:style w:type="character" w:customStyle="1" w:styleId="TekstkomentarzaZnak">
    <w:name w:val="Tekst komentarza Znak"/>
    <w:basedOn w:val="Domylnaczcionkaakapitu"/>
    <w:link w:val="Tekstkomentarza"/>
    <w:uiPriority w:val="99"/>
    <w:semiHidden/>
    <w:locked/>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61D3"/>
    <w:rPr>
      <w:b/>
      <w:bCs/>
    </w:rPr>
  </w:style>
  <w:style w:type="character" w:customStyle="1" w:styleId="TematkomentarzaZnak">
    <w:name w:val="Temat komentarza Znak"/>
    <w:basedOn w:val="TekstkomentarzaZnak"/>
    <w:link w:val="Tematkomentarza"/>
    <w:uiPriority w:val="99"/>
    <w:semiHidden/>
    <w:locked/>
    <w:rPr>
      <w:rFonts w:ascii="Times New Roman" w:hAnsi="Times New Roman" w:cs="Times New Roman"/>
      <w:b/>
      <w:bCs/>
      <w:sz w:val="20"/>
      <w:szCs w:val="20"/>
    </w:rPr>
  </w:style>
  <w:style w:type="character" w:styleId="Hipercze">
    <w:name w:val="Hyperlink"/>
    <w:basedOn w:val="Domylnaczcionkaakapitu"/>
    <w:uiPriority w:val="99"/>
    <w:rsid w:val="00E70B89"/>
    <w:rPr>
      <w:rFonts w:cs="Times New Roman"/>
      <w:color w:val="0000FF"/>
      <w:u w:val="single"/>
    </w:rPr>
  </w:style>
  <w:style w:type="character" w:customStyle="1" w:styleId="Teksttreci2Pogrubienie">
    <w:name w:val="Tekst treści (2) + Pogrubienie"/>
    <w:basedOn w:val="Domylnaczcionkaakapitu"/>
    <w:rsid w:val="00E8409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DD5F91"/>
    <w:rPr>
      <w:rFonts w:ascii="Times New Roman" w:eastAsia="Times New Roman" w:hAnsi="Times New Roman"/>
      <w:shd w:val="clear" w:color="auto" w:fill="FFFFFF"/>
    </w:rPr>
  </w:style>
  <w:style w:type="paragraph" w:customStyle="1" w:styleId="Teksttreci20">
    <w:name w:val="Tekst treści (2)"/>
    <w:basedOn w:val="Normalny"/>
    <w:link w:val="Teksttreci2"/>
    <w:rsid w:val="00DD5F91"/>
    <w:pPr>
      <w:shd w:val="clear" w:color="auto" w:fill="FFFFFF"/>
      <w:suppressAutoHyphens w:val="0"/>
      <w:spacing w:before="300" w:line="274" w:lineRule="exact"/>
      <w:ind w:hanging="480"/>
      <w:jc w:val="both"/>
    </w:pPr>
    <w:rPr>
      <w:rFonts w:eastAsia="Times New Roman"/>
      <w:sz w:val="22"/>
      <w:szCs w:val="22"/>
    </w:rPr>
  </w:style>
  <w:style w:type="character" w:styleId="Nierozpoznanawzmianka">
    <w:name w:val="Unresolved Mention"/>
    <w:basedOn w:val="Domylnaczcionkaakapitu"/>
    <w:uiPriority w:val="99"/>
    <w:semiHidden/>
    <w:unhideWhenUsed/>
    <w:rsid w:val="00DB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818">
      <w:bodyDiv w:val="1"/>
      <w:marLeft w:val="0"/>
      <w:marRight w:val="0"/>
      <w:marTop w:val="0"/>
      <w:marBottom w:val="0"/>
      <w:divBdr>
        <w:top w:val="none" w:sz="0" w:space="0" w:color="auto"/>
        <w:left w:val="none" w:sz="0" w:space="0" w:color="auto"/>
        <w:bottom w:val="none" w:sz="0" w:space="0" w:color="auto"/>
        <w:right w:val="none" w:sz="0" w:space="0" w:color="auto"/>
      </w:divBdr>
    </w:div>
    <w:div w:id="676811122">
      <w:bodyDiv w:val="1"/>
      <w:marLeft w:val="0"/>
      <w:marRight w:val="0"/>
      <w:marTop w:val="0"/>
      <w:marBottom w:val="0"/>
      <w:divBdr>
        <w:top w:val="none" w:sz="0" w:space="0" w:color="auto"/>
        <w:left w:val="none" w:sz="0" w:space="0" w:color="auto"/>
        <w:bottom w:val="none" w:sz="0" w:space="0" w:color="auto"/>
        <w:right w:val="none" w:sz="0" w:space="0" w:color="auto"/>
      </w:divBdr>
    </w:div>
    <w:div w:id="949314111">
      <w:bodyDiv w:val="1"/>
      <w:marLeft w:val="0"/>
      <w:marRight w:val="0"/>
      <w:marTop w:val="0"/>
      <w:marBottom w:val="0"/>
      <w:divBdr>
        <w:top w:val="none" w:sz="0" w:space="0" w:color="auto"/>
        <w:left w:val="none" w:sz="0" w:space="0" w:color="auto"/>
        <w:bottom w:val="none" w:sz="0" w:space="0" w:color="auto"/>
        <w:right w:val="none" w:sz="0" w:space="0" w:color="auto"/>
      </w:divBdr>
    </w:div>
    <w:div w:id="1446343039">
      <w:marLeft w:val="0"/>
      <w:marRight w:val="0"/>
      <w:marTop w:val="0"/>
      <w:marBottom w:val="0"/>
      <w:divBdr>
        <w:top w:val="none" w:sz="0" w:space="0" w:color="auto"/>
        <w:left w:val="none" w:sz="0" w:space="0" w:color="auto"/>
        <w:bottom w:val="none" w:sz="0" w:space="0" w:color="auto"/>
        <w:right w:val="none" w:sz="0" w:space="0" w:color="auto"/>
      </w:divBdr>
    </w:div>
    <w:div w:id="1446343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D1F8-659C-4ABC-86A4-0059AF40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18078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NR ……</vt:lpstr>
    </vt:vector>
  </TitlesOfParts>
  <Company>Oddział Administracyjny BOU</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Ernest Guściora</dc:creator>
  <cp:lastModifiedBy>Marta Gilewska-Kamińska</cp:lastModifiedBy>
  <cp:revision>2</cp:revision>
  <cp:lastPrinted>2023-07-05T09:42:00Z</cp:lastPrinted>
  <dcterms:created xsi:type="dcterms:W3CDTF">2024-10-08T07:49:00Z</dcterms:created>
  <dcterms:modified xsi:type="dcterms:W3CDTF">2024-10-08T07:49:00Z</dcterms:modified>
</cp:coreProperties>
</file>