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8BFCE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A P Y T A N I E O F E R T O W E</w:t>
      </w:r>
    </w:p>
    <w:p w14:paraId="04C316CF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Zamawiający</w:t>
      </w:r>
    </w:p>
    <w:p w14:paraId="4B4EB5ED" w14:textId="77777777" w:rsidR="00386F4C" w:rsidRPr="009C7ADD" w:rsidRDefault="00386F4C" w:rsidP="00386F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7ADD">
        <w:rPr>
          <w:rFonts w:ascii="Times New Roman" w:hAnsi="Times New Roman" w:cs="Times New Roman"/>
          <w:b/>
          <w:color w:val="000000"/>
          <w:sz w:val="24"/>
          <w:szCs w:val="24"/>
        </w:rPr>
        <w:t>Mazowiecki Urząd Wojewódzki w Warszawie</w:t>
      </w:r>
    </w:p>
    <w:p w14:paraId="25A61DD1" w14:textId="77777777" w:rsidR="00386F4C" w:rsidRPr="009C7ADD" w:rsidRDefault="00386F4C" w:rsidP="00386F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7ADD">
        <w:rPr>
          <w:rFonts w:ascii="Times New Roman" w:hAnsi="Times New Roman" w:cs="Times New Roman"/>
          <w:b/>
          <w:color w:val="000000"/>
          <w:sz w:val="24"/>
          <w:szCs w:val="24"/>
        </w:rPr>
        <w:t>Biuro Obsługi Urzędu</w:t>
      </w:r>
    </w:p>
    <w:p w14:paraId="70D290CC" w14:textId="77777777" w:rsidR="00386F4C" w:rsidRPr="009C7ADD" w:rsidRDefault="00386F4C" w:rsidP="00386F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7ADD">
        <w:rPr>
          <w:rFonts w:ascii="Times New Roman" w:hAnsi="Times New Roman" w:cs="Times New Roman"/>
          <w:b/>
          <w:color w:val="000000"/>
          <w:sz w:val="24"/>
          <w:szCs w:val="24"/>
        </w:rPr>
        <w:t>00-950 Warszawa, pl. Bankowy 3/5</w:t>
      </w:r>
    </w:p>
    <w:p w14:paraId="5909D2F3" w14:textId="77777777" w:rsidR="00386F4C" w:rsidRPr="009C7ADD" w:rsidRDefault="00386F4C" w:rsidP="00386F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7ADD">
        <w:rPr>
          <w:rFonts w:ascii="Times New Roman" w:hAnsi="Times New Roman" w:cs="Times New Roman"/>
          <w:b/>
          <w:color w:val="000000"/>
          <w:sz w:val="24"/>
          <w:szCs w:val="24"/>
        </w:rPr>
        <w:t>BOU-II.2510.8.2024</w:t>
      </w:r>
    </w:p>
    <w:p w14:paraId="68EEA365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FF41D8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Przedmiot zapytania ofertowego:</w:t>
      </w:r>
    </w:p>
    <w:p w14:paraId="4C8DC160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1. Przedmiotem zamówienia jest usługa opracowania kosztorysu inwestorskiego 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przedmiaru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robót do wykonania robót budowlanych w zakresie: „</w:t>
      </w: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Remont pomieszczeń biurowych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oznaczonych nr 500, 501 i 502 z przystosowaniem ich dostępności dla osób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niepełnosprawnościami, usytuowanych na V piętrze w budynku Mazowieckiego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Urzędu Wojewódzkiego w Warszawie Delegatury - Placówki Zamiejscowej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Siedlcach przy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ul.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Piłsudskiego 38”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406BC5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Przedmiot zamówienia obejmuje:</w:t>
      </w:r>
    </w:p>
    <w:p w14:paraId="437353FC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a) wykonanie przedmiaru robót,</w:t>
      </w:r>
    </w:p>
    <w:p w14:paraId="3A69C848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b) wykonanie kosztorysu inwestorskiego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dla zakresu projektu obejmującego remont pomieszczeń opisanych jw.</w:t>
      </w:r>
    </w:p>
    <w:p w14:paraId="073554EA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 xml:space="preserve">2. Przedmiot zamówienia należy wykonać zgodnie z Rozporządzeniem Ministra Rozwoju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Technologii z dnia 20 grudnia 2021 r. w sprawie szczegółowego zakresu i formy dokumentacji</w:t>
      </w:r>
    </w:p>
    <w:p w14:paraId="240757EC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projektowej, specyfikacji technicznych wykonania i odbioru robót budowlanych oraz programu</w:t>
      </w:r>
    </w:p>
    <w:p w14:paraId="48C4B414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funkcjonalno-użytkowego;</w:t>
      </w:r>
    </w:p>
    <w:p w14:paraId="3D3D37B6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3. Przedmiar robót jako część składowa dokumentacji projektowej powinien być opracowany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taki sposób, aby stanowił podstawę do:</w:t>
      </w:r>
    </w:p>
    <w:p w14:paraId="708F0FCA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 xml:space="preserve"> opracowania kosztorysu ofertowego;</w:t>
      </w:r>
    </w:p>
    <w:p w14:paraId="3B5DADF2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4. Przedmiar robót powinien być zgodny z załączonym opisowo zakresem robót planowanych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wykonania w remontowanych pomieszczeniach.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Przedmiar należy wykonać w układzie technologicznym dla wszystkich robót objętych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zamówieniem oraz zawierać szczegółowe wyliczenia ilości robót do wykonania.</w:t>
      </w:r>
    </w:p>
    <w:p w14:paraId="13E6F69B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5. Kosztorys inwestorski dla planowanego zakresu robót remontowych należy opracować metodą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 xml:space="preserve">kalkulacji </w:t>
      </w: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szczegółowej i uproszczonej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w rozbiciu na elementy na podstawie wcześniej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 xml:space="preserve">opracowanych przedmiarów. Przyjęte do wycen ceny materiałów, robocizny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i sprzętu 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wysokości narzutów muszą być aktualne na dzień przekazania kosztorysu inwestorskiego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Zamawiającemu.</w:t>
      </w:r>
    </w:p>
    <w:p w14:paraId="1E8F5C0C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lastRenderedPageBreak/>
        <w:t>Zamawiający wymaga by elementem kosztorysu inwestorskiego było:</w:t>
      </w:r>
    </w:p>
    <w:p w14:paraId="7CCAF3A0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a) zestawienie materiałów,</w:t>
      </w:r>
    </w:p>
    <w:p w14:paraId="10F134F8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b) zestawienie sprzętu,</w:t>
      </w:r>
    </w:p>
    <w:p w14:paraId="1089BAAE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c) zestawienie robocizny,</w:t>
      </w:r>
    </w:p>
    <w:p w14:paraId="0ECB5B9D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d) tabela elementów scalonych.</w:t>
      </w:r>
    </w:p>
    <w:p w14:paraId="2A864491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 xml:space="preserve">6. Dokumenty będące przedmiotem zamówienia należy wykonać w wersji papierowej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i w wersji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 xml:space="preserve">elektronicznej. Wersja papierowa powinna zostać wykonana w 1 egzemplarzu,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a elektroniczna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 xml:space="preserve">wersji edytowalnej, w wybranym przez Wykonawcę formacie </w:t>
      </w:r>
      <w:proofErr w:type="spellStart"/>
      <w:r w:rsidRPr="00386F4C">
        <w:rPr>
          <w:rFonts w:ascii="Times New Roman" w:hAnsi="Times New Roman" w:cs="Times New Roman"/>
          <w:color w:val="000000"/>
          <w:sz w:val="24"/>
          <w:szCs w:val="24"/>
        </w:rPr>
        <w:t>doc</w:t>
      </w:r>
      <w:proofErr w:type="spellEnd"/>
      <w:r w:rsidRPr="00386F4C">
        <w:rPr>
          <w:rFonts w:ascii="Times New Roman" w:hAnsi="Times New Roman" w:cs="Times New Roman"/>
          <w:color w:val="000000"/>
          <w:sz w:val="24"/>
          <w:szCs w:val="24"/>
        </w:rPr>
        <w:t>(x), xls(x) i nieedytowalnej,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formacie pdf. Wersja elektroniczna powinna zostać dostarczona na nośniku typu pendrive.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Wersja elektroniczna ma być identyczna jak wersja papierowa dokumentacji. Na nośnikach mają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znajdować się foldery z nazwami odpowiadającymi nazwom każdego ze sporządzonych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opracowań w wersji papierowej. Zawartość tych folderów ma odpowiadać zawartości opracowań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w wersji papierowej.</w:t>
      </w:r>
    </w:p>
    <w:p w14:paraId="7C0140CB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Cena ofertowa jest ceną ryczałtową. W cenie ryczałtowej za wykonanie zamówienia należy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uwzględnić wszelkie koszty, które są niezbędne do prawidłowego wykonania przedmiotu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zlecenia.</w:t>
      </w:r>
    </w:p>
    <w:p w14:paraId="571FAEF2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8. Wykonawca w ramach realizowanego zlecenia, w wyniku niniejszego postępowania przeniesie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na Zamawiającego w całości autorskie prawa majątkowe i prawa pokrewne, łącznie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wyłącznym prawem do udzielania zezwoleń na wykonywanie zależnego prawa autorskiego,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nieograniczonego w czasie korzystania i rozporządzania utworami powstałymi w wyniku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realizacji zlecenia, w tym także autorskie prawa majątkowe do utworów autorstwa osób trzecich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oraz do wszelkiej dokumentacji powstałej w związku z realizacją zlecenia na wszystkich polach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eksploatacji wymienionych w art. 50 ustawy z dnia 4 lutego 1994 r. o prawie autorskim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prawach pokrewnych (</w:t>
      </w:r>
      <w:proofErr w:type="spellStart"/>
      <w:r w:rsidRPr="00386F4C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386F4C">
        <w:rPr>
          <w:rFonts w:ascii="Times New Roman" w:hAnsi="Times New Roman" w:cs="Times New Roman"/>
          <w:color w:val="000000"/>
          <w:sz w:val="24"/>
          <w:szCs w:val="24"/>
        </w:rPr>
        <w:t xml:space="preserve">. Dz. U. z 2022 r. poz. 2509. z </w:t>
      </w:r>
      <w:proofErr w:type="spellStart"/>
      <w:r w:rsidRPr="00386F4C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386F4C">
        <w:rPr>
          <w:rFonts w:ascii="Times New Roman" w:hAnsi="Times New Roman" w:cs="Times New Roman"/>
          <w:color w:val="000000"/>
          <w:sz w:val="24"/>
          <w:szCs w:val="24"/>
        </w:rPr>
        <w:t>. zm.), w dacie protokolarnego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odbioru dokumentacji. Prawa autorskie będą obejmowały zarówno całość, jak i poszczególne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części dokumentacji projektowej.</w:t>
      </w:r>
    </w:p>
    <w:p w14:paraId="758755D9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9. W ramach realizacji przedmiotu zamówienia Wykonawca będzie zobowiązany do:</w:t>
      </w:r>
    </w:p>
    <w:p w14:paraId="63F5612A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a) bieżącej współpracy z Zamawiającym w zakresie związanym z realizacją przedmiotu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zamówienia,</w:t>
      </w:r>
    </w:p>
    <w:p w14:paraId="579D617F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b) informowania Zamawiającego o przebiegu realizacji zadania i ewentualnych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nieprawidłowościach związanych z jego realizacją,</w:t>
      </w:r>
    </w:p>
    <w:p w14:paraId="4BB22BCA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 xml:space="preserve">c) do obowiązków Wykonawcy należy w szczególności realizacja przedmiotu zamówienia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należytą starannością, zgodnie z:</w:t>
      </w:r>
    </w:p>
    <w:p w14:paraId="0D46B861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1) treścią Zapytania ofertowego wraz z załącznikami;</w:t>
      </w:r>
    </w:p>
    <w:p w14:paraId="6D1C2C77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treścią oferty złożonej przez Wykonawcę na realizację zamówienia publicznego;</w:t>
      </w:r>
    </w:p>
    <w:p w14:paraId="6CE2B927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3) wskazaniami aktualnej wiedzy, przewidzianymi dla tego rodzaju zamówień;</w:t>
      </w:r>
    </w:p>
    <w:p w14:paraId="50E60AF9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4) zasadami etyki zawodowej;</w:t>
      </w:r>
    </w:p>
    <w:p w14:paraId="243FCB66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5) wyznaczenie osoby do kontaktu w sprawie realizacji przedmiotu zamówienia i ścisła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współpraca z Zamawiającym w trakcie realizacji przedmiotu zamówienia.</w:t>
      </w:r>
    </w:p>
    <w:p w14:paraId="3E6AD2D5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6) nieujawnianie w jakiejkolwiek formie informacji uzyskanych w trakcie realizacji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przedmiotu zamówienia jakiejkolwiek osobie trzeciej, z wyjątkiem organów do tego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upoważnionych, na ich pisemne żądanie.</w:t>
      </w:r>
    </w:p>
    <w:p w14:paraId="232719DC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10. Składając ofertę Wykonawca jednocześnie zapewnia, że jest w stanie zrealizować przedmiot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zamówienia oraz, że kwota złożonej oferty zawiera wszelkie koszty niezbędne do prawidłowej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realizacji przedmiotu zamówienia.</w:t>
      </w:r>
    </w:p>
    <w:p w14:paraId="2E17D6A7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Kryteria oceny ofert</w:t>
      </w:r>
    </w:p>
    <w:p w14:paraId="63929451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1. Cena – 100%</w:t>
      </w:r>
    </w:p>
    <w:p w14:paraId="0950C47E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Warunki realizacji przedmiotu zapytania</w:t>
      </w:r>
    </w:p>
    <w:p w14:paraId="7A8EB9D0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1. Termin realizacji zamówienia.</w:t>
      </w:r>
    </w:p>
    <w:p w14:paraId="507B4890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 xml:space="preserve">Zamówienie zostanie wykonane nie później niż w ciągu </w:t>
      </w: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dni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kalendarzowych od dnia otrzymania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zlecenia wykonania usługi.</w:t>
      </w:r>
    </w:p>
    <w:p w14:paraId="249B9AA6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2. Zakres świadczenia usług.</w:t>
      </w:r>
    </w:p>
    <w:p w14:paraId="0088A016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Wykonanie opracowania kosztorysu inwestorskiego oraz przedmiaru robót dla projektu „Remont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pomieszczeń biurowych oznaczonych nr 500, 501 i 502 z przystosowaniem ich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dostępności dla osób z niepełnosprawnościami, usytuowanych na V piętrze w budynku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Mazowieckiego Urzędu Wojewódzkiego w Warszawie Delegatury – Placówki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Zamiejscowej w Siedlcach przy ul. Piłsudskiego 38.</w:t>
      </w:r>
    </w:p>
    <w:p w14:paraId="14720DF0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3. Warunki płatności.</w:t>
      </w:r>
    </w:p>
    <w:p w14:paraId="768D6E87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Należność za wykonaną usługę zostanie uregulowana przelewem bankowym, w terminie 21 dni 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 xml:space="preserve">daty złożenia w Mazowieckim Urzędzie Wojewódzkim przy pl. Bankowym 3/5 </w:t>
      </w:r>
      <w:r w:rsidR="008D2A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w Warszawie,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oryginału prawidłowo wystawionej faktury VAT. Za dzień zapłaty przyjmuje się dzień obciążenia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rachunku bankowego Zamawiającego.</w:t>
      </w:r>
    </w:p>
    <w:p w14:paraId="2AD61B2E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4. Nie przewiduje się zastosowania klauzul społecznych / środowiskowych.</w:t>
      </w:r>
    </w:p>
    <w:p w14:paraId="72DD85C1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5. Zamawiający zastrzega sobie prawo do odstąpienia od realizacji zamówienia na każdym etapie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postępowania (bez podania przyczyny).</w:t>
      </w:r>
    </w:p>
    <w:p w14:paraId="37613958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Niniejsze postępowanie prowadzone jest bez stosowania przepisów ustawy z dnia 11 września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2019 r. – Prawo zamówień publicznych (Dz. U. z 2024 r. poz. 1320) w związku z art. 2 ust. 1 pkt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tej ustawy.</w:t>
      </w:r>
    </w:p>
    <w:p w14:paraId="27E1C51B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V. Termin związania ofertą</w:t>
      </w:r>
    </w:p>
    <w:p w14:paraId="1B535203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Składający ofertę jest nią związany przez okres 30 dni od upływu terminu składania ofert.</w:t>
      </w:r>
    </w:p>
    <w:p w14:paraId="667DEF37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Termin, miejsce i sposób składnia ofert</w:t>
      </w:r>
    </w:p>
    <w:p w14:paraId="084EFEAE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1. Każdy Wykonawca może złożyć tylko jedną ofertę.</w:t>
      </w:r>
    </w:p>
    <w:p w14:paraId="598D09B0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2. Oferta musi być zgodna z wymaganiami określonymi przez Zamawiającego w zapytaniu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ofertowym.</w:t>
      </w:r>
    </w:p>
    <w:p w14:paraId="12B992C9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3. Oferta powinna zawierać cenę netto i brutto wyrażoną w złotych polskich, z dokładnością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drugiego miejsca po przecinku.</w:t>
      </w:r>
    </w:p>
    <w:p w14:paraId="7440E76F" w14:textId="60A14E43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 xml:space="preserve">4. Ofertę należy złożyć na formularzu stanowiącym </w:t>
      </w: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nr 2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do zapytania ofertowego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 xml:space="preserve">terminie </w:t>
      </w: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dnia </w:t>
      </w:r>
      <w:r w:rsidR="00306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października 2024 r., </w:t>
      </w:r>
      <w:r w:rsidRPr="009C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godz. </w:t>
      </w:r>
      <w:r w:rsidR="003065AD">
        <w:rPr>
          <w:rFonts w:ascii="Times New Roman" w:hAnsi="Times New Roman" w:cs="Times New Roman"/>
          <w:b/>
          <w:color w:val="000000"/>
          <w:sz w:val="24"/>
          <w:szCs w:val="24"/>
        </w:rPr>
        <w:t>13:</w:t>
      </w:r>
      <w:r w:rsidRPr="009C7ADD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, drogą e-mailową na adres: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FF"/>
          <w:sz w:val="24"/>
          <w:szCs w:val="24"/>
        </w:rPr>
        <w:t xml:space="preserve">bou@mazowieckie.pl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lub złożyć w Kancelarii w siedzibie Delegatury -Placówki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Zamiejscowej</w:t>
      </w:r>
    </w:p>
    <w:p w14:paraId="78FB72ED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MUW w Siedlcach przy ul. Piłsudskiego 38 (parter, pokój nr 12).</w:t>
      </w:r>
    </w:p>
    <w:p w14:paraId="6174D3A0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Informacja o dokumentach jakie wykonawca musi załączyć do oferty :</w:t>
      </w:r>
    </w:p>
    <w:p w14:paraId="59E77FC2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oferty należy załączyć:</w:t>
      </w:r>
    </w:p>
    <w:p w14:paraId="211D1F21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1. brak</w:t>
      </w:r>
    </w:p>
    <w:p w14:paraId="753FECCF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Informacja dotycząca negocjacji z wykonawcami</w:t>
      </w:r>
    </w:p>
    <w:p w14:paraId="306CA767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Dopuszcza się negocjowanie oferowanych cen ze wszystkimi wykonawcami, którzy złożyli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prawidłowe oferty.</w:t>
      </w:r>
    </w:p>
    <w:p w14:paraId="535EEAF7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 Informacja o sposobie komunikacji zamawiającego z wykonawcami</w:t>
      </w:r>
    </w:p>
    <w:p w14:paraId="7B68E9AE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Porozumiewanie się z Zamawiającym w związku z zapytaniem ofertowym:</w:t>
      </w:r>
    </w:p>
    <w:p w14:paraId="02D9C442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1. Osoby uprawnione ze strony Zamawiającego do kontaktów z Wykonawcami:</w:t>
      </w:r>
    </w:p>
    <w:p w14:paraId="774AB7D1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 xml:space="preserve"> pani Mirosława Glapa tel. 25 7558 407, adres email: </w:t>
      </w:r>
      <w:r w:rsidRPr="00386F4C">
        <w:rPr>
          <w:rFonts w:ascii="Times New Roman" w:hAnsi="Times New Roman" w:cs="Times New Roman"/>
          <w:color w:val="0000FF"/>
          <w:sz w:val="24"/>
          <w:szCs w:val="24"/>
        </w:rPr>
        <w:t>mglapa@mazowieckie.pl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87AD4B4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 xml:space="preserve"> pani Sylwia Siudaj tel. 25 7558 412, adres email: </w:t>
      </w:r>
      <w:r w:rsidRPr="00386F4C">
        <w:rPr>
          <w:rFonts w:ascii="Times New Roman" w:hAnsi="Times New Roman" w:cs="Times New Roman"/>
          <w:color w:val="0000FF"/>
          <w:sz w:val="24"/>
          <w:szCs w:val="24"/>
        </w:rPr>
        <w:t xml:space="preserve">ssiudaj@mazowieckie.pl </w:t>
      </w:r>
      <w:r w:rsidRPr="00386F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3EA6AC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Załączniki do Zapytania Ofertowego:</w:t>
      </w:r>
    </w:p>
    <w:p w14:paraId="5D8D17E8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1. Opis zakresu robót budowlanych planowanych do realizacji;</w:t>
      </w:r>
    </w:p>
    <w:p w14:paraId="08DB1034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1a) Rzut V piętra inwentaryzacja arch.</w:t>
      </w:r>
    </w:p>
    <w:p w14:paraId="5709441A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1b) Wstępny zakres prac remontowych</w:t>
      </w:r>
    </w:p>
    <w:p w14:paraId="19866F8A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2. Formularz ofertowy;</w:t>
      </w:r>
    </w:p>
    <w:p w14:paraId="5571CFA8" w14:textId="77777777" w:rsidR="00386F4C" w:rsidRDefault="00386F4C" w:rsidP="003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3847A9" w14:textId="77777777" w:rsidR="00386F4C" w:rsidRPr="00386F4C" w:rsidRDefault="00386F4C" w:rsidP="00386F4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………………….………………….</w:t>
      </w:r>
    </w:p>
    <w:p w14:paraId="2C21D9E4" w14:textId="77777777" w:rsidR="007A7AC7" w:rsidRPr="00386F4C" w:rsidRDefault="00386F4C" w:rsidP="00386F4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F4C">
        <w:rPr>
          <w:rFonts w:ascii="Times New Roman" w:hAnsi="Times New Roman" w:cs="Times New Roman"/>
          <w:color w:val="000000"/>
          <w:sz w:val="24"/>
          <w:szCs w:val="24"/>
        </w:rPr>
        <w:t>(pieczątka i podpis kierującego komórką organizacyjną</w:t>
      </w:r>
    </w:p>
    <w:p w14:paraId="29B0BBD9" w14:textId="77777777" w:rsidR="00386F4C" w:rsidRPr="00386F4C" w:rsidRDefault="00386F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6F4C" w:rsidRPr="0038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4C"/>
    <w:rsid w:val="003065AD"/>
    <w:rsid w:val="003249EE"/>
    <w:rsid w:val="00386F4C"/>
    <w:rsid w:val="00611588"/>
    <w:rsid w:val="007A7AC7"/>
    <w:rsid w:val="008D2AAA"/>
    <w:rsid w:val="009C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6351"/>
  <w15:chartTrackingRefBased/>
  <w15:docId w15:val="{221D9499-D301-488F-AB2F-0757AA34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Siudaj</dc:creator>
  <cp:keywords/>
  <dc:description/>
  <cp:lastModifiedBy>Marta Gilewska-Kamińska</cp:lastModifiedBy>
  <cp:revision>2</cp:revision>
  <dcterms:created xsi:type="dcterms:W3CDTF">2024-10-16T09:01:00Z</dcterms:created>
  <dcterms:modified xsi:type="dcterms:W3CDTF">2024-10-16T09:01:00Z</dcterms:modified>
</cp:coreProperties>
</file>