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51918" w14:textId="5D2198FE" w:rsidR="003E6E86" w:rsidRDefault="00FA6B28" w:rsidP="003E6E86">
      <w:pPr>
        <w:spacing w:after="2" w:line="449" w:lineRule="auto"/>
        <w:ind w:left="427" w:right="1" w:hanging="1"/>
        <w:jc w:val="center"/>
        <w:rPr>
          <w:rFonts w:asciiTheme="minorHAnsi" w:hAnsiTheme="minorHAnsi" w:cstheme="minorHAnsi"/>
          <w:b/>
          <w:sz w:val="24"/>
          <w:szCs w:val="24"/>
        </w:rPr>
      </w:pPr>
      <w:bookmarkStart w:id="0" w:name="_GoBack"/>
      <w:bookmarkEnd w:id="0"/>
      <w:r w:rsidRPr="00C130B2">
        <w:rPr>
          <w:rFonts w:asciiTheme="minorHAnsi" w:hAnsiTheme="minorHAnsi" w:cstheme="minorHAnsi"/>
          <w:b/>
          <w:sz w:val="24"/>
          <w:szCs w:val="24"/>
        </w:rPr>
        <w:t xml:space="preserve">UMOWA NR </w:t>
      </w:r>
      <w:r w:rsidR="000319DC" w:rsidRPr="00C130B2">
        <w:rPr>
          <w:rFonts w:asciiTheme="minorHAnsi" w:hAnsiTheme="minorHAnsi" w:cstheme="minorHAnsi"/>
          <w:b/>
          <w:sz w:val="24"/>
          <w:szCs w:val="24"/>
        </w:rPr>
        <w:t>……....</w:t>
      </w:r>
      <w:r w:rsidR="00A66E88" w:rsidRPr="00C130B2">
        <w:rPr>
          <w:rFonts w:asciiTheme="minorHAnsi" w:hAnsiTheme="minorHAnsi" w:cstheme="minorHAnsi"/>
          <w:b/>
          <w:sz w:val="24"/>
          <w:szCs w:val="24"/>
        </w:rPr>
        <w:t>/202</w:t>
      </w:r>
      <w:r w:rsidR="000319DC" w:rsidRPr="00C130B2">
        <w:rPr>
          <w:rFonts w:asciiTheme="minorHAnsi" w:hAnsiTheme="minorHAnsi" w:cstheme="minorHAnsi"/>
          <w:b/>
          <w:sz w:val="24"/>
          <w:szCs w:val="24"/>
        </w:rPr>
        <w:t>4</w:t>
      </w:r>
      <w:r w:rsidR="00A66E88" w:rsidRPr="00C130B2">
        <w:rPr>
          <w:rFonts w:asciiTheme="minorHAnsi" w:hAnsiTheme="minorHAnsi" w:cstheme="minorHAnsi"/>
          <w:b/>
          <w:sz w:val="24"/>
          <w:szCs w:val="24"/>
        </w:rPr>
        <w:t>/BOU</w:t>
      </w:r>
    </w:p>
    <w:p w14:paraId="6CF7349E" w14:textId="77777777" w:rsidR="00FE2CD4" w:rsidRPr="00C130B2" w:rsidRDefault="00FE2CD4" w:rsidP="003E6E86">
      <w:pPr>
        <w:spacing w:after="2" w:line="449" w:lineRule="auto"/>
        <w:ind w:left="427" w:right="1" w:hanging="1"/>
        <w:jc w:val="center"/>
        <w:rPr>
          <w:rFonts w:asciiTheme="minorHAnsi" w:hAnsiTheme="minorHAnsi" w:cstheme="minorHAnsi"/>
          <w:b/>
          <w:sz w:val="24"/>
          <w:szCs w:val="24"/>
        </w:rPr>
      </w:pPr>
    </w:p>
    <w:p w14:paraId="66954532" w14:textId="07B3C542" w:rsidR="00DB53A4" w:rsidRPr="00C130B2" w:rsidRDefault="00FA6B28" w:rsidP="00E94678">
      <w:pPr>
        <w:spacing w:after="2" w:line="449" w:lineRule="auto"/>
        <w:rPr>
          <w:rFonts w:asciiTheme="minorHAnsi" w:hAnsiTheme="minorHAnsi" w:cstheme="minorHAnsi"/>
          <w:sz w:val="24"/>
          <w:szCs w:val="24"/>
        </w:rPr>
      </w:pPr>
      <w:r w:rsidRPr="00C130B2">
        <w:rPr>
          <w:rFonts w:asciiTheme="minorHAnsi" w:hAnsiTheme="minorHAnsi" w:cstheme="minorHAnsi"/>
          <w:sz w:val="24"/>
          <w:szCs w:val="24"/>
        </w:rPr>
        <w:t xml:space="preserve">zawarta w Warszawie, </w:t>
      </w:r>
      <w:r w:rsidR="006D01CE" w:rsidRPr="00C130B2">
        <w:rPr>
          <w:rFonts w:asciiTheme="minorHAnsi" w:hAnsiTheme="minorHAnsi" w:cstheme="minorHAnsi"/>
          <w:sz w:val="24"/>
          <w:szCs w:val="24"/>
        </w:rPr>
        <w:t>w dniu ………………….. 202</w:t>
      </w:r>
      <w:r w:rsidR="000319DC" w:rsidRPr="00C130B2">
        <w:rPr>
          <w:rFonts w:asciiTheme="minorHAnsi" w:hAnsiTheme="minorHAnsi" w:cstheme="minorHAnsi"/>
          <w:sz w:val="24"/>
          <w:szCs w:val="24"/>
        </w:rPr>
        <w:t>4</w:t>
      </w:r>
      <w:r w:rsidR="006D01CE" w:rsidRPr="00C130B2">
        <w:rPr>
          <w:rFonts w:asciiTheme="minorHAnsi" w:hAnsiTheme="minorHAnsi" w:cstheme="minorHAnsi"/>
          <w:sz w:val="24"/>
          <w:szCs w:val="24"/>
        </w:rPr>
        <w:t xml:space="preserve">r. </w:t>
      </w:r>
      <w:r w:rsidRPr="00C130B2">
        <w:rPr>
          <w:rFonts w:asciiTheme="minorHAnsi" w:hAnsiTheme="minorHAnsi" w:cstheme="minorHAnsi"/>
          <w:sz w:val="24"/>
          <w:szCs w:val="24"/>
        </w:rPr>
        <w:t xml:space="preserve">pomiędzy: </w:t>
      </w:r>
    </w:p>
    <w:p w14:paraId="75CD963A" w14:textId="68E28751" w:rsidR="00F8491B" w:rsidRPr="00C130B2" w:rsidRDefault="00F8491B" w:rsidP="00F8491B">
      <w:pPr>
        <w:shd w:val="clear" w:color="auto" w:fill="FFFFFF"/>
        <w:spacing w:before="130" w:line="276" w:lineRule="auto"/>
        <w:ind w:left="425" w:right="6" w:firstLine="0"/>
        <w:contextualSpacing/>
        <w:rPr>
          <w:rFonts w:asciiTheme="minorHAnsi" w:hAnsiTheme="minorHAnsi" w:cstheme="minorHAnsi"/>
          <w:sz w:val="24"/>
          <w:szCs w:val="24"/>
        </w:rPr>
      </w:pPr>
      <w:r w:rsidRPr="00C130B2">
        <w:rPr>
          <w:rFonts w:asciiTheme="minorHAnsi" w:hAnsiTheme="minorHAnsi" w:cstheme="minorHAnsi"/>
          <w:sz w:val="24"/>
          <w:szCs w:val="24"/>
        </w:rPr>
        <w:t>Skarbem Państwa – Mazowieckim Urzędem Wojewódzkim w Warszawie, pl. Bankowy 3/5, 00-950 Warszawa, NIP 5251008875, REGON 013272620, reprezentowanym przez:</w:t>
      </w:r>
    </w:p>
    <w:p w14:paraId="6B092C93" w14:textId="305006DA" w:rsidR="00F8491B" w:rsidRPr="00C130B2" w:rsidRDefault="00F8491B" w:rsidP="00F8491B">
      <w:pPr>
        <w:shd w:val="clear" w:color="auto" w:fill="FFFFFF"/>
        <w:spacing w:before="130" w:line="276" w:lineRule="auto"/>
        <w:ind w:left="425" w:right="6" w:firstLine="0"/>
        <w:contextualSpacing/>
        <w:rPr>
          <w:rFonts w:asciiTheme="minorHAnsi" w:hAnsiTheme="minorHAnsi" w:cstheme="minorHAnsi"/>
          <w:sz w:val="24"/>
          <w:szCs w:val="24"/>
        </w:rPr>
      </w:pPr>
      <w:r w:rsidRPr="00C130B2">
        <w:rPr>
          <w:rFonts w:asciiTheme="minorHAnsi" w:hAnsiTheme="minorHAnsi" w:cstheme="minorHAnsi"/>
          <w:sz w:val="24"/>
          <w:szCs w:val="24"/>
        </w:rPr>
        <w:t>Pan</w:t>
      </w:r>
      <w:r w:rsidR="00402F38" w:rsidRPr="00C130B2">
        <w:rPr>
          <w:rFonts w:asciiTheme="minorHAnsi" w:hAnsiTheme="minorHAnsi" w:cstheme="minorHAnsi"/>
          <w:sz w:val="24"/>
          <w:szCs w:val="24"/>
        </w:rPr>
        <w:t>a</w:t>
      </w:r>
      <w:r w:rsidRPr="00C130B2">
        <w:rPr>
          <w:rFonts w:asciiTheme="minorHAnsi" w:hAnsiTheme="minorHAnsi" w:cstheme="minorHAnsi"/>
          <w:sz w:val="24"/>
          <w:szCs w:val="24"/>
        </w:rPr>
        <w:t xml:space="preserve"> </w:t>
      </w:r>
      <w:r w:rsidR="00402F38" w:rsidRPr="00C130B2">
        <w:rPr>
          <w:rFonts w:asciiTheme="minorHAnsi" w:hAnsiTheme="minorHAnsi" w:cstheme="minorHAnsi"/>
          <w:sz w:val="24"/>
          <w:szCs w:val="24"/>
        </w:rPr>
        <w:t>Pawła Cukrowskiego</w:t>
      </w:r>
      <w:r w:rsidRPr="00C130B2">
        <w:rPr>
          <w:rFonts w:asciiTheme="minorHAnsi" w:hAnsiTheme="minorHAnsi" w:cstheme="minorHAnsi"/>
          <w:sz w:val="24"/>
          <w:szCs w:val="24"/>
        </w:rPr>
        <w:t xml:space="preserve"> - Dyrektora Generalnego Mazo</w:t>
      </w:r>
      <w:r w:rsidR="005F172F" w:rsidRPr="00C130B2">
        <w:rPr>
          <w:rFonts w:asciiTheme="minorHAnsi" w:hAnsiTheme="minorHAnsi" w:cstheme="minorHAnsi"/>
          <w:sz w:val="24"/>
          <w:szCs w:val="24"/>
        </w:rPr>
        <w:t xml:space="preserve">wieckiego Urzędu Wojewódzkiego </w:t>
      </w:r>
      <w:r w:rsidRPr="00C130B2">
        <w:rPr>
          <w:rFonts w:asciiTheme="minorHAnsi" w:hAnsiTheme="minorHAnsi" w:cstheme="minorHAnsi"/>
          <w:sz w:val="24"/>
          <w:szCs w:val="24"/>
        </w:rPr>
        <w:t>w Warszawie, z upoważnienia którego działa:</w:t>
      </w:r>
    </w:p>
    <w:p w14:paraId="59FFE6D5" w14:textId="55F628B0" w:rsidR="00F8491B" w:rsidRPr="00C130B2" w:rsidRDefault="00F8491B" w:rsidP="00F8491B">
      <w:pPr>
        <w:shd w:val="clear" w:color="auto" w:fill="FFFFFF"/>
        <w:spacing w:before="130" w:line="276" w:lineRule="auto"/>
        <w:ind w:left="425" w:right="6" w:firstLine="0"/>
        <w:contextualSpacing/>
        <w:rPr>
          <w:rFonts w:asciiTheme="minorHAnsi" w:hAnsiTheme="minorHAnsi" w:cstheme="minorHAnsi"/>
          <w:sz w:val="24"/>
          <w:szCs w:val="24"/>
        </w:rPr>
      </w:pPr>
      <w:r w:rsidRPr="00C130B2">
        <w:rPr>
          <w:rFonts w:asciiTheme="minorHAnsi" w:hAnsiTheme="minorHAnsi" w:cstheme="minorHAnsi"/>
          <w:sz w:val="24"/>
          <w:szCs w:val="24"/>
        </w:rPr>
        <w:t>Pan</w:t>
      </w:r>
      <w:r w:rsidR="00974BBB" w:rsidRPr="00C130B2">
        <w:rPr>
          <w:rFonts w:asciiTheme="minorHAnsi" w:hAnsiTheme="minorHAnsi" w:cstheme="minorHAnsi"/>
          <w:sz w:val="24"/>
          <w:szCs w:val="24"/>
        </w:rPr>
        <w:t>i</w:t>
      </w:r>
      <w:r w:rsidR="00BD1731">
        <w:rPr>
          <w:rFonts w:asciiTheme="minorHAnsi" w:hAnsiTheme="minorHAnsi" w:cstheme="minorHAnsi"/>
          <w:sz w:val="24"/>
          <w:szCs w:val="24"/>
        </w:rPr>
        <w:t xml:space="preserve"> Kamila Kowalikowska-Stefens</w:t>
      </w:r>
      <w:r w:rsidR="00974BBB" w:rsidRPr="00C130B2">
        <w:rPr>
          <w:rFonts w:asciiTheme="minorHAnsi" w:hAnsiTheme="minorHAnsi" w:cstheme="minorHAnsi"/>
          <w:sz w:val="24"/>
          <w:szCs w:val="24"/>
        </w:rPr>
        <w:t xml:space="preserve"> - Dyrektor</w:t>
      </w:r>
      <w:r w:rsidRPr="00C130B2">
        <w:rPr>
          <w:rFonts w:asciiTheme="minorHAnsi" w:hAnsiTheme="minorHAnsi" w:cstheme="minorHAnsi"/>
          <w:sz w:val="24"/>
          <w:szCs w:val="24"/>
        </w:rPr>
        <w:t xml:space="preserve"> Biura Obsługi Urzędu w Ma</w:t>
      </w:r>
      <w:r w:rsidR="005F172F" w:rsidRPr="00C130B2">
        <w:rPr>
          <w:rFonts w:asciiTheme="minorHAnsi" w:hAnsiTheme="minorHAnsi" w:cstheme="minorHAnsi"/>
          <w:sz w:val="24"/>
          <w:szCs w:val="24"/>
        </w:rPr>
        <w:t xml:space="preserve">zowieckim Urzędzie Wojewódzkim </w:t>
      </w:r>
      <w:r w:rsidRPr="00C130B2">
        <w:rPr>
          <w:rFonts w:asciiTheme="minorHAnsi" w:hAnsiTheme="minorHAnsi" w:cstheme="minorHAnsi"/>
          <w:sz w:val="24"/>
          <w:szCs w:val="24"/>
        </w:rPr>
        <w:t xml:space="preserve">w Warszawie, na podstawie upoważnienia nr </w:t>
      </w:r>
      <w:r w:rsidR="00BD1731">
        <w:rPr>
          <w:rFonts w:asciiTheme="minorHAnsi" w:hAnsiTheme="minorHAnsi" w:cstheme="minorHAnsi"/>
          <w:sz w:val="24"/>
          <w:szCs w:val="24"/>
        </w:rPr>
        <w:t>386</w:t>
      </w:r>
      <w:r w:rsidR="00AC13D4" w:rsidRPr="00C130B2">
        <w:rPr>
          <w:rFonts w:asciiTheme="minorHAnsi" w:hAnsiTheme="minorHAnsi" w:cstheme="minorHAnsi"/>
          <w:sz w:val="24"/>
          <w:szCs w:val="24"/>
        </w:rPr>
        <w:t>/3/2024</w:t>
      </w:r>
      <w:r w:rsidR="00974BBB" w:rsidRPr="00C130B2">
        <w:rPr>
          <w:rFonts w:asciiTheme="minorHAnsi" w:hAnsiTheme="minorHAnsi" w:cstheme="minorHAnsi"/>
          <w:sz w:val="24"/>
          <w:szCs w:val="24"/>
        </w:rPr>
        <w:t xml:space="preserve"> z dnia </w:t>
      </w:r>
      <w:r w:rsidR="00974BBB" w:rsidRPr="00C130B2">
        <w:rPr>
          <w:rFonts w:asciiTheme="minorHAnsi" w:hAnsiTheme="minorHAnsi" w:cstheme="minorHAnsi"/>
          <w:sz w:val="24"/>
          <w:szCs w:val="24"/>
        </w:rPr>
        <w:br/>
      </w:r>
      <w:r w:rsidR="00BD1731">
        <w:rPr>
          <w:rFonts w:asciiTheme="minorHAnsi" w:hAnsiTheme="minorHAnsi" w:cstheme="minorHAnsi"/>
          <w:sz w:val="24"/>
          <w:szCs w:val="24"/>
        </w:rPr>
        <w:t>19listopada</w:t>
      </w:r>
      <w:r w:rsidR="00974BBB" w:rsidRPr="00C130B2">
        <w:rPr>
          <w:rFonts w:asciiTheme="minorHAnsi" w:hAnsiTheme="minorHAnsi" w:cstheme="minorHAnsi"/>
          <w:sz w:val="24"/>
          <w:szCs w:val="24"/>
        </w:rPr>
        <w:t xml:space="preserve"> </w:t>
      </w:r>
      <w:r w:rsidRPr="00C130B2">
        <w:rPr>
          <w:rFonts w:asciiTheme="minorHAnsi" w:hAnsiTheme="minorHAnsi" w:cstheme="minorHAnsi"/>
          <w:sz w:val="24"/>
          <w:szCs w:val="24"/>
        </w:rPr>
        <w:t>202</w:t>
      </w:r>
      <w:r w:rsidR="00AC13D4" w:rsidRPr="00C130B2">
        <w:rPr>
          <w:rFonts w:asciiTheme="minorHAnsi" w:hAnsiTheme="minorHAnsi" w:cstheme="minorHAnsi"/>
          <w:sz w:val="24"/>
          <w:szCs w:val="24"/>
        </w:rPr>
        <w:t>4</w:t>
      </w:r>
      <w:r w:rsidRPr="00C130B2">
        <w:rPr>
          <w:rFonts w:asciiTheme="minorHAnsi" w:hAnsiTheme="minorHAnsi" w:cstheme="minorHAnsi"/>
          <w:sz w:val="24"/>
          <w:szCs w:val="24"/>
        </w:rPr>
        <w:t xml:space="preserve"> r., którego kserokopia stanowi załącznik nr 5 do umowy,</w:t>
      </w:r>
    </w:p>
    <w:p w14:paraId="494754B7" w14:textId="04EF9B49" w:rsidR="00F8491B" w:rsidRPr="00C130B2" w:rsidRDefault="00F8491B" w:rsidP="00F8491B">
      <w:pPr>
        <w:shd w:val="clear" w:color="auto" w:fill="FFFFFF"/>
        <w:spacing w:before="130" w:line="276" w:lineRule="auto"/>
        <w:ind w:left="425" w:right="6" w:firstLine="0"/>
        <w:contextualSpacing/>
        <w:rPr>
          <w:rFonts w:asciiTheme="minorHAnsi" w:hAnsiTheme="minorHAnsi" w:cstheme="minorHAnsi"/>
          <w:sz w:val="24"/>
          <w:szCs w:val="24"/>
        </w:rPr>
      </w:pPr>
      <w:r w:rsidRPr="00C130B2">
        <w:rPr>
          <w:rFonts w:asciiTheme="minorHAnsi" w:hAnsiTheme="minorHAnsi" w:cstheme="minorHAnsi"/>
          <w:sz w:val="24"/>
          <w:szCs w:val="24"/>
        </w:rPr>
        <w:t>zwanym dalej „Zamawiającym”,</w:t>
      </w:r>
    </w:p>
    <w:p w14:paraId="7724F4B7" w14:textId="77777777" w:rsidR="00974BBB" w:rsidRPr="00C130B2" w:rsidRDefault="00974BBB" w:rsidP="00435833">
      <w:pPr>
        <w:shd w:val="clear" w:color="auto" w:fill="FFFFFF"/>
        <w:spacing w:before="130" w:line="276" w:lineRule="auto"/>
        <w:ind w:right="6"/>
        <w:contextualSpacing/>
        <w:rPr>
          <w:rFonts w:asciiTheme="minorHAnsi" w:hAnsiTheme="minorHAnsi" w:cstheme="minorHAnsi"/>
          <w:sz w:val="24"/>
          <w:szCs w:val="24"/>
        </w:rPr>
      </w:pPr>
    </w:p>
    <w:p w14:paraId="5089DA6E" w14:textId="77777777" w:rsidR="00F8491B" w:rsidRPr="00C130B2" w:rsidRDefault="00F8491B" w:rsidP="00F8491B">
      <w:pPr>
        <w:pStyle w:val="Nagwek1"/>
        <w:spacing w:line="412" w:lineRule="auto"/>
        <w:ind w:left="422"/>
        <w:rPr>
          <w:rFonts w:asciiTheme="minorHAnsi" w:hAnsiTheme="minorHAnsi" w:cstheme="minorHAnsi"/>
          <w:b w:val="0"/>
          <w:sz w:val="24"/>
          <w:szCs w:val="24"/>
        </w:rPr>
      </w:pPr>
      <w:r w:rsidRPr="00C130B2">
        <w:rPr>
          <w:rFonts w:asciiTheme="minorHAnsi" w:hAnsiTheme="minorHAnsi" w:cstheme="minorHAnsi"/>
          <w:b w:val="0"/>
          <w:sz w:val="24"/>
          <w:szCs w:val="24"/>
        </w:rPr>
        <w:t xml:space="preserve">a </w:t>
      </w:r>
    </w:p>
    <w:p w14:paraId="4A75F979" w14:textId="53955AA6" w:rsidR="003C32CC" w:rsidRPr="00C130B2" w:rsidRDefault="00F8491B" w:rsidP="003C32CC">
      <w:pPr>
        <w:shd w:val="clear" w:color="auto" w:fill="FFFFFF"/>
        <w:spacing w:before="130" w:line="276" w:lineRule="auto"/>
        <w:ind w:left="425" w:right="6" w:firstLine="0"/>
        <w:contextualSpacing/>
        <w:rPr>
          <w:rFonts w:asciiTheme="minorHAnsi" w:hAnsiTheme="minorHAnsi" w:cstheme="minorHAnsi"/>
          <w:sz w:val="24"/>
          <w:szCs w:val="24"/>
        </w:rPr>
      </w:pPr>
      <w:r w:rsidRPr="00C130B2">
        <w:rPr>
          <w:rFonts w:asciiTheme="minorHAnsi" w:hAnsiTheme="minorHAnsi" w:cstheme="minorHAnsi"/>
          <w:sz w:val="24"/>
          <w:szCs w:val="24"/>
        </w:rPr>
        <w:t xml:space="preserve">firmą </w:t>
      </w:r>
      <w:r w:rsidR="00402F38" w:rsidRPr="00C130B2">
        <w:rPr>
          <w:rFonts w:asciiTheme="minorHAnsi" w:hAnsiTheme="minorHAnsi" w:cstheme="minorHAnsi"/>
          <w:sz w:val="24"/>
          <w:szCs w:val="24"/>
        </w:rPr>
        <w:t>……………………………………………………………………………………………………………………………………………………………………………………………………………………………………………………………………………………………………………………………………………………………………………………………………………………………………………………………………………………………………………………………………………………………………………………</w:t>
      </w:r>
      <w:r w:rsidRPr="00C130B2">
        <w:rPr>
          <w:rFonts w:asciiTheme="minorHAnsi" w:hAnsiTheme="minorHAnsi" w:cstheme="minorHAnsi"/>
          <w:sz w:val="24"/>
          <w:szCs w:val="24"/>
        </w:rPr>
        <w:t xml:space="preserve"> reprezentowaną przez:</w:t>
      </w:r>
    </w:p>
    <w:p w14:paraId="0EC04F74" w14:textId="59BD7098" w:rsidR="003C32CC" w:rsidRPr="00C130B2" w:rsidRDefault="00402F38" w:rsidP="003C32CC">
      <w:pPr>
        <w:shd w:val="clear" w:color="auto" w:fill="FFFFFF"/>
        <w:spacing w:before="130" w:line="276" w:lineRule="auto"/>
        <w:ind w:left="427" w:right="6" w:firstLine="0"/>
        <w:contextualSpacing/>
        <w:rPr>
          <w:rFonts w:asciiTheme="minorHAnsi" w:hAnsiTheme="minorHAnsi" w:cstheme="minorHAnsi"/>
          <w:sz w:val="24"/>
          <w:szCs w:val="24"/>
        </w:rPr>
      </w:pPr>
      <w:r w:rsidRPr="00C130B2">
        <w:rPr>
          <w:rFonts w:asciiTheme="minorHAnsi" w:hAnsiTheme="minorHAnsi" w:cstheme="minorHAnsi"/>
          <w:sz w:val="24"/>
          <w:szCs w:val="24"/>
        </w:rPr>
        <w:t>…………………………………………………………………………………………………………………………………………………………………………………………………………………………………………………………………………………………</w:t>
      </w:r>
    </w:p>
    <w:p w14:paraId="416A08B1" w14:textId="299F7472" w:rsidR="00F8491B" w:rsidRPr="00C130B2" w:rsidRDefault="00F8491B" w:rsidP="00AE519D">
      <w:pPr>
        <w:shd w:val="clear" w:color="auto" w:fill="FFFFFF"/>
        <w:spacing w:before="130" w:line="276" w:lineRule="auto"/>
        <w:ind w:left="0" w:right="6" w:firstLine="427"/>
        <w:contextualSpacing/>
        <w:rPr>
          <w:rFonts w:asciiTheme="minorHAnsi" w:hAnsiTheme="minorHAnsi" w:cstheme="minorHAnsi"/>
          <w:sz w:val="24"/>
          <w:szCs w:val="24"/>
        </w:rPr>
      </w:pPr>
      <w:r w:rsidRPr="00C130B2">
        <w:rPr>
          <w:rFonts w:asciiTheme="minorHAnsi" w:hAnsiTheme="minorHAnsi" w:cstheme="minorHAnsi"/>
          <w:sz w:val="24"/>
          <w:szCs w:val="24"/>
        </w:rPr>
        <w:t xml:space="preserve">zwanym dalej </w:t>
      </w:r>
      <w:r w:rsidR="00AE519D" w:rsidRPr="00C130B2">
        <w:rPr>
          <w:rFonts w:asciiTheme="minorHAnsi" w:hAnsiTheme="minorHAnsi" w:cstheme="minorHAnsi"/>
          <w:sz w:val="24"/>
          <w:szCs w:val="24"/>
        </w:rPr>
        <w:t>„</w:t>
      </w:r>
      <w:r w:rsidRPr="00C130B2">
        <w:rPr>
          <w:rFonts w:asciiTheme="minorHAnsi" w:hAnsiTheme="minorHAnsi" w:cstheme="minorHAnsi"/>
          <w:sz w:val="24"/>
          <w:szCs w:val="24"/>
        </w:rPr>
        <w:t>Wykonawcą</w:t>
      </w:r>
      <w:r w:rsidR="00AE519D" w:rsidRPr="00C130B2">
        <w:rPr>
          <w:rFonts w:asciiTheme="minorHAnsi" w:hAnsiTheme="minorHAnsi" w:cstheme="minorHAnsi"/>
          <w:sz w:val="24"/>
          <w:szCs w:val="24"/>
        </w:rPr>
        <w:t xml:space="preserve">” </w:t>
      </w:r>
      <w:r w:rsidRPr="00C130B2">
        <w:rPr>
          <w:rFonts w:asciiTheme="minorHAnsi" w:hAnsiTheme="minorHAnsi" w:cstheme="minorHAnsi"/>
          <w:sz w:val="24"/>
          <w:szCs w:val="24"/>
        </w:rPr>
        <w:t>,</w:t>
      </w:r>
    </w:p>
    <w:p w14:paraId="1BDC581A" w14:textId="77777777" w:rsidR="00F8491B" w:rsidRPr="00C130B2" w:rsidRDefault="00F8491B" w:rsidP="00F8491B">
      <w:pPr>
        <w:shd w:val="clear" w:color="auto" w:fill="FFFFFF"/>
        <w:spacing w:before="130" w:line="276" w:lineRule="auto"/>
        <w:ind w:left="425" w:right="6" w:firstLine="0"/>
        <w:contextualSpacing/>
        <w:rPr>
          <w:rFonts w:asciiTheme="minorHAnsi" w:hAnsiTheme="minorHAnsi" w:cstheme="minorHAnsi"/>
          <w:sz w:val="24"/>
          <w:szCs w:val="24"/>
        </w:rPr>
      </w:pPr>
    </w:p>
    <w:p w14:paraId="72429515" w14:textId="4D3031F4" w:rsidR="00DB53A4" w:rsidRPr="00C130B2" w:rsidRDefault="008E06E6" w:rsidP="008E06E6">
      <w:pPr>
        <w:spacing w:after="142" w:line="259" w:lineRule="auto"/>
        <w:ind w:left="474" w:right="0" w:firstLine="0"/>
        <w:rPr>
          <w:rFonts w:asciiTheme="minorHAnsi" w:hAnsiTheme="minorHAnsi" w:cstheme="minorHAnsi"/>
          <w:sz w:val="24"/>
          <w:szCs w:val="24"/>
        </w:rPr>
      </w:pPr>
      <w:r w:rsidRPr="00C130B2">
        <w:rPr>
          <w:rFonts w:asciiTheme="minorHAnsi" w:hAnsiTheme="minorHAnsi" w:cstheme="minorHAnsi"/>
          <w:sz w:val="24"/>
          <w:szCs w:val="24"/>
        </w:rPr>
        <w:t xml:space="preserve">w wyniku przeprowadzonego postępowania w trybie zapytania ofertowego, do którego </w:t>
      </w:r>
      <w:r w:rsidR="00E31B93" w:rsidRPr="00870460">
        <w:rPr>
          <w:rFonts w:asciiTheme="minorHAnsi" w:hAnsiTheme="minorHAnsi" w:cstheme="minorHAnsi"/>
          <w:sz w:val="24"/>
          <w:szCs w:val="24"/>
        </w:rPr>
        <w:t xml:space="preserve">zgodnie z </w:t>
      </w:r>
      <w:r w:rsidR="00E31B93" w:rsidRPr="00C130B2">
        <w:rPr>
          <w:rFonts w:asciiTheme="minorHAnsi" w:hAnsiTheme="minorHAnsi" w:cstheme="minorHAnsi"/>
          <w:sz w:val="24"/>
          <w:szCs w:val="24"/>
        </w:rPr>
        <w:t xml:space="preserve">art. 2 ust. 1 pkt 1  </w:t>
      </w:r>
      <w:r w:rsidRPr="00C130B2">
        <w:rPr>
          <w:rFonts w:asciiTheme="minorHAnsi" w:hAnsiTheme="minorHAnsi" w:cstheme="minorHAnsi"/>
          <w:sz w:val="24"/>
          <w:szCs w:val="24"/>
        </w:rPr>
        <w:t>nie ma zastosowania ustawa z dnia 11 września 2019 r. Prawo Zamówień</w:t>
      </w:r>
      <w:r w:rsidR="0069285D" w:rsidRPr="00C130B2">
        <w:rPr>
          <w:rFonts w:asciiTheme="minorHAnsi" w:hAnsiTheme="minorHAnsi" w:cstheme="minorHAnsi"/>
          <w:sz w:val="24"/>
          <w:szCs w:val="24"/>
        </w:rPr>
        <w:t xml:space="preserve"> Publicznych</w:t>
      </w:r>
      <w:r w:rsidR="00E31B93" w:rsidRPr="00C130B2">
        <w:rPr>
          <w:rFonts w:asciiTheme="minorHAnsi" w:hAnsiTheme="minorHAnsi" w:cstheme="minorHAnsi"/>
          <w:sz w:val="24"/>
          <w:szCs w:val="24"/>
        </w:rPr>
        <w:t>(Dz</w:t>
      </w:r>
      <w:r w:rsidR="00FE2CD4">
        <w:rPr>
          <w:rFonts w:asciiTheme="minorHAnsi" w:hAnsiTheme="minorHAnsi" w:cstheme="minorHAnsi"/>
          <w:sz w:val="24"/>
          <w:szCs w:val="24"/>
        </w:rPr>
        <w:t>.</w:t>
      </w:r>
      <w:r w:rsidR="00E31B93" w:rsidRPr="00C130B2">
        <w:rPr>
          <w:rFonts w:asciiTheme="minorHAnsi" w:hAnsiTheme="minorHAnsi" w:cstheme="minorHAnsi"/>
          <w:sz w:val="24"/>
          <w:szCs w:val="24"/>
        </w:rPr>
        <w:t>U</w:t>
      </w:r>
      <w:r w:rsidR="00FE2CD4">
        <w:rPr>
          <w:rFonts w:asciiTheme="minorHAnsi" w:hAnsiTheme="minorHAnsi" w:cstheme="minorHAnsi"/>
          <w:sz w:val="24"/>
          <w:szCs w:val="24"/>
        </w:rPr>
        <w:t>.</w:t>
      </w:r>
      <w:r w:rsidR="00E31B93" w:rsidRPr="00C130B2">
        <w:rPr>
          <w:rFonts w:asciiTheme="minorHAnsi" w:hAnsiTheme="minorHAnsi" w:cstheme="minorHAnsi"/>
          <w:sz w:val="24"/>
          <w:szCs w:val="24"/>
        </w:rPr>
        <w:t xml:space="preserve"> z 2024 poz 1320) </w:t>
      </w:r>
      <w:r w:rsidR="0069285D" w:rsidRPr="00C130B2">
        <w:rPr>
          <w:rFonts w:asciiTheme="minorHAnsi" w:hAnsiTheme="minorHAnsi" w:cstheme="minorHAnsi"/>
          <w:sz w:val="24"/>
          <w:szCs w:val="24"/>
        </w:rPr>
        <w:t xml:space="preserve"> </w:t>
      </w:r>
      <w:r w:rsidRPr="00C130B2">
        <w:rPr>
          <w:rFonts w:asciiTheme="minorHAnsi" w:hAnsiTheme="minorHAnsi" w:cstheme="minorHAnsi"/>
          <w:sz w:val="24"/>
          <w:szCs w:val="24"/>
        </w:rPr>
        <w:t>została zawarta umowa następującej treści:</w:t>
      </w:r>
      <w:r w:rsidR="00FA6B28" w:rsidRPr="00C130B2">
        <w:rPr>
          <w:rFonts w:asciiTheme="minorHAnsi" w:hAnsiTheme="minorHAnsi" w:cstheme="minorHAnsi"/>
          <w:sz w:val="24"/>
          <w:szCs w:val="24"/>
        </w:rPr>
        <w:t xml:space="preserve"> </w:t>
      </w:r>
    </w:p>
    <w:p w14:paraId="6103AECA" w14:textId="77777777" w:rsidR="008E06E6" w:rsidRPr="00C130B2" w:rsidRDefault="008E06E6" w:rsidP="008E06E6">
      <w:pPr>
        <w:spacing w:after="142" w:line="259" w:lineRule="auto"/>
        <w:ind w:left="474" w:right="0" w:firstLine="0"/>
        <w:rPr>
          <w:rFonts w:asciiTheme="minorHAnsi" w:hAnsiTheme="minorHAnsi" w:cstheme="minorHAnsi"/>
          <w:sz w:val="24"/>
          <w:szCs w:val="24"/>
        </w:rPr>
      </w:pPr>
    </w:p>
    <w:p w14:paraId="7F5E3033" w14:textId="77777777" w:rsidR="00DB53A4" w:rsidRPr="00C130B2" w:rsidRDefault="00FA6B28">
      <w:pPr>
        <w:spacing w:after="24"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1 </w:t>
      </w:r>
    </w:p>
    <w:p w14:paraId="5B6C122E" w14:textId="77777777" w:rsidR="00DB53A4" w:rsidRPr="00C130B2" w:rsidRDefault="00FA6B28">
      <w:pPr>
        <w:spacing w:after="140" w:line="259" w:lineRule="auto"/>
        <w:ind w:left="453" w:right="23"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Przedmiot umowy </w:t>
      </w:r>
    </w:p>
    <w:p w14:paraId="622CB249" w14:textId="63ED5CCF" w:rsidR="00DB53A4" w:rsidRPr="00C130B2" w:rsidRDefault="00433EEA" w:rsidP="002F0630">
      <w:pPr>
        <w:ind w:left="427" w:right="0" w:firstLine="0"/>
        <w:rPr>
          <w:rFonts w:asciiTheme="minorHAnsi" w:hAnsiTheme="minorHAnsi" w:cstheme="minorHAnsi"/>
          <w:sz w:val="24"/>
          <w:szCs w:val="24"/>
        </w:rPr>
      </w:pPr>
      <w:r w:rsidRPr="00C130B2">
        <w:rPr>
          <w:rFonts w:asciiTheme="minorHAnsi" w:hAnsiTheme="minorHAnsi" w:cstheme="minorHAnsi"/>
          <w:sz w:val="24"/>
          <w:szCs w:val="24"/>
        </w:rPr>
        <w:t>1.</w:t>
      </w:r>
      <w:r w:rsidR="00FA6B28" w:rsidRPr="00C130B2">
        <w:rPr>
          <w:rFonts w:asciiTheme="minorHAnsi" w:hAnsiTheme="minorHAnsi" w:cstheme="minorHAnsi"/>
          <w:sz w:val="24"/>
          <w:szCs w:val="24"/>
        </w:rPr>
        <w:t xml:space="preserve">Przedmiotem umowy jest świadczenie przez Wykonawcę usług telekomunikacyjnych telefonii stacjonarnej zgodnie z Opisem przedmiotu zamówienia stanowiącym załącznik nr 1 do umowy, z wykorzystaniem stacjonarnych łączy POTS i/lub ISDN we wszystkich obiektach </w:t>
      </w:r>
      <w:r w:rsidR="00940EC6" w:rsidRPr="00C130B2">
        <w:rPr>
          <w:rFonts w:asciiTheme="minorHAnsi" w:hAnsiTheme="minorHAnsi" w:cstheme="minorHAnsi"/>
          <w:sz w:val="24"/>
          <w:szCs w:val="24"/>
        </w:rPr>
        <w:t>Mazowieckiego Urzędu Wojewódzkiego w Warszawie</w:t>
      </w:r>
      <w:r w:rsidR="00FA6B28" w:rsidRPr="00C130B2">
        <w:rPr>
          <w:rFonts w:asciiTheme="minorHAnsi" w:hAnsiTheme="minorHAnsi" w:cstheme="minorHAnsi"/>
          <w:sz w:val="24"/>
          <w:szCs w:val="24"/>
        </w:rPr>
        <w:t>, wyszczególnionych w załączniku nr 2 do umowy stanowiącym Wykaz zasobów telekomunikacyjnych Zamawiającego.</w:t>
      </w:r>
    </w:p>
    <w:p w14:paraId="0003A58F" w14:textId="71CB2F48" w:rsidR="00684449" w:rsidRPr="00C130B2" w:rsidRDefault="00433EEA" w:rsidP="00684449">
      <w:pPr>
        <w:ind w:left="427" w:right="0" w:firstLine="0"/>
        <w:rPr>
          <w:rFonts w:asciiTheme="minorHAnsi" w:hAnsiTheme="minorHAnsi" w:cstheme="minorHAnsi"/>
          <w:sz w:val="24"/>
          <w:szCs w:val="24"/>
        </w:rPr>
      </w:pPr>
      <w:r w:rsidRPr="00C130B2">
        <w:rPr>
          <w:rFonts w:asciiTheme="minorHAnsi" w:hAnsiTheme="minorHAnsi" w:cstheme="minorHAnsi"/>
          <w:sz w:val="24"/>
          <w:szCs w:val="24"/>
        </w:rPr>
        <w:t>2.</w:t>
      </w:r>
      <w:r w:rsidR="00FE2CD4">
        <w:rPr>
          <w:rFonts w:asciiTheme="minorHAnsi" w:hAnsiTheme="minorHAnsi" w:cstheme="minorHAnsi"/>
          <w:sz w:val="24"/>
          <w:szCs w:val="24"/>
        </w:rPr>
        <w:t xml:space="preserve"> Wykonawca zobowiązany jest do:</w:t>
      </w:r>
    </w:p>
    <w:p w14:paraId="26F32070" w14:textId="77777777" w:rsidR="00684449" w:rsidRPr="00C130B2" w:rsidRDefault="00684449" w:rsidP="00684449">
      <w:pPr>
        <w:numPr>
          <w:ilvl w:val="1"/>
          <w:numId w:val="15"/>
        </w:numPr>
        <w:spacing w:after="131" w:line="271" w:lineRule="auto"/>
        <w:ind w:right="51" w:hanging="425"/>
        <w:rPr>
          <w:rFonts w:asciiTheme="minorHAnsi" w:hAnsiTheme="minorHAnsi" w:cstheme="minorHAnsi"/>
          <w:sz w:val="24"/>
          <w:szCs w:val="24"/>
        </w:rPr>
      </w:pPr>
      <w:r w:rsidRPr="00C130B2">
        <w:rPr>
          <w:rFonts w:asciiTheme="minorHAnsi" w:hAnsiTheme="minorHAnsi" w:cstheme="minorHAnsi"/>
          <w:sz w:val="24"/>
          <w:szCs w:val="24"/>
        </w:rPr>
        <w:lastRenderedPageBreak/>
        <w:t xml:space="preserve">Zapewnienia łączności głosowej, faksowej oraz wszystkich przyłączy telekomunikacyjnych, niezbędnych do realizacji całości usług określonych w wykazie zasobów telekomunikacyjnych Zamawiającego stanowiącym Załącznik nr 2 do Zapytania ofertowego, w tym odbieranie połączeń realizowanych w ramach zapasowego systemu łączności  numerów alarmowych (na których funkcjonuje numeracja alarmowa typu 987, 999 etc.). </w:t>
      </w:r>
    </w:p>
    <w:p w14:paraId="58303916" w14:textId="77777777" w:rsidR="00684449" w:rsidRPr="00C130B2" w:rsidRDefault="00684449" w:rsidP="00684449">
      <w:pPr>
        <w:numPr>
          <w:ilvl w:val="1"/>
          <w:numId w:val="15"/>
        </w:numPr>
        <w:spacing w:after="131" w:line="271" w:lineRule="auto"/>
        <w:ind w:right="51" w:hanging="425"/>
        <w:rPr>
          <w:rFonts w:asciiTheme="minorHAnsi" w:hAnsiTheme="minorHAnsi" w:cstheme="minorHAnsi"/>
          <w:sz w:val="24"/>
          <w:szCs w:val="24"/>
        </w:rPr>
      </w:pPr>
      <w:r w:rsidRPr="00C130B2">
        <w:rPr>
          <w:rFonts w:asciiTheme="minorHAnsi" w:hAnsiTheme="minorHAnsi" w:cstheme="minorHAnsi"/>
          <w:sz w:val="24"/>
          <w:szCs w:val="24"/>
        </w:rPr>
        <w:t xml:space="preserve">Podłączania nowych i/lub likwidacja istniejących łączy POTS i traktów ISDN we wskazywanych na bieżąco przez Zamawiającego lokalizacjach, zgodnie z Załącznikiem nr 2 do Zapytania ofertowego. </w:t>
      </w:r>
    </w:p>
    <w:p w14:paraId="4D0AE4D5" w14:textId="5F83D10F" w:rsidR="00684449" w:rsidRPr="00C130B2" w:rsidRDefault="00684449" w:rsidP="00684449">
      <w:pPr>
        <w:numPr>
          <w:ilvl w:val="1"/>
          <w:numId w:val="15"/>
        </w:numPr>
        <w:spacing w:after="131" w:line="271" w:lineRule="auto"/>
        <w:ind w:right="51" w:hanging="425"/>
        <w:rPr>
          <w:rFonts w:asciiTheme="minorHAnsi" w:hAnsiTheme="minorHAnsi" w:cstheme="minorHAnsi"/>
          <w:sz w:val="24"/>
          <w:szCs w:val="24"/>
        </w:rPr>
      </w:pPr>
      <w:r w:rsidRPr="00C130B2">
        <w:rPr>
          <w:rFonts w:asciiTheme="minorHAnsi" w:hAnsiTheme="minorHAnsi" w:cstheme="minorHAnsi"/>
          <w:sz w:val="24"/>
          <w:szCs w:val="24"/>
        </w:rPr>
        <w:t xml:space="preserve">Comiesięcznego sporządzania pełnych bilingów (lista wszystkich połączeń wychodzących) w rozbiciu na poszczególne numery DDI i MSN traktów ISDN oraz numery końcowe POTS/PSTN, w pliku w formacie zgodnym z programem Microsoft Excel oraz dostarczanie go przez Wykonawcę w terminie 3 dni od dnia wystawienia faktury za miesięczne usługi telekomunikacyjne na adres poczty elektronicznej osoby pełniącej nadzór nad realizacją umowy ze strony Zamawiającego . Zestawienie bilingowe powinno zawierać następujące informacje: </w:t>
      </w:r>
    </w:p>
    <w:p w14:paraId="35F9ADD3" w14:textId="77777777" w:rsidR="00684449" w:rsidRPr="00C130B2" w:rsidRDefault="00684449" w:rsidP="00684449">
      <w:pPr>
        <w:numPr>
          <w:ilvl w:val="3"/>
          <w:numId w:val="20"/>
        </w:numPr>
        <w:spacing w:after="2"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 xml:space="preserve">liczba kolejna (numer rekordu), </w:t>
      </w:r>
    </w:p>
    <w:p w14:paraId="468E4773" w14:textId="77777777" w:rsidR="00684449" w:rsidRPr="00C130B2" w:rsidRDefault="00684449" w:rsidP="00684449">
      <w:pPr>
        <w:numPr>
          <w:ilvl w:val="3"/>
          <w:numId w:val="20"/>
        </w:numPr>
        <w:spacing w:after="4"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 xml:space="preserve">data rozpoczęcia rozmowy w formacie: </w:t>
      </w:r>
      <w:proofErr w:type="spellStart"/>
      <w:r w:rsidRPr="00C130B2">
        <w:rPr>
          <w:rFonts w:asciiTheme="minorHAnsi" w:hAnsiTheme="minorHAnsi" w:cstheme="minorHAnsi"/>
          <w:sz w:val="24"/>
          <w:szCs w:val="24"/>
        </w:rPr>
        <w:t>rrrr</w:t>
      </w:r>
      <w:proofErr w:type="spellEnd"/>
      <w:r w:rsidRPr="00C130B2">
        <w:rPr>
          <w:rFonts w:asciiTheme="minorHAnsi" w:hAnsiTheme="minorHAnsi" w:cstheme="minorHAnsi"/>
          <w:sz w:val="24"/>
          <w:szCs w:val="24"/>
        </w:rPr>
        <w:t>-mm-</w:t>
      </w:r>
      <w:proofErr w:type="spellStart"/>
      <w:r w:rsidRPr="00C130B2">
        <w:rPr>
          <w:rFonts w:asciiTheme="minorHAnsi" w:hAnsiTheme="minorHAnsi" w:cstheme="minorHAnsi"/>
          <w:sz w:val="24"/>
          <w:szCs w:val="24"/>
        </w:rPr>
        <w:t>dd</w:t>
      </w:r>
      <w:proofErr w:type="spellEnd"/>
      <w:r w:rsidRPr="00C130B2">
        <w:rPr>
          <w:rFonts w:asciiTheme="minorHAnsi" w:hAnsiTheme="minorHAnsi" w:cstheme="minorHAnsi"/>
          <w:sz w:val="24"/>
          <w:szCs w:val="24"/>
        </w:rPr>
        <w:t xml:space="preserve">, </w:t>
      </w:r>
    </w:p>
    <w:p w14:paraId="5B57F1C6" w14:textId="77777777" w:rsidR="00684449" w:rsidRPr="00C130B2" w:rsidRDefault="00684449" w:rsidP="00684449">
      <w:pPr>
        <w:numPr>
          <w:ilvl w:val="3"/>
          <w:numId w:val="20"/>
        </w:numPr>
        <w:spacing w:after="2"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 xml:space="preserve">czas rozpoczęcia rozmowy w formacie: </w:t>
      </w:r>
      <w:proofErr w:type="spellStart"/>
      <w:r w:rsidRPr="00C130B2">
        <w:rPr>
          <w:rFonts w:asciiTheme="minorHAnsi" w:hAnsiTheme="minorHAnsi" w:cstheme="minorHAnsi"/>
          <w:sz w:val="24"/>
          <w:szCs w:val="24"/>
        </w:rPr>
        <w:t>gg:mm:ss</w:t>
      </w:r>
      <w:proofErr w:type="spellEnd"/>
      <w:r w:rsidRPr="00C130B2">
        <w:rPr>
          <w:rFonts w:asciiTheme="minorHAnsi" w:hAnsiTheme="minorHAnsi" w:cstheme="minorHAnsi"/>
          <w:sz w:val="24"/>
          <w:szCs w:val="24"/>
        </w:rPr>
        <w:t xml:space="preserve">, </w:t>
      </w:r>
    </w:p>
    <w:p w14:paraId="57E32174" w14:textId="77777777" w:rsidR="00684449" w:rsidRPr="00C130B2" w:rsidRDefault="00684449" w:rsidP="00684449">
      <w:pPr>
        <w:numPr>
          <w:ilvl w:val="3"/>
          <w:numId w:val="20"/>
        </w:numPr>
        <w:spacing w:after="4"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 xml:space="preserve">czas trwania połączenia w formacie: </w:t>
      </w:r>
      <w:proofErr w:type="spellStart"/>
      <w:r w:rsidRPr="00C130B2">
        <w:rPr>
          <w:rFonts w:asciiTheme="minorHAnsi" w:hAnsiTheme="minorHAnsi" w:cstheme="minorHAnsi"/>
          <w:sz w:val="24"/>
          <w:szCs w:val="24"/>
        </w:rPr>
        <w:t>gg:mm:ss</w:t>
      </w:r>
      <w:proofErr w:type="spellEnd"/>
      <w:r w:rsidRPr="00C130B2">
        <w:rPr>
          <w:rFonts w:asciiTheme="minorHAnsi" w:hAnsiTheme="minorHAnsi" w:cstheme="minorHAnsi"/>
          <w:sz w:val="24"/>
          <w:szCs w:val="24"/>
        </w:rPr>
        <w:t xml:space="preserve">, </w:t>
      </w:r>
    </w:p>
    <w:p w14:paraId="3F8747E4" w14:textId="77777777" w:rsidR="00684449" w:rsidRPr="00C130B2" w:rsidRDefault="00684449" w:rsidP="00684449">
      <w:pPr>
        <w:numPr>
          <w:ilvl w:val="3"/>
          <w:numId w:val="20"/>
        </w:numPr>
        <w:spacing w:after="0"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numer DDI, MSN lub POTS abonenta inicjującego połączenie,</w:t>
      </w:r>
    </w:p>
    <w:p w14:paraId="43DDCD1F" w14:textId="77777777" w:rsidR="00684449" w:rsidRPr="00C130B2" w:rsidRDefault="00684449" w:rsidP="00684449">
      <w:pPr>
        <w:numPr>
          <w:ilvl w:val="3"/>
          <w:numId w:val="20"/>
        </w:numPr>
        <w:spacing w:after="0" w:line="271" w:lineRule="auto"/>
        <w:ind w:right="51" w:firstLine="0"/>
        <w:rPr>
          <w:rFonts w:asciiTheme="minorHAnsi" w:hAnsiTheme="minorHAnsi" w:cstheme="minorHAnsi"/>
          <w:sz w:val="24"/>
          <w:szCs w:val="24"/>
        </w:rPr>
      </w:pPr>
      <w:r w:rsidRPr="00C130B2">
        <w:rPr>
          <w:rFonts w:asciiTheme="minorHAnsi" w:eastAsia="Arial" w:hAnsiTheme="minorHAnsi" w:cstheme="minorHAnsi"/>
          <w:sz w:val="24"/>
          <w:szCs w:val="24"/>
          <w:vertAlign w:val="subscript"/>
        </w:rPr>
        <w:t xml:space="preserve"> </w:t>
      </w:r>
      <w:r w:rsidRPr="00C130B2">
        <w:rPr>
          <w:rFonts w:asciiTheme="minorHAnsi" w:hAnsiTheme="minorHAnsi" w:cstheme="minorHAnsi"/>
          <w:sz w:val="24"/>
          <w:szCs w:val="24"/>
        </w:rPr>
        <w:t xml:space="preserve">wybrany numer, </w:t>
      </w:r>
    </w:p>
    <w:p w14:paraId="2F12E931" w14:textId="77777777" w:rsidR="00684449" w:rsidRPr="00C130B2" w:rsidRDefault="00684449" w:rsidP="00FE2CD4">
      <w:pPr>
        <w:numPr>
          <w:ilvl w:val="3"/>
          <w:numId w:val="20"/>
        </w:numPr>
        <w:spacing w:after="3"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 xml:space="preserve">nazwa wybranego kierunku, </w:t>
      </w:r>
    </w:p>
    <w:p w14:paraId="0388C8DB" w14:textId="77777777" w:rsidR="00684449" w:rsidRPr="00C130B2" w:rsidRDefault="00684449" w:rsidP="00FE2CD4">
      <w:pPr>
        <w:numPr>
          <w:ilvl w:val="3"/>
          <w:numId w:val="20"/>
        </w:numPr>
        <w:spacing w:after="4"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 xml:space="preserve">koszt połączenia, </w:t>
      </w:r>
    </w:p>
    <w:p w14:paraId="318E3B0C" w14:textId="77777777" w:rsidR="00684449" w:rsidRPr="00C130B2" w:rsidRDefault="00684449" w:rsidP="00FE2CD4">
      <w:pPr>
        <w:numPr>
          <w:ilvl w:val="3"/>
          <w:numId w:val="20"/>
        </w:numPr>
        <w:spacing w:after="0" w:line="271" w:lineRule="auto"/>
        <w:ind w:right="51" w:firstLine="0"/>
        <w:rPr>
          <w:rFonts w:asciiTheme="minorHAnsi" w:hAnsiTheme="minorHAnsi" w:cstheme="minorHAnsi"/>
          <w:sz w:val="24"/>
          <w:szCs w:val="24"/>
        </w:rPr>
      </w:pPr>
      <w:r w:rsidRPr="00C130B2">
        <w:rPr>
          <w:rFonts w:asciiTheme="minorHAnsi" w:hAnsiTheme="minorHAnsi" w:cstheme="minorHAnsi"/>
          <w:sz w:val="24"/>
          <w:szCs w:val="24"/>
        </w:rPr>
        <w:t>koszt wykonanych połączeń dla danej lokalizacji w okresie rozliczeniowym,</w:t>
      </w:r>
    </w:p>
    <w:p w14:paraId="387C0BC2" w14:textId="77777777" w:rsidR="00684449" w:rsidRPr="00C130B2" w:rsidRDefault="00684449" w:rsidP="00FE2CD4">
      <w:pPr>
        <w:numPr>
          <w:ilvl w:val="3"/>
          <w:numId w:val="20"/>
        </w:numPr>
        <w:spacing w:after="0" w:line="271" w:lineRule="auto"/>
        <w:ind w:right="51" w:firstLine="0"/>
        <w:rPr>
          <w:rFonts w:asciiTheme="minorHAnsi" w:hAnsiTheme="minorHAnsi" w:cstheme="minorHAnsi"/>
          <w:sz w:val="24"/>
          <w:szCs w:val="24"/>
        </w:rPr>
      </w:pPr>
      <w:r w:rsidRPr="00C130B2">
        <w:rPr>
          <w:rFonts w:asciiTheme="minorHAnsi" w:eastAsia="Arial" w:hAnsiTheme="minorHAnsi" w:cstheme="minorHAnsi"/>
          <w:sz w:val="24"/>
          <w:szCs w:val="24"/>
          <w:vertAlign w:val="subscript"/>
        </w:rPr>
        <w:t xml:space="preserve"> </w:t>
      </w:r>
      <w:r w:rsidRPr="00C130B2">
        <w:rPr>
          <w:rFonts w:asciiTheme="minorHAnsi" w:hAnsiTheme="minorHAnsi" w:cstheme="minorHAnsi"/>
          <w:sz w:val="24"/>
          <w:szCs w:val="24"/>
        </w:rPr>
        <w:t xml:space="preserve">inne informacje, związane z połączeniem. </w:t>
      </w:r>
    </w:p>
    <w:p w14:paraId="09DBE77F" w14:textId="77777777" w:rsidR="00684449" w:rsidRPr="00C130B2" w:rsidRDefault="00684449" w:rsidP="00684449">
      <w:pPr>
        <w:numPr>
          <w:ilvl w:val="1"/>
          <w:numId w:val="15"/>
        </w:numPr>
        <w:spacing w:after="131" w:line="271" w:lineRule="auto"/>
        <w:ind w:right="51" w:hanging="425"/>
        <w:rPr>
          <w:rFonts w:asciiTheme="minorHAnsi" w:hAnsiTheme="minorHAnsi" w:cstheme="minorHAnsi"/>
          <w:sz w:val="24"/>
          <w:szCs w:val="24"/>
        </w:rPr>
      </w:pPr>
      <w:r w:rsidRPr="00C130B2">
        <w:rPr>
          <w:rFonts w:asciiTheme="minorHAnsi" w:hAnsiTheme="minorHAnsi" w:cstheme="minorHAnsi"/>
          <w:sz w:val="24"/>
          <w:szCs w:val="24"/>
        </w:rPr>
        <w:t xml:space="preserve">Zapewnienia raportów na życzenie Zamawiającego, które zostaną dostarczone </w:t>
      </w:r>
      <w:r w:rsidRPr="00C130B2">
        <w:rPr>
          <w:rFonts w:asciiTheme="minorHAnsi" w:hAnsiTheme="minorHAnsi" w:cstheme="minorHAnsi"/>
          <w:sz w:val="24"/>
          <w:szCs w:val="24"/>
        </w:rPr>
        <w:br/>
        <w:t xml:space="preserve">w terminie 14 dni od dnia otrzymania zamówienia, zawierających statystykę ruchu przychodzącego, obejmujących: </w:t>
      </w:r>
    </w:p>
    <w:p w14:paraId="544CBAB1" w14:textId="77777777" w:rsidR="00684449" w:rsidRPr="00C130B2" w:rsidRDefault="00684449" w:rsidP="00684449">
      <w:pPr>
        <w:numPr>
          <w:ilvl w:val="3"/>
          <w:numId w:val="19"/>
        </w:numPr>
        <w:spacing w:after="2" w:line="271" w:lineRule="auto"/>
        <w:ind w:right="51" w:hanging="425"/>
        <w:rPr>
          <w:rFonts w:asciiTheme="minorHAnsi" w:hAnsiTheme="minorHAnsi" w:cstheme="minorHAnsi"/>
          <w:sz w:val="24"/>
          <w:szCs w:val="24"/>
        </w:rPr>
      </w:pPr>
      <w:r w:rsidRPr="00C130B2">
        <w:rPr>
          <w:rFonts w:asciiTheme="minorHAnsi" w:hAnsiTheme="minorHAnsi" w:cstheme="minorHAnsi"/>
          <w:sz w:val="24"/>
          <w:szCs w:val="24"/>
        </w:rPr>
        <w:t xml:space="preserve">Ilość połączeń z poszczególnych kierunków </w:t>
      </w:r>
    </w:p>
    <w:p w14:paraId="1EA3040D" w14:textId="77777777" w:rsidR="00684449" w:rsidRPr="00C130B2" w:rsidRDefault="00684449" w:rsidP="00684449">
      <w:pPr>
        <w:numPr>
          <w:ilvl w:val="3"/>
          <w:numId w:val="19"/>
        </w:numPr>
        <w:spacing w:after="3" w:line="271" w:lineRule="auto"/>
        <w:ind w:right="51" w:hanging="425"/>
        <w:rPr>
          <w:rFonts w:asciiTheme="minorHAnsi" w:hAnsiTheme="minorHAnsi" w:cstheme="minorHAnsi"/>
          <w:sz w:val="24"/>
          <w:szCs w:val="24"/>
        </w:rPr>
      </w:pPr>
      <w:r w:rsidRPr="00C130B2">
        <w:rPr>
          <w:rFonts w:asciiTheme="minorHAnsi" w:hAnsiTheme="minorHAnsi" w:cstheme="minorHAnsi"/>
          <w:sz w:val="24"/>
          <w:szCs w:val="24"/>
        </w:rPr>
        <w:t xml:space="preserve">Czas połączeń z poszczególnych kierunków. </w:t>
      </w:r>
    </w:p>
    <w:p w14:paraId="6EDF21D7" w14:textId="77777777" w:rsidR="00684449" w:rsidRPr="00C130B2" w:rsidRDefault="00684449" w:rsidP="00684449">
      <w:pPr>
        <w:spacing w:after="131" w:line="271" w:lineRule="auto"/>
        <w:ind w:left="936" w:right="51" w:firstLine="0"/>
        <w:rPr>
          <w:rFonts w:asciiTheme="minorHAnsi" w:hAnsiTheme="minorHAnsi" w:cstheme="minorHAnsi"/>
          <w:sz w:val="24"/>
          <w:szCs w:val="24"/>
        </w:rPr>
      </w:pPr>
      <w:r w:rsidRPr="00C130B2">
        <w:rPr>
          <w:rFonts w:asciiTheme="minorHAnsi" w:hAnsiTheme="minorHAnsi" w:cstheme="minorHAnsi"/>
          <w:sz w:val="24"/>
          <w:szCs w:val="24"/>
        </w:rPr>
        <w:t xml:space="preserve">Statystyki będą wykonywane za dowolnie wybrany przez Zamawiającego okres trwania umowy, z zastrzeżeniem, że nie muszą one dotyczyć niezakończonego okresu rozliczeniowego oraz okresów już przekazanych Zamawiającemu wcześniej. Dostarczane będą na wskazany adres e-mail w pliku w formacie zgodnym z programem Microsoft Excel. </w:t>
      </w:r>
    </w:p>
    <w:p w14:paraId="34025B79" w14:textId="425B9D0B" w:rsidR="00684449" w:rsidRPr="00C130B2" w:rsidRDefault="00684449" w:rsidP="00684449">
      <w:pPr>
        <w:numPr>
          <w:ilvl w:val="1"/>
          <w:numId w:val="15"/>
        </w:numPr>
        <w:spacing w:after="131" w:line="271" w:lineRule="auto"/>
        <w:ind w:right="51" w:hanging="425"/>
        <w:rPr>
          <w:rFonts w:asciiTheme="minorHAnsi" w:hAnsiTheme="minorHAnsi" w:cstheme="minorHAnsi"/>
          <w:sz w:val="24"/>
          <w:szCs w:val="24"/>
        </w:rPr>
      </w:pPr>
      <w:r w:rsidRPr="00C130B2">
        <w:rPr>
          <w:rFonts w:asciiTheme="minorHAnsi" w:hAnsiTheme="minorHAnsi" w:cstheme="minorHAnsi"/>
          <w:sz w:val="24"/>
          <w:szCs w:val="24"/>
        </w:rPr>
        <w:t xml:space="preserve">Zapewnienia systemu zapowiedzi informacyjnej o zmianie dotychczasowego numeru końcowego lub grupy numerów zgodnie z aktualnymi potrzebami Zamawiającego - </w:t>
      </w:r>
      <w:r w:rsidRPr="00C130B2">
        <w:rPr>
          <w:rFonts w:asciiTheme="minorHAnsi" w:hAnsiTheme="minorHAnsi" w:cstheme="minorHAnsi"/>
          <w:sz w:val="24"/>
          <w:szCs w:val="24"/>
        </w:rPr>
        <w:br/>
        <w:t xml:space="preserve">w razie likwidacji lub zmiany numerów, przez okres co najmniej 2 miesięcy od dnia likwidacji lub zmiany numeru, jednak nie dłużej niż do końca trwania umowy. </w:t>
      </w:r>
      <w:r w:rsidRPr="00C130B2">
        <w:rPr>
          <w:rFonts w:asciiTheme="minorHAnsi" w:hAnsiTheme="minorHAnsi" w:cstheme="minorHAnsi"/>
          <w:sz w:val="24"/>
          <w:szCs w:val="24"/>
        </w:rPr>
        <w:lastRenderedPageBreak/>
        <w:t xml:space="preserve">Zamawiający oczekuje standardowej zapowiedzi słownej, w treści której będzie informacja o zmianie numeru z podaniem nowego numeru Zamawiającego (jeśli taka zmiana nastąpiła) lub informacja o likwidacji numeru (w przypadku likwidacji Zamawiającego lub jego części lub rezygnacji z numeru przez Zamawiającego bez uruchomienia innego numeru). </w:t>
      </w:r>
    </w:p>
    <w:p w14:paraId="07D0B91C" w14:textId="6D5A2C54" w:rsidR="00684449" w:rsidRPr="00C130B2" w:rsidRDefault="00684449" w:rsidP="002F0630">
      <w:pPr>
        <w:ind w:left="427" w:right="0" w:firstLine="0"/>
        <w:rPr>
          <w:rFonts w:asciiTheme="minorHAnsi" w:hAnsiTheme="minorHAnsi" w:cstheme="minorHAnsi"/>
          <w:sz w:val="24"/>
          <w:szCs w:val="24"/>
        </w:rPr>
      </w:pPr>
    </w:p>
    <w:p w14:paraId="67C07E3F" w14:textId="77777777" w:rsidR="00DB53A4" w:rsidRPr="00C130B2" w:rsidRDefault="00FA6B28" w:rsidP="00376596">
      <w:pPr>
        <w:spacing w:after="24" w:line="259" w:lineRule="auto"/>
        <w:ind w:left="4248" w:right="22" w:firstLine="0"/>
        <w:rPr>
          <w:rFonts w:asciiTheme="minorHAnsi" w:hAnsiTheme="minorHAnsi" w:cstheme="minorHAnsi"/>
          <w:sz w:val="24"/>
          <w:szCs w:val="24"/>
        </w:rPr>
      </w:pPr>
      <w:r w:rsidRPr="00C130B2">
        <w:rPr>
          <w:rFonts w:asciiTheme="minorHAnsi" w:hAnsiTheme="minorHAnsi" w:cstheme="minorHAnsi"/>
          <w:b/>
          <w:sz w:val="24"/>
          <w:szCs w:val="24"/>
        </w:rPr>
        <w:t xml:space="preserve">§ 2 </w:t>
      </w:r>
    </w:p>
    <w:p w14:paraId="5EB82E05" w14:textId="77777777" w:rsidR="00DB53A4" w:rsidRPr="00C130B2" w:rsidRDefault="00FA6B28">
      <w:pPr>
        <w:spacing w:after="140" w:line="259" w:lineRule="auto"/>
        <w:ind w:left="453" w:right="26"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Termin oraz warunki realizacji umowy </w:t>
      </w:r>
    </w:p>
    <w:p w14:paraId="5ACA6EAD" w14:textId="63AA5D2E" w:rsidR="00940EC6" w:rsidRPr="00C130B2" w:rsidRDefault="00FA6B28" w:rsidP="00B321C9">
      <w:pPr>
        <w:numPr>
          <w:ilvl w:val="0"/>
          <w:numId w:val="1"/>
        </w:numPr>
        <w:spacing w:after="145" w:line="259" w:lineRule="auto"/>
        <w:ind w:right="6" w:hanging="427"/>
        <w:rPr>
          <w:rFonts w:asciiTheme="minorHAnsi" w:hAnsiTheme="minorHAnsi" w:cstheme="minorHAnsi"/>
          <w:sz w:val="24"/>
          <w:szCs w:val="24"/>
        </w:rPr>
      </w:pPr>
      <w:r w:rsidRPr="00C130B2">
        <w:rPr>
          <w:rFonts w:asciiTheme="minorHAnsi" w:hAnsiTheme="minorHAnsi" w:cstheme="minorHAnsi"/>
          <w:sz w:val="24"/>
          <w:szCs w:val="24"/>
        </w:rPr>
        <w:t xml:space="preserve">Umowa </w:t>
      </w:r>
      <w:r w:rsidR="00BE382F" w:rsidRPr="00C130B2">
        <w:rPr>
          <w:rFonts w:asciiTheme="minorHAnsi" w:hAnsiTheme="minorHAnsi" w:cstheme="minorHAnsi"/>
          <w:sz w:val="24"/>
          <w:szCs w:val="24"/>
        </w:rPr>
        <w:t>o</w:t>
      </w:r>
      <w:r w:rsidRPr="00C130B2">
        <w:rPr>
          <w:rFonts w:asciiTheme="minorHAnsi" w:hAnsiTheme="minorHAnsi" w:cstheme="minorHAnsi"/>
          <w:sz w:val="24"/>
          <w:szCs w:val="24"/>
        </w:rPr>
        <w:t xml:space="preserve">bowiązuje od </w:t>
      </w:r>
      <w:r w:rsidR="005F172F" w:rsidRPr="00C130B2">
        <w:rPr>
          <w:rFonts w:asciiTheme="minorHAnsi" w:hAnsiTheme="minorHAnsi" w:cstheme="minorHAnsi"/>
          <w:sz w:val="24"/>
          <w:szCs w:val="24"/>
        </w:rPr>
        <w:t>dnia 01 grudnia 202</w:t>
      </w:r>
      <w:r w:rsidR="00A6478C" w:rsidRPr="00C130B2">
        <w:rPr>
          <w:rFonts w:asciiTheme="minorHAnsi" w:hAnsiTheme="minorHAnsi" w:cstheme="minorHAnsi"/>
          <w:sz w:val="24"/>
          <w:szCs w:val="24"/>
        </w:rPr>
        <w:t>4</w:t>
      </w:r>
      <w:r w:rsidR="005F172F" w:rsidRPr="00C130B2">
        <w:rPr>
          <w:rFonts w:asciiTheme="minorHAnsi" w:hAnsiTheme="minorHAnsi" w:cstheme="minorHAnsi"/>
          <w:sz w:val="24"/>
          <w:szCs w:val="24"/>
        </w:rPr>
        <w:t xml:space="preserve"> roku</w:t>
      </w:r>
      <w:r w:rsidRPr="00C130B2">
        <w:rPr>
          <w:rFonts w:asciiTheme="minorHAnsi" w:hAnsiTheme="minorHAnsi" w:cstheme="minorHAnsi"/>
          <w:sz w:val="24"/>
          <w:szCs w:val="24"/>
        </w:rPr>
        <w:t xml:space="preserve">  do </w:t>
      </w:r>
      <w:r w:rsidR="00940EC6" w:rsidRPr="00C130B2">
        <w:rPr>
          <w:rFonts w:asciiTheme="minorHAnsi" w:hAnsiTheme="minorHAnsi" w:cstheme="minorHAnsi"/>
          <w:sz w:val="24"/>
          <w:szCs w:val="24"/>
        </w:rPr>
        <w:t>dnia 3</w:t>
      </w:r>
      <w:r w:rsidR="007B5F39" w:rsidRPr="00C130B2">
        <w:rPr>
          <w:rFonts w:asciiTheme="minorHAnsi" w:hAnsiTheme="minorHAnsi" w:cstheme="minorHAnsi"/>
          <w:sz w:val="24"/>
          <w:szCs w:val="24"/>
        </w:rPr>
        <w:t>0</w:t>
      </w:r>
      <w:r w:rsidR="00940EC6" w:rsidRPr="00C130B2">
        <w:rPr>
          <w:rFonts w:asciiTheme="minorHAnsi" w:hAnsiTheme="minorHAnsi" w:cstheme="minorHAnsi"/>
          <w:sz w:val="24"/>
          <w:szCs w:val="24"/>
        </w:rPr>
        <w:t xml:space="preserve"> </w:t>
      </w:r>
      <w:r w:rsidR="007B5F39" w:rsidRPr="00C130B2">
        <w:rPr>
          <w:rFonts w:asciiTheme="minorHAnsi" w:hAnsiTheme="minorHAnsi" w:cstheme="minorHAnsi"/>
          <w:sz w:val="24"/>
          <w:szCs w:val="24"/>
        </w:rPr>
        <w:t>listopada</w:t>
      </w:r>
      <w:r w:rsidR="00940EC6" w:rsidRPr="00C130B2">
        <w:rPr>
          <w:rFonts w:asciiTheme="minorHAnsi" w:hAnsiTheme="minorHAnsi" w:cstheme="minorHAnsi"/>
          <w:sz w:val="24"/>
          <w:szCs w:val="24"/>
        </w:rPr>
        <w:t xml:space="preserve"> 202</w:t>
      </w:r>
      <w:r w:rsidR="00A6478C" w:rsidRPr="00C130B2">
        <w:rPr>
          <w:rFonts w:asciiTheme="minorHAnsi" w:hAnsiTheme="minorHAnsi" w:cstheme="minorHAnsi"/>
          <w:sz w:val="24"/>
          <w:szCs w:val="24"/>
        </w:rPr>
        <w:t>5</w:t>
      </w:r>
      <w:r w:rsidR="00940EC6" w:rsidRPr="00C130B2">
        <w:rPr>
          <w:rFonts w:asciiTheme="minorHAnsi" w:hAnsiTheme="minorHAnsi" w:cstheme="minorHAnsi"/>
          <w:sz w:val="24"/>
          <w:szCs w:val="24"/>
        </w:rPr>
        <w:t xml:space="preserve"> roku</w:t>
      </w:r>
      <w:r w:rsidR="00B321C9" w:rsidRPr="00C130B2">
        <w:rPr>
          <w:rFonts w:asciiTheme="minorHAnsi" w:hAnsiTheme="minorHAnsi" w:cstheme="minorHAnsi"/>
          <w:sz w:val="24"/>
          <w:szCs w:val="24"/>
        </w:rPr>
        <w:t>, z zastrzeżeniem że: umowa ulegnie rozwiązaniu po upływie terminu świadczenia usługi będącej przedmiotem z</w:t>
      </w:r>
      <w:r w:rsidR="009368AE">
        <w:rPr>
          <w:rFonts w:asciiTheme="minorHAnsi" w:hAnsiTheme="minorHAnsi" w:cstheme="minorHAnsi"/>
          <w:sz w:val="24"/>
          <w:szCs w:val="24"/>
        </w:rPr>
        <w:t>a</w:t>
      </w:r>
      <w:r w:rsidR="00B321C9" w:rsidRPr="00C130B2">
        <w:rPr>
          <w:rFonts w:asciiTheme="minorHAnsi" w:hAnsiTheme="minorHAnsi" w:cstheme="minorHAnsi"/>
          <w:sz w:val="24"/>
          <w:szCs w:val="24"/>
        </w:rPr>
        <w:t xml:space="preserve">mówienia lub po wyczerpaniu jej maksymalnej wartości określonej </w:t>
      </w:r>
      <w:r w:rsidR="007B4E55" w:rsidRPr="00C130B2">
        <w:rPr>
          <w:rFonts w:asciiTheme="minorHAnsi" w:hAnsiTheme="minorHAnsi" w:cstheme="minorHAnsi"/>
          <w:sz w:val="24"/>
          <w:szCs w:val="24"/>
        </w:rPr>
        <w:br/>
      </w:r>
      <w:r w:rsidR="00B321C9" w:rsidRPr="00C130B2">
        <w:rPr>
          <w:rFonts w:asciiTheme="minorHAnsi" w:hAnsiTheme="minorHAnsi" w:cstheme="minorHAnsi"/>
          <w:sz w:val="24"/>
          <w:szCs w:val="24"/>
        </w:rPr>
        <w:t>w § 3</w:t>
      </w:r>
      <w:r w:rsidR="00AD7D64" w:rsidRPr="00C130B2">
        <w:rPr>
          <w:rFonts w:asciiTheme="minorHAnsi" w:hAnsiTheme="minorHAnsi" w:cstheme="minorHAnsi"/>
          <w:sz w:val="24"/>
          <w:szCs w:val="24"/>
        </w:rPr>
        <w:t xml:space="preserve"> </w:t>
      </w:r>
      <w:r w:rsidR="00B321C9" w:rsidRPr="00C130B2">
        <w:rPr>
          <w:rFonts w:asciiTheme="minorHAnsi" w:hAnsiTheme="minorHAnsi" w:cstheme="minorHAnsi"/>
          <w:sz w:val="24"/>
          <w:szCs w:val="24"/>
        </w:rPr>
        <w:t>ust.1 , w zależności co nastąpi pierwsze</w:t>
      </w:r>
      <w:r w:rsidR="00940EC6" w:rsidRPr="00C130B2">
        <w:rPr>
          <w:rFonts w:asciiTheme="minorHAnsi" w:hAnsiTheme="minorHAnsi" w:cstheme="minorHAnsi"/>
          <w:sz w:val="24"/>
          <w:szCs w:val="24"/>
        </w:rPr>
        <w:t>.</w:t>
      </w:r>
    </w:p>
    <w:p w14:paraId="2304BC2A" w14:textId="15243E8B" w:rsidR="00DB53A4" w:rsidRPr="00C130B2" w:rsidRDefault="00940EC6" w:rsidP="00940EC6">
      <w:pPr>
        <w:numPr>
          <w:ilvl w:val="0"/>
          <w:numId w:val="1"/>
        </w:numPr>
        <w:spacing w:after="145" w:line="259" w:lineRule="auto"/>
        <w:ind w:right="6" w:hanging="427"/>
        <w:rPr>
          <w:rFonts w:asciiTheme="minorHAnsi" w:hAnsiTheme="minorHAnsi" w:cstheme="minorHAnsi"/>
          <w:sz w:val="24"/>
          <w:szCs w:val="24"/>
        </w:rPr>
      </w:pPr>
      <w:r w:rsidRPr="00C130B2">
        <w:rPr>
          <w:rFonts w:asciiTheme="minorHAnsi" w:hAnsiTheme="minorHAnsi" w:cstheme="minorHAnsi"/>
          <w:sz w:val="24"/>
          <w:szCs w:val="24"/>
        </w:rPr>
        <w:t xml:space="preserve">Rozpoczęcie </w:t>
      </w:r>
      <w:r w:rsidR="00FA6B28" w:rsidRPr="00C130B2">
        <w:rPr>
          <w:rFonts w:asciiTheme="minorHAnsi" w:hAnsiTheme="minorHAnsi" w:cstheme="minorHAnsi"/>
          <w:sz w:val="24"/>
          <w:szCs w:val="24"/>
        </w:rPr>
        <w:t xml:space="preserve">świadczenia usług dla poszczególnych łączy wykazanych w załączniku </w:t>
      </w:r>
      <w:r w:rsidR="009B4A9A" w:rsidRPr="00C130B2">
        <w:rPr>
          <w:rFonts w:asciiTheme="minorHAnsi" w:hAnsiTheme="minorHAnsi" w:cstheme="minorHAnsi"/>
          <w:sz w:val="24"/>
          <w:szCs w:val="24"/>
        </w:rPr>
        <w:t xml:space="preserve">nr 2 </w:t>
      </w:r>
      <w:r w:rsidR="00FA6B28" w:rsidRPr="00C130B2">
        <w:rPr>
          <w:rFonts w:asciiTheme="minorHAnsi" w:hAnsiTheme="minorHAnsi" w:cstheme="minorHAnsi"/>
          <w:sz w:val="24"/>
          <w:szCs w:val="24"/>
        </w:rPr>
        <w:t>stanowiącym Wykaz zasobów telekomunikacyjnych</w:t>
      </w:r>
      <w:r w:rsidR="009B4A9A" w:rsidRPr="00C130B2">
        <w:rPr>
          <w:rFonts w:asciiTheme="minorHAnsi" w:hAnsiTheme="minorHAnsi" w:cstheme="minorHAnsi"/>
          <w:sz w:val="24"/>
          <w:szCs w:val="24"/>
        </w:rPr>
        <w:t xml:space="preserve"> </w:t>
      </w:r>
      <w:r w:rsidR="00FA6B28" w:rsidRPr="00C130B2">
        <w:rPr>
          <w:rFonts w:asciiTheme="minorHAnsi" w:hAnsiTheme="minorHAnsi" w:cstheme="minorHAnsi"/>
          <w:sz w:val="24"/>
          <w:szCs w:val="24"/>
        </w:rPr>
        <w:t xml:space="preserve">nastąpi </w:t>
      </w:r>
      <w:r w:rsidR="00AF6B75" w:rsidRPr="00C130B2">
        <w:rPr>
          <w:rFonts w:asciiTheme="minorHAnsi" w:hAnsiTheme="minorHAnsi" w:cstheme="minorHAnsi"/>
          <w:sz w:val="24"/>
          <w:szCs w:val="24"/>
        </w:rPr>
        <w:t xml:space="preserve">w dniu 1 grudnia 2024 </w:t>
      </w:r>
      <w:proofErr w:type="spellStart"/>
      <w:r w:rsidR="00AF6B75" w:rsidRPr="00C130B2">
        <w:rPr>
          <w:rFonts w:asciiTheme="minorHAnsi" w:hAnsiTheme="minorHAnsi" w:cstheme="minorHAnsi"/>
          <w:sz w:val="24"/>
          <w:szCs w:val="24"/>
        </w:rPr>
        <w:t>godz</w:t>
      </w:r>
      <w:proofErr w:type="spellEnd"/>
      <w:r w:rsidR="00AF6B75" w:rsidRPr="00C130B2">
        <w:rPr>
          <w:rFonts w:asciiTheme="minorHAnsi" w:hAnsiTheme="minorHAnsi" w:cstheme="minorHAnsi"/>
          <w:sz w:val="24"/>
          <w:szCs w:val="24"/>
        </w:rPr>
        <w:t xml:space="preserve"> 6.00 </w:t>
      </w:r>
    </w:p>
    <w:p w14:paraId="07B35E85" w14:textId="77777777" w:rsidR="00CC0AC2" w:rsidRPr="00C130B2" w:rsidRDefault="00CC0AC2" w:rsidP="00940EC6">
      <w:pPr>
        <w:numPr>
          <w:ilvl w:val="0"/>
          <w:numId w:val="1"/>
        </w:numPr>
        <w:spacing w:after="145" w:line="259" w:lineRule="auto"/>
        <w:ind w:right="6" w:hanging="427"/>
        <w:rPr>
          <w:rFonts w:asciiTheme="minorHAnsi" w:hAnsiTheme="minorHAnsi" w:cstheme="minorHAnsi"/>
          <w:sz w:val="24"/>
          <w:szCs w:val="24"/>
        </w:rPr>
      </w:pPr>
      <w:r w:rsidRPr="00C130B2">
        <w:rPr>
          <w:rFonts w:asciiTheme="minorHAnsi" w:hAnsiTheme="minorHAnsi" w:cstheme="minorHAnsi"/>
          <w:sz w:val="24"/>
          <w:szCs w:val="24"/>
        </w:rPr>
        <w:t>Wykonawca bezpłatnie przeniesie wszystkie istniejące numery telefonów Zamawiającego do swojej sieci z zachowaniem nieprzerwanego świadczenia usług dla Zamawiającego</w:t>
      </w:r>
    </w:p>
    <w:p w14:paraId="073DBDD5" w14:textId="77777777" w:rsidR="00DB53A4" w:rsidRPr="00C130B2" w:rsidRDefault="00940EC6" w:rsidP="00940EC6">
      <w:pPr>
        <w:pStyle w:val="Akapitzlist"/>
        <w:numPr>
          <w:ilvl w:val="0"/>
          <w:numId w:val="1"/>
        </w:numPr>
        <w:spacing w:after="145" w:line="259" w:lineRule="auto"/>
        <w:ind w:right="0"/>
        <w:rPr>
          <w:rFonts w:asciiTheme="minorHAnsi" w:hAnsiTheme="minorHAnsi" w:cstheme="minorHAnsi"/>
          <w:sz w:val="24"/>
          <w:szCs w:val="24"/>
        </w:rPr>
      </w:pPr>
      <w:r w:rsidRPr="00C130B2">
        <w:rPr>
          <w:rFonts w:asciiTheme="minorHAnsi" w:hAnsiTheme="minorHAnsi" w:cstheme="minorHAnsi"/>
          <w:sz w:val="24"/>
          <w:szCs w:val="24"/>
        </w:rPr>
        <w:t xml:space="preserve">Przyłącza do </w:t>
      </w:r>
      <w:r w:rsidR="00FA6B28" w:rsidRPr="00C130B2">
        <w:rPr>
          <w:rFonts w:asciiTheme="minorHAnsi" w:hAnsiTheme="minorHAnsi" w:cstheme="minorHAnsi"/>
          <w:sz w:val="24"/>
          <w:szCs w:val="24"/>
        </w:rPr>
        <w:t xml:space="preserve"> sieci Wykonawcy do danej lokalizacji powinny zostać doprowadzone przed terminem zakończenia obecnie obowiązujących umów</w:t>
      </w:r>
      <w:r w:rsidRPr="00C130B2">
        <w:rPr>
          <w:rFonts w:asciiTheme="minorHAnsi" w:hAnsiTheme="minorHAnsi" w:cstheme="minorHAnsi"/>
          <w:sz w:val="24"/>
          <w:szCs w:val="24"/>
        </w:rPr>
        <w:t>.</w:t>
      </w:r>
      <w:r w:rsidR="00FA6B28" w:rsidRPr="00C130B2">
        <w:rPr>
          <w:rFonts w:asciiTheme="minorHAnsi" w:hAnsiTheme="minorHAnsi" w:cstheme="minorHAnsi"/>
          <w:sz w:val="24"/>
          <w:szCs w:val="24"/>
        </w:rPr>
        <w:t xml:space="preserve"> </w:t>
      </w:r>
    </w:p>
    <w:p w14:paraId="38240F99"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Termin rozpoczęcia świadczenia przez Wykonawcę usługi będącej przedmiotem niniejszej umowy może ulec przesunięciu z uwagi na: </w:t>
      </w:r>
    </w:p>
    <w:p w14:paraId="5A77345A"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uwarunkowania techniczne dotyczące wdrożenia usługi będącej przedmiotem zamówienia u Zamawiającego, w tym również związane ze zmianą lokalizacji Zamawiającego i możliwości technicznych świadczenia usługi w nowej lokalizacji, niezależne od Wykonawcy; </w:t>
      </w:r>
    </w:p>
    <w:p w14:paraId="2A203D62"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inne uzasadnione okoliczności leżące po stronie Zamawiającego, np. rozstrzygnięcie postępowań na zakup/dzierżawę abonenckich centrali telefonicznych (PABX), modułów wyniesionych, kart wyposażenia centrali itp. </w:t>
      </w:r>
    </w:p>
    <w:p w14:paraId="76FEF3F0" w14:textId="3948542F" w:rsidR="00AD7D6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Zamawiający zastrzega sobie prawo zwiększenia</w:t>
      </w:r>
      <w:r w:rsidR="005545EB" w:rsidRPr="00C130B2">
        <w:rPr>
          <w:rFonts w:asciiTheme="minorHAnsi" w:hAnsiTheme="minorHAnsi" w:cstheme="minorHAnsi"/>
          <w:sz w:val="24"/>
          <w:szCs w:val="24"/>
        </w:rPr>
        <w:t xml:space="preserve"> ilości poszczególnych usług,</w:t>
      </w:r>
      <w:r w:rsidR="00AD7D64" w:rsidRPr="00C130B2">
        <w:rPr>
          <w:rFonts w:asciiTheme="minorHAnsi" w:hAnsiTheme="minorHAnsi" w:cstheme="minorHAnsi"/>
          <w:sz w:val="24"/>
          <w:szCs w:val="24"/>
        </w:rPr>
        <w:t xml:space="preserve"> tj.</w:t>
      </w:r>
    </w:p>
    <w:p w14:paraId="26D2671E" w14:textId="224EF363" w:rsidR="00AD7D64" w:rsidRPr="00C130B2" w:rsidRDefault="00AD7D64" w:rsidP="009B75EA">
      <w:pPr>
        <w:pStyle w:val="Akapitzlist"/>
        <w:numPr>
          <w:ilvl w:val="1"/>
          <w:numId w:val="1"/>
        </w:numPr>
        <w:ind w:right="0"/>
        <w:rPr>
          <w:rFonts w:asciiTheme="minorHAnsi" w:hAnsiTheme="minorHAnsi" w:cstheme="minorHAnsi"/>
          <w:sz w:val="24"/>
          <w:szCs w:val="24"/>
        </w:rPr>
      </w:pPr>
      <w:r w:rsidRPr="00C130B2">
        <w:rPr>
          <w:rFonts w:asciiTheme="minorHAnsi" w:hAnsiTheme="minorHAnsi" w:cstheme="minorHAnsi"/>
          <w:sz w:val="24"/>
          <w:szCs w:val="24"/>
        </w:rPr>
        <w:t>zwiększenia o nie więcej niż 50% ilości poszczególnych usług;</w:t>
      </w:r>
    </w:p>
    <w:p w14:paraId="0783DCB4" w14:textId="405C0778" w:rsidR="00AD7D64" w:rsidRPr="00C130B2" w:rsidRDefault="00AD7D64" w:rsidP="009B75EA">
      <w:pPr>
        <w:pStyle w:val="Akapitzlist"/>
        <w:numPr>
          <w:ilvl w:val="1"/>
          <w:numId w:val="1"/>
        </w:numPr>
        <w:ind w:right="0"/>
        <w:rPr>
          <w:rFonts w:asciiTheme="minorHAnsi" w:hAnsiTheme="minorHAnsi" w:cstheme="minorHAnsi"/>
          <w:sz w:val="24"/>
          <w:szCs w:val="24"/>
        </w:rPr>
      </w:pPr>
      <w:r w:rsidRPr="00C130B2">
        <w:rPr>
          <w:rFonts w:asciiTheme="minorHAnsi" w:hAnsiTheme="minorHAnsi" w:cstheme="minorHAnsi"/>
          <w:sz w:val="24"/>
          <w:szCs w:val="24"/>
        </w:rPr>
        <w:t xml:space="preserve">zmniejszenia o nie więcej niż </w:t>
      </w:r>
      <w:r w:rsidR="002F0630" w:rsidRPr="00C130B2">
        <w:rPr>
          <w:rFonts w:asciiTheme="minorHAnsi" w:hAnsiTheme="minorHAnsi" w:cstheme="minorHAnsi"/>
          <w:sz w:val="24"/>
          <w:szCs w:val="24"/>
        </w:rPr>
        <w:t>20</w:t>
      </w:r>
      <w:r w:rsidRPr="00C130B2">
        <w:rPr>
          <w:rFonts w:asciiTheme="minorHAnsi" w:hAnsiTheme="minorHAnsi" w:cstheme="minorHAnsi"/>
          <w:sz w:val="24"/>
          <w:szCs w:val="24"/>
        </w:rPr>
        <w:t>% ilości poszczególnych usług;</w:t>
      </w:r>
    </w:p>
    <w:p w14:paraId="75FD1392" w14:textId="258956C7" w:rsidR="00AD7D64" w:rsidRPr="00C130B2" w:rsidRDefault="00AD7D64" w:rsidP="009B75EA">
      <w:pPr>
        <w:pStyle w:val="Akapitzlist"/>
        <w:numPr>
          <w:ilvl w:val="1"/>
          <w:numId w:val="1"/>
        </w:numPr>
        <w:ind w:right="0"/>
        <w:rPr>
          <w:rFonts w:asciiTheme="minorHAnsi" w:hAnsiTheme="minorHAnsi" w:cstheme="minorHAnsi"/>
          <w:sz w:val="24"/>
          <w:szCs w:val="24"/>
        </w:rPr>
      </w:pPr>
      <w:r w:rsidRPr="00C130B2">
        <w:rPr>
          <w:rFonts w:asciiTheme="minorHAnsi" w:hAnsiTheme="minorHAnsi" w:cstheme="minorHAnsi"/>
          <w:sz w:val="24"/>
          <w:szCs w:val="24"/>
        </w:rPr>
        <w:t>zmiany o nie więcej niż +/- 10% usług w zakresie prawa do zmiany typu łączy;</w:t>
      </w:r>
    </w:p>
    <w:p w14:paraId="11BC8E0B" w14:textId="34EFD137" w:rsidR="00AD7D64" w:rsidRDefault="00AD7D64" w:rsidP="009B75EA">
      <w:pPr>
        <w:pStyle w:val="Akapitzlist"/>
        <w:numPr>
          <w:ilvl w:val="1"/>
          <w:numId w:val="1"/>
        </w:numPr>
        <w:ind w:right="0"/>
        <w:rPr>
          <w:rFonts w:asciiTheme="minorHAnsi" w:hAnsiTheme="minorHAnsi" w:cstheme="minorHAnsi"/>
          <w:sz w:val="24"/>
          <w:szCs w:val="24"/>
        </w:rPr>
      </w:pPr>
      <w:r w:rsidRPr="00C130B2">
        <w:rPr>
          <w:rFonts w:asciiTheme="minorHAnsi" w:hAnsiTheme="minorHAnsi" w:cstheme="minorHAnsi"/>
          <w:sz w:val="24"/>
          <w:szCs w:val="24"/>
        </w:rPr>
        <w:t>zmiany określone w pkt 1, pkt 2 i pkt 3 są możliwe z zastrzeżeniem, że ilości ułamkowe będą podlegały zaokrągleniu w górę, pod warunkiem nie przekroczenia wartości umowy;</w:t>
      </w:r>
    </w:p>
    <w:p w14:paraId="00D046BA" w14:textId="0BF18483" w:rsidR="009368AE" w:rsidRPr="009B0DC9" w:rsidRDefault="00AD7D64" w:rsidP="009B0DC9">
      <w:pPr>
        <w:pStyle w:val="Akapitzlist"/>
        <w:numPr>
          <w:ilvl w:val="1"/>
          <w:numId w:val="1"/>
        </w:numPr>
        <w:ind w:right="0"/>
        <w:rPr>
          <w:rFonts w:asciiTheme="minorHAnsi" w:hAnsiTheme="minorHAnsi" w:cstheme="minorHAnsi"/>
          <w:strike/>
          <w:sz w:val="24"/>
          <w:szCs w:val="24"/>
        </w:rPr>
      </w:pPr>
      <w:r w:rsidRPr="009B0DC9">
        <w:rPr>
          <w:rFonts w:asciiTheme="minorHAnsi" w:hAnsiTheme="minorHAnsi" w:cstheme="minorHAnsi"/>
          <w:sz w:val="24"/>
          <w:szCs w:val="24"/>
        </w:rPr>
        <w:t>rezygnacja z łączy jest możliwa pod warunkiem zachowania trzydziestodniowego terminu wypowiedzenia umowy na konkretny typ łącza.</w:t>
      </w:r>
      <w:r w:rsidR="009368AE" w:rsidRPr="009B0DC9">
        <w:rPr>
          <w:rFonts w:asciiTheme="minorHAnsi" w:hAnsiTheme="minorHAnsi" w:cstheme="minorHAnsi"/>
          <w:sz w:val="24"/>
          <w:szCs w:val="24"/>
        </w:rPr>
        <w:t xml:space="preserve"> W przypadku wypowiedzenia umowy przez Zamawiającego Wykonawcy przysługuje wynagrodzenie wyłącznie za usługę wykonaną do dnia wskazanego w wypowiedzeniu</w:t>
      </w:r>
      <w:r w:rsidR="009368AE" w:rsidRPr="009B0DC9">
        <w:rPr>
          <w:rFonts w:asciiTheme="minorHAnsi" w:hAnsiTheme="minorHAnsi" w:cstheme="minorHAnsi"/>
          <w:strike/>
          <w:sz w:val="24"/>
          <w:szCs w:val="24"/>
        </w:rPr>
        <w:t xml:space="preserve">. </w:t>
      </w:r>
    </w:p>
    <w:p w14:paraId="41A1C764" w14:textId="0B065435" w:rsidR="00AD7D64" w:rsidRPr="00C130B2" w:rsidRDefault="00AD7D64" w:rsidP="009B0DC9">
      <w:pPr>
        <w:pStyle w:val="Akapitzlist"/>
        <w:ind w:left="854" w:right="0" w:firstLine="0"/>
        <w:rPr>
          <w:rFonts w:asciiTheme="minorHAnsi" w:hAnsiTheme="minorHAnsi" w:cstheme="minorHAnsi"/>
          <w:sz w:val="24"/>
          <w:szCs w:val="24"/>
        </w:rPr>
      </w:pPr>
    </w:p>
    <w:p w14:paraId="6C045F48" w14:textId="77777777" w:rsidR="00DB53A4" w:rsidRPr="00C130B2" w:rsidRDefault="00FA6B28">
      <w:pPr>
        <w:numPr>
          <w:ilvl w:val="0"/>
          <w:numId w:val="1"/>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Zmiana ilości usług dotyczy tylko następujących sytuacji: </w:t>
      </w:r>
    </w:p>
    <w:p w14:paraId="7EC84FFA" w14:textId="24A588BA" w:rsidR="00DB53A4" w:rsidRPr="00C130B2" w:rsidRDefault="00FA6B28" w:rsidP="00CC0AC2">
      <w:pPr>
        <w:numPr>
          <w:ilvl w:val="1"/>
          <w:numId w:val="1"/>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częściowa likwidacja Zamawiającego (tzn. likwidacja jedn</w:t>
      </w:r>
      <w:r w:rsidR="00B7245F" w:rsidRPr="00C130B2">
        <w:rPr>
          <w:rFonts w:asciiTheme="minorHAnsi" w:hAnsiTheme="minorHAnsi" w:cstheme="minorHAnsi"/>
          <w:sz w:val="24"/>
          <w:szCs w:val="24"/>
        </w:rPr>
        <w:t>ej lub kilku jego lokalizacji);</w:t>
      </w:r>
    </w:p>
    <w:p w14:paraId="65B12FB7" w14:textId="67460191" w:rsidR="00DB53A4" w:rsidRPr="00C130B2" w:rsidRDefault="00FA6B28" w:rsidP="00CC0AC2">
      <w:pPr>
        <w:numPr>
          <w:ilvl w:val="1"/>
          <w:numId w:val="1"/>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powiększenie liczby łączy w zależności od potrzeb Zamawiającego</w:t>
      </w:r>
      <w:r w:rsidR="00B7245F" w:rsidRPr="00C130B2">
        <w:rPr>
          <w:rFonts w:asciiTheme="minorHAnsi" w:hAnsiTheme="minorHAnsi" w:cstheme="minorHAnsi"/>
          <w:sz w:val="24"/>
          <w:szCs w:val="24"/>
        </w:rPr>
        <w:t>;</w:t>
      </w:r>
      <w:r w:rsidRPr="00C130B2">
        <w:rPr>
          <w:rFonts w:asciiTheme="minorHAnsi" w:hAnsiTheme="minorHAnsi" w:cstheme="minorHAnsi"/>
          <w:sz w:val="24"/>
          <w:szCs w:val="24"/>
        </w:rPr>
        <w:t xml:space="preserve"> </w:t>
      </w:r>
    </w:p>
    <w:p w14:paraId="59807019" w14:textId="3883B05E" w:rsidR="00DB53A4" w:rsidRPr="00C130B2" w:rsidRDefault="00FA6B28" w:rsidP="00CC0AC2">
      <w:pPr>
        <w:numPr>
          <w:ilvl w:val="1"/>
          <w:numId w:val="1"/>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zmiana typu łączy w zależności od potrzeb Zamawiającego</w:t>
      </w:r>
      <w:r w:rsidR="00B7245F" w:rsidRPr="00C130B2">
        <w:rPr>
          <w:rFonts w:asciiTheme="minorHAnsi" w:hAnsiTheme="minorHAnsi" w:cstheme="minorHAnsi"/>
          <w:sz w:val="24"/>
          <w:szCs w:val="24"/>
        </w:rPr>
        <w:t>;</w:t>
      </w:r>
      <w:r w:rsidRPr="00C130B2">
        <w:rPr>
          <w:rFonts w:asciiTheme="minorHAnsi" w:hAnsiTheme="minorHAnsi" w:cstheme="minorHAnsi"/>
          <w:sz w:val="24"/>
          <w:szCs w:val="24"/>
        </w:rPr>
        <w:t xml:space="preserve"> </w:t>
      </w:r>
    </w:p>
    <w:p w14:paraId="2F594926" w14:textId="77777777" w:rsidR="00DB53A4" w:rsidRPr="00C130B2" w:rsidRDefault="00FA6B28" w:rsidP="00CC0AC2">
      <w:pPr>
        <w:numPr>
          <w:ilvl w:val="1"/>
          <w:numId w:val="1"/>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likwidacja łączy w zależności od potrzeb Zamawiającego, np. w wypadku zmiany lokalizacji Zamawiającego. </w:t>
      </w:r>
    </w:p>
    <w:p w14:paraId="3CAC47D8" w14:textId="620EC430"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Wykonawca w ciągu 7 dni roboczych od </w:t>
      </w:r>
      <w:r w:rsidR="000C665A">
        <w:rPr>
          <w:rFonts w:asciiTheme="minorHAnsi" w:hAnsiTheme="minorHAnsi" w:cstheme="minorHAnsi"/>
          <w:sz w:val="24"/>
          <w:szCs w:val="24"/>
        </w:rPr>
        <w:t xml:space="preserve">dnia </w:t>
      </w:r>
      <w:r w:rsidR="00CD1B58" w:rsidRPr="00C130B2">
        <w:rPr>
          <w:rFonts w:asciiTheme="minorHAnsi" w:hAnsiTheme="minorHAnsi" w:cstheme="minorHAnsi"/>
          <w:sz w:val="24"/>
          <w:szCs w:val="24"/>
        </w:rPr>
        <w:t>obowiązywania</w:t>
      </w:r>
      <w:r w:rsidRPr="00C130B2">
        <w:rPr>
          <w:rFonts w:asciiTheme="minorHAnsi" w:hAnsiTheme="minorHAnsi" w:cstheme="minorHAnsi"/>
          <w:sz w:val="24"/>
          <w:szCs w:val="24"/>
        </w:rPr>
        <w:t xml:space="preserve"> umowy </w:t>
      </w:r>
      <w:r w:rsidR="00E85CC3" w:rsidRPr="00C130B2">
        <w:rPr>
          <w:rFonts w:asciiTheme="minorHAnsi" w:hAnsiTheme="minorHAnsi" w:cstheme="minorHAnsi"/>
          <w:sz w:val="24"/>
          <w:szCs w:val="24"/>
        </w:rPr>
        <w:t>prze</w:t>
      </w:r>
      <w:r w:rsidR="0012369F" w:rsidRPr="00C130B2">
        <w:rPr>
          <w:rFonts w:asciiTheme="minorHAnsi" w:hAnsiTheme="minorHAnsi" w:cstheme="minorHAnsi"/>
          <w:sz w:val="24"/>
          <w:szCs w:val="24"/>
        </w:rPr>
        <w:t xml:space="preserve">każe </w:t>
      </w:r>
      <w:r w:rsidR="00E85CC3" w:rsidRPr="00C130B2">
        <w:rPr>
          <w:rFonts w:asciiTheme="minorHAnsi" w:hAnsiTheme="minorHAnsi" w:cstheme="minorHAnsi"/>
          <w:sz w:val="24"/>
          <w:szCs w:val="24"/>
        </w:rPr>
        <w:t xml:space="preserve">Zamawiającemu </w:t>
      </w:r>
      <w:r w:rsidRPr="00C130B2">
        <w:rPr>
          <w:rFonts w:asciiTheme="minorHAnsi" w:hAnsiTheme="minorHAnsi" w:cstheme="minorHAnsi"/>
          <w:sz w:val="24"/>
          <w:szCs w:val="24"/>
        </w:rPr>
        <w:t xml:space="preserve">plan jej realizacji zawierający m.in. termin przeprowadzenia prac podłączeniowych i harmonogram przeprowadzenia wizji lokalnych w poszczególnych obiektach/lokalizacjach lub informację że w danym obiekcie/lokalizacji Wykonawca rezygnuje z możliwości przeprowadzenia wizji. Terminy wizji lokalnych muszą być wyznaczone na okres nie później niż </w:t>
      </w:r>
      <w:r w:rsidR="00E72F86" w:rsidRPr="00C130B2">
        <w:rPr>
          <w:rFonts w:asciiTheme="minorHAnsi" w:hAnsiTheme="minorHAnsi" w:cstheme="minorHAnsi"/>
          <w:sz w:val="24"/>
          <w:szCs w:val="24"/>
        </w:rPr>
        <w:t xml:space="preserve">21 dni </w:t>
      </w:r>
      <w:r w:rsidRPr="00C130B2">
        <w:rPr>
          <w:rFonts w:asciiTheme="minorHAnsi" w:hAnsiTheme="minorHAnsi" w:cstheme="minorHAnsi"/>
          <w:sz w:val="24"/>
          <w:szCs w:val="24"/>
        </w:rPr>
        <w:t>od</w:t>
      </w:r>
      <w:r w:rsidR="000C665A">
        <w:rPr>
          <w:rFonts w:asciiTheme="minorHAnsi" w:hAnsiTheme="minorHAnsi" w:cstheme="minorHAnsi"/>
          <w:sz w:val="24"/>
          <w:szCs w:val="24"/>
        </w:rPr>
        <w:t xml:space="preserve"> pierwszego </w:t>
      </w:r>
      <w:r w:rsidRPr="00C130B2">
        <w:rPr>
          <w:rFonts w:asciiTheme="minorHAnsi" w:hAnsiTheme="minorHAnsi" w:cstheme="minorHAnsi"/>
          <w:sz w:val="24"/>
          <w:szCs w:val="24"/>
        </w:rPr>
        <w:t xml:space="preserve"> dnia </w:t>
      </w:r>
      <w:r w:rsidR="00380584" w:rsidRPr="00C130B2">
        <w:rPr>
          <w:rFonts w:asciiTheme="minorHAnsi" w:hAnsiTheme="minorHAnsi" w:cstheme="minorHAnsi"/>
          <w:sz w:val="24"/>
          <w:szCs w:val="24"/>
        </w:rPr>
        <w:t>obowiązywania</w:t>
      </w:r>
      <w:r w:rsidRPr="00C130B2">
        <w:rPr>
          <w:rFonts w:asciiTheme="minorHAnsi" w:hAnsiTheme="minorHAnsi" w:cstheme="minorHAnsi"/>
          <w:sz w:val="24"/>
          <w:szCs w:val="24"/>
        </w:rPr>
        <w:t xml:space="preserve"> umowy. </w:t>
      </w:r>
    </w:p>
    <w:p w14:paraId="384CF8D2" w14:textId="5E7D3BBA" w:rsidR="00DB53A4" w:rsidRPr="000C665A" w:rsidRDefault="00FA6B28" w:rsidP="009B0DC9">
      <w:pPr>
        <w:numPr>
          <w:ilvl w:val="0"/>
          <w:numId w:val="1"/>
        </w:numPr>
        <w:ind w:right="0" w:hanging="427"/>
        <w:rPr>
          <w:rFonts w:asciiTheme="minorHAnsi" w:hAnsiTheme="minorHAnsi" w:cstheme="minorHAnsi"/>
          <w:sz w:val="24"/>
          <w:szCs w:val="24"/>
        </w:rPr>
      </w:pPr>
      <w:r w:rsidRPr="000C665A">
        <w:rPr>
          <w:rFonts w:asciiTheme="minorHAnsi" w:hAnsiTheme="minorHAnsi" w:cstheme="minorHAnsi"/>
          <w:sz w:val="24"/>
          <w:szCs w:val="24"/>
        </w:rPr>
        <w:t xml:space="preserve">Wykonawca w </w:t>
      </w:r>
      <w:r w:rsidR="000C665A">
        <w:rPr>
          <w:rFonts w:asciiTheme="minorHAnsi" w:hAnsiTheme="minorHAnsi" w:cstheme="minorHAnsi"/>
          <w:sz w:val="24"/>
          <w:szCs w:val="24"/>
        </w:rPr>
        <w:t xml:space="preserve">terminie </w:t>
      </w:r>
      <w:r w:rsidRPr="000C665A">
        <w:rPr>
          <w:rFonts w:asciiTheme="minorHAnsi" w:hAnsiTheme="minorHAnsi" w:cstheme="minorHAnsi"/>
          <w:sz w:val="24"/>
          <w:szCs w:val="24"/>
        </w:rPr>
        <w:t xml:space="preserve"> </w:t>
      </w:r>
      <w:r w:rsidR="00E72F86" w:rsidRPr="000C665A">
        <w:rPr>
          <w:rFonts w:asciiTheme="minorHAnsi" w:hAnsiTheme="minorHAnsi" w:cstheme="minorHAnsi"/>
          <w:sz w:val="24"/>
          <w:szCs w:val="24"/>
        </w:rPr>
        <w:t>21 dni</w:t>
      </w:r>
      <w:r w:rsidRPr="000C665A">
        <w:rPr>
          <w:rFonts w:asciiTheme="minorHAnsi" w:hAnsiTheme="minorHAnsi" w:cstheme="minorHAnsi"/>
          <w:sz w:val="24"/>
          <w:szCs w:val="24"/>
        </w:rPr>
        <w:t xml:space="preserve"> od </w:t>
      </w:r>
      <w:r w:rsidR="000C665A">
        <w:rPr>
          <w:rFonts w:asciiTheme="minorHAnsi" w:hAnsiTheme="minorHAnsi" w:cstheme="minorHAnsi"/>
          <w:sz w:val="24"/>
          <w:szCs w:val="24"/>
        </w:rPr>
        <w:t xml:space="preserve">pierwszego </w:t>
      </w:r>
      <w:r w:rsidR="00CC0AC2" w:rsidRPr="000C665A">
        <w:rPr>
          <w:rFonts w:asciiTheme="minorHAnsi" w:hAnsiTheme="minorHAnsi" w:cstheme="minorHAnsi"/>
          <w:sz w:val="24"/>
          <w:szCs w:val="24"/>
        </w:rPr>
        <w:t xml:space="preserve">dnia </w:t>
      </w:r>
      <w:r w:rsidR="00CD1B58" w:rsidRPr="000C665A">
        <w:rPr>
          <w:rFonts w:asciiTheme="minorHAnsi" w:hAnsiTheme="minorHAnsi" w:cstheme="minorHAnsi"/>
          <w:sz w:val="24"/>
          <w:szCs w:val="24"/>
        </w:rPr>
        <w:t>obowiązywania</w:t>
      </w:r>
      <w:r w:rsidRPr="000C665A">
        <w:rPr>
          <w:rFonts w:asciiTheme="minorHAnsi" w:hAnsiTheme="minorHAnsi" w:cstheme="minorHAnsi"/>
          <w:sz w:val="24"/>
          <w:szCs w:val="24"/>
        </w:rPr>
        <w:t xml:space="preserve"> umowy </w:t>
      </w:r>
      <w:r w:rsidR="009D09F1" w:rsidRPr="000C665A">
        <w:rPr>
          <w:rFonts w:asciiTheme="minorHAnsi" w:hAnsiTheme="minorHAnsi" w:cstheme="minorHAnsi"/>
          <w:sz w:val="24"/>
          <w:szCs w:val="24"/>
        </w:rPr>
        <w:t>o którym mowa w § 2 ust 1</w:t>
      </w:r>
      <w:r w:rsidR="009D09F1" w:rsidRPr="000C665A">
        <w:rPr>
          <w:rFonts w:asciiTheme="minorHAnsi" w:hAnsiTheme="minorHAnsi" w:cstheme="minorHAnsi"/>
          <w:b/>
          <w:sz w:val="24"/>
          <w:szCs w:val="24"/>
        </w:rPr>
        <w:t xml:space="preserve"> </w:t>
      </w:r>
      <w:r w:rsidR="00383DC1" w:rsidRPr="000C665A">
        <w:rPr>
          <w:rFonts w:asciiTheme="minorHAnsi" w:hAnsiTheme="minorHAnsi" w:cstheme="minorHAnsi"/>
          <w:sz w:val="24"/>
          <w:szCs w:val="24"/>
        </w:rPr>
        <w:t>prze</w:t>
      </w:r>
      <w:r w:rsidR="0012369F" w:rsidRPr="000C665A">
        <w:rPr>
          <w:rFonts w:asciiTheme="minorHAnsi" w:hAnsiTheme="minorHAnsi" w:cstheme="minorHAnsi"/>
          <w:sz w:val="24"/>
          <w:szCs w:val="24"/>
        </w:rPr>
        <w:t>każe</w:t>
      </w:r>
      <w:r w:rsidR="000C665A">
        <w:rPr>
          <w:rFonts w:asciiTheme="minorHAnsi" w:hAnsiTheme="minorHAnsi" w:cstheme="minorHAnsi"/>
          <w:sz w:val="24"/>
          <w:szCs w:val="24"/>
        </w:rPr>
        <w:t xml:space="preserve"> </w:t>
      </w:r>
      <w:r w:rsidRPr="000C665A">
        <w:rPr>
          <w:rFonts w:asciiTheme="minorHAnsi" w:hAnsiTheme="minorHAnsi" w:cstheme="minorHAnsi"/>
          <w:sz w:val="24"/>
          <w:szCs w:val="24"/>
        </w:rPr>
        <w:t xml:space="preserve">Zamawiającemu </w:t>
      </w:r>
      <w:r w:rsidR="00232409" w:rsidRPr="000C665A">
        <w:rPr>
          <w:rFonts w:asciiTheme="minorHAnsi" w:hAnsiTheme="minorHAnsi" w:cstheme="minorHAnsi"/>
          <w:sz w:val="24"/>
          <w:szCs w:val="24"/>
        </w:rPr>
        <w:t xml:space="preserve">w przypadku braku możliwości wykorzystania istniejących zasobów fizycznych instalacji telekomunikacyjnych w poszczególnych obiektach lub braku możliwości zastosowania technologii zgodnej z załącznikiem nr 2 Zapytania ofertowego </w:t>
      </w:r>
      <w:r w:rsidRPr="000C665A">
        <w:rPr>
          <w:rFonts w:asciiTheme="minorHAnsi" w:hAnsiTheme="minorHAnsi" w:cstheme="minorHAnsi"/>
          <w:sz w:val="24"/>
          <w:szCs w:val="24"/>
        </w:rPr>
        <w:t xml:space="preserve">uzgodnioną dokumentację sposobu podłączenia obiektów/lokalizacji </w:t>
      </w:r>
      <w:r w:rsidR="00383DC1" w:rsidRPr="000C665A">
        <w:rPr>
          <w:rFonts w:asciiTheme="minorHAnsi" w:hAnsiTheme="minorHAnsi" w:cstheme="minorHAnsi"/>
          <w:sz w:val="24"/>
          <w:szCs w:val="24"/>
        </w:rPr>
        <w:t xml:space="preserve">która musi  </w:t>
      </w:r>
      <w:r w:rsidRPr="000C665A">
        <w:rPr>
          <w:rFonts w:asciiTheme="minorHAnsi" w:hAnsiTheme="minorHAnsi" w:cstheme="minorHAnsi"/>
          <w:sz w:val="24"/>
          <w:szCs w:val="24"/>
        </w:rPr>
        <w:t>zawiera</w:t>
      </w:r>
      <w:r w:rsidR="00383DC1" w:rsidRPr="000C665A">
        <w:rPr>
          <w:rFonts w:asciiTheme="minorHAnsi" w:hAnsiTheme="minorHAnsi" w:cstheme="minorHAnsi"/>
          <w:sz w:val="24"/>
          <w:szCs w:val="24"/>
        </w:rPr>
        <w:t xml:space="preserve">ć </w:t>
      </w:r>
      <w:r w:rsidRPr="000C665A">
        <w:rPr>
          <w:rFonts w:asciiTheme="minorHAnsi" w:hAnsiTheme="minorHAnsi" w:cstheme="minorHAnsi"/>
          <w:sz w:val="24"/>
          <w:szCs w:val="24"/>
        </w:rPr>
        <w:t xml:space="preserve">: </w:t>
      </w:r>
    </w:p>
    <w:p w14:paraId="7BF25179"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Dokładny opis techniczny sposobu podłączenia medium transmisyjnego lub informację o tym, że usługa będzie świadczona z wykorzystaniem WLR. </w:t>
      </w:r>
    </w:p>
    <w:p w14:paraId="1A2C9036"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Listę osób które będą wykonywać prace na obiektach (imię i nazwisko, firmę podwykonawcy jeśli dotyczy). </w:t>
      </w:r>
    </w:p>
    <w:p w14:paraId="3AA527D5"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Wykaz urządzeń zlokalizowanych u Zamawiającego za pomocą których będą świadczone poszczególne usługi wraz z miejscem ich ulokowania oraz sposobem zasilania. </w:t>
      </w:r>
    </w:p>
    <w:p w14:paraId="6CF5E367"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Wykaz urządzeń jakie Wykonawca dostarczy do poszczególnych lokalizacji Zamawiającego w celu zapewnienia świadczenia poszczególnych usług wraz z miejscem ich planowanego ulokowania oraz sposobem zasilania. </w:t>
      </w:r>
    </w:p>
    <w:p w14:paraId="3021DC22"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Harmonogram podłączania poszczególnych elementów dostępu (</w:t>
      </w:r>
      <w:proofErr w:type="spellStart"/>
      <w:r w:rsidRPr="00C130B2">
        <w:rPr>
          <w:rFonts w:asciiTheme="minorHAnsi" w:hAnsiTheme="minorHAnsi" w:cstheme="minorHAnsi"/>
          <w:sz w:val="24"/>
          <w:szCs w:val="24"/>
        </w:rPr>
        <w:t>krosowania</w:t>
      </w:r>
      <w:proofErr w:type="spellEnd"/>
      <w:r w:rsidRPr="00C130B2">
        <w:rPr>
          <w:rFonts w:asciiTheme="minorHAnsi" w:hAnsiTheme="minorHAnsi" w:cstheme="minorHAnsi"/>
          <w:sz w:val="24"/>
          <w:szCs w:val="24"/>
        </w:rPr>
        <w:t xml:space="preserve"> na przełącznicach, testowanie i programowanie urządzeń, termin i zakres niezbędnej współpracy ze służbami technicznymi Zamawiającego) oraz terminem rozpoczęcia świadczenia usług określonym w załączniku nr 2 do umowy stanowiącym Wykaz zasobów telekomunikacyjnych. </w:t>
      </w:r>
    </w:p>
    <w:p w14:paraId="1E06C59E" w14:textId="16523460"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Projekt techniczny sposobu wykonania przyłącza lub posadowienia masztu radiowego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przypadku budowania nowych łączy. </w:t>
      </w:r>
    </w:p>
    <w:p w14:paraId="04D7F9E5" w14:textId="05692BC9" w:rsidR="00DB53A4"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lastRenderedPageBreak/>
        <w:t xml:space="preserve">Informację o sposobie wykorzystania sieci wewnętrznej budynku należącej do Zamawiającego – wskazanie wykorzystania par w kablach miedzianych, włókien światłowodowych i powierzchni pod maszty antenowe (wskazanie ich lokalizacji). </w:t>
      </w:r>
    </w:p>
    <w:p w14:paraId="2EC17000" w14:textId="747C7567" w:rsidR="0031558B" w:rsidRPr="00C130B2" w:rsidRDefault="0031558B" w:rsidP="0031558B">
      <w:pPr>
        <w:ind w:right="0"/>
        <w:rPr>
          <w:rFonts w:asciiTheme="minorHAnsi" w:hAnsiTheme="minorHAnsi" w:cstheme="minorHAnsi"/>
          <w:sz w:val="24"/>
          <w:szCs w:val="24"/>
        </w:rPr>
      </w:pPr>
      <w:r>
        <w:rPr>
          <w:rFonts w:asciiTheme="minorHAnsi" w:hAnsiTheme="minorHAnsi" w:cstheme="minorHAnsi"/>
          <w:sz w:val="24"/>
          <w:szCs w:val="24"/>
        </w:rPr>
        <w:t xml:space="preserve">Zamawiający ma </w:t>
      </w:r>
      <w:r w:rsidRPr="000C665A">
        <w:rPr>
          <w:rFonts w:asciiTheme="minorHAnsi" w:hAnsiTheme="minorHAnsi" w:cstheme="minorHAnsi"/>
          <w:sz w:val="24"/>
          <w:szCs w:val="24"/>
        </w:rPr>
        <w:t>praw</w:t>
      </w:r>
      <w:r>
        <w:rPr>
          <w:rFonts w:asciiTheme="minorHAnsi" w:hAnsiTheme="minorHAnsi" w:cstheme="minorHAnsi"/>
          <w:sz w:val="24"/>
          <w:szCs w:val="24"/>
        </w:rPr>
        <w:t xml:space="preserve">o </w:t>
      </w:r>
      <w:r w:rsidRPr="000C665A">
        <w:rPr>
          <w:rFonts w:asciiTheme="minorHAnsi" w:hAnsiTheme="minorHAnsi" w:cstheme="minorHAnsi"/>
          <w:sz w:val="24"/>
          <w:szCs w:val="24"/>
        </w:rPr>
        <w:t xml:space="preserve"> do korzystania i rozporządzania</w:t>
      </w:r>
      <w:r>
        <w:rPr>
          <w:rFonts w:asciiTheme="minorHAnsi" w:hAnsiTheme="minorHAnsi" w:cstheme="minorHAnsi"/>
          <w:sz w:val="24"/>
          <w:szCs w:val="24"/>
        </w:rPr>
        <w:t xml:space="preserve"> w/w dokumentacją </w:t>
      </w:r>
      <w:r w:rsidRPr="000C665A">
        <w:rPr>
          <w:rFonts w:asciiTheme="minorHAnsi" w:hAnsiTheme="minorHAnsi" w:cstheme="minorHAnsi"/>
          <w:sz w:val="24"/>
          <w:szCs w:val="24"/>
        </w:rPr>
        <w:t xml:space="preserve"> </w:t>
      </w:r>
      <w:r>
        <w:rPr>
          <w:rFonts w:asciiTheme="minorHAnsi" w:hAnsiTheme="minorHAnsi" w:cstheme="minorHAnsi"/>
          <w:sz w:val="24"/>
          <w:szCs w:val="24"/>
        </w:rPr>
        <w:t xml:space="preserve"> w tym jej udostępniania osobom trzecim </w:t>
      </w:r>
      <w:r w:rsidRPr="000C665A">
        <w:rPr>
          <w:rFonts w:asciiTheme="minorHAnsi" w:hAnsiTheme="minorHAnsi" w:cstheme="minorHAnsi"/>
          <w:sz w:val="24"/>
          <w:szCs w:val="24"/>
        </w:rPr>
        <w:t xml:space="preserve"> bez ograniczeń czasowych ani terytorialnych</w:t>
      </w:r>
      <w:r>
        <w:rPr>
          <w:rFonts w:asciiTheme="minorHAnsi" w:hAnsiTheme="minorHAnsi" w:cstheme="minorHAnsi"/>
          <w:sz w:val="24"/>
          <w:szCs w:val="24"/>
        </w:rPr>
        <w:t xml:space="preserve"> w ramach wynagrodzenia określonego w umowie.</w:t>
      </w:r>
    </w:p>
    <w:p w14:paraId="6C9A8235" w14:textId="77777777" w:rsidR="00DB53A4" w:rsidRPr="00C130B2" w:rsidRDefault="00FA6B28" w:rsidP="00802CC9">
      <w:pPr>
        <w:numPr>
          <w:ilvl w:val="0"/>
          <w:numId w:val="1"/>
        </w:numPr>
        <w:spacing w:line="278" w:lineRule="auto"/>
        <w:ind w:left="425" w:right="0" w:hanging="425"/>
        <w:rPr>
          <w:rFonts w:asciiTheme="minorHAnsi" w:hAnsiTheme="minorHAnsi" w:cstheme="minorHAnsi"/>
          <w:color w:val="auto"/>
          <w:sz w:val="24"/>
          <w:szCs w:val="24"/>
        </w:rPr>
      </w:pPr>
      <w:r w:rsidRPr="00C130B2">
        <w:rPr>
          <w:rFonts w:asciiTheme="minorHAnsi" w:hAnsiTheme="minorHAnsi" w:cstheme="minorHAnsi"/>
          <w:sz w:val="24"/>
          <w:szCs w:val="24"/>
        </w:rPr>
        <w:t xml:space="preserve">Z </w:t>
      </w:r>
      <w:r w:rsidRPr="00C130B2">
        <w:rPr>
          <w:rFonts w:asciiTheme="minorHAnsi" w:hAnsiTheme="minorHAnsi" w:cstheme="minorHAnsi"/>
          <w:color w:val="auto"/>
          <w:sz w:val="24"/>
          <w:szCs w:val="24"/>
        </w:rPr>
        <w:t xml:space="preserve">czynności opisanych w ust. </w:t>
      </w:r>
      <w:r w:rsidR="00B24CA7" w:rsidRPr="00C130B2">
        <w:rPr>
          <w:rFonts w:asciiTheme="minorHAnsi" w:hAnsiTheme="minorHAnsi" w:cstheme="minorHAnsi"/>
          <w:color w:val="auto"/>
          <w:sz w:val="24"/>
          <w:szCs w:val="24"/>
        </w:rPr>
        <w:t>9</w:t>
      </w:r>
      <w:r w:rsidRPr="00C130B2">
        <w:rPr>
          <w:rFonts w:asciiTheme="minorHAnsi" w:hAnsiTheme="minorHAnsi" w:cstheme="minorHAnsi"/>
          <w:color w:val="auto"/>
          <w:sz w:val="24"/>
          <w:szCs w:val="24"/>
        </w:rPr>
        <w:t xml:space="preserve"> oraz po zapoznaniu się przez przedstawiciela Zamawiającego z dostarczonymi przez Wykonawcę dokumentami, strony sporządzą dwustronnie podpisany protokół odbioru częściowego, potwierdzający gotowość Wykonawcy do rozpoczęcia prac podłączenia łączy u Zamawiającego. </w:t>
      </w:r>
    </w:p>
    <w:p w14:paraId="7E82180C" w14:textId="02D83CDD" w:rsidR="00DB53A4" w:rsidRPr="00C130B2" w:rsidRDefault="00FA6B28" w:rsidP="00802CC9">
      <w:pPr>
        <w:numPr>
          <w:ilvl w:val="0"/>
          <w:numId w:val="1"/>
        </w:numPr>
        <w:spacing w:line="278" w:lineRule="auto"/>
        <w:ind w:left="425" w:right="0" w:hanging="425"/>
        <w:rPr>
          <w:rFonts w:asciiTheme="minorHAnsi" w:hAnsiTheme="minorHAnsi" w:cstheme="minorHAnsi"/>
          <w:strike/>
          <w:sz w:val="24"/>
          <w:szCs w:val="24"/>
        </w:rPr>
      </w:pPr>
      <w:r w:rsidRPr="00C130B2">
        <w:rPr>
          <w:rFonts w:asciiTheme="minorHAnsi" w:hAnsiTheme="minorHAnsi" w:cstheme="minorHAnsi"/>
          <w:color w:val="auto"/>
          <w:sz w:val="24"/>
          <w:szCs w:val="24"/>
        </w:rPr>
        <w:t xml:space="preserve">Protokół, o którym mowa w ust. </w:t>
      </w:r>
      <w:r w:rsidR="00B24CA7" w:rsidRPr="00C130B2">
        <w:rPr>
          <w:rFonts w:asciiTheme="minorHAnsi" w:hAnsiTheme="minorHAnsi" w:cstheme="minorHAnsi"/>
          <w:color w:val="auto"/>
          <w:sz w:val="24"/>
          <w:szCs w:val="24"/>
        </w:rPr>
        <w:t>1</w:t>
      </w:r>
      <w:r w:rsidR="00AF6B75" w:rsidRPr="00C130B2">
        <w:rPr>
          <w:rFonts w:asciiTheme="minorHAnsi" w:hAnsiTheme="minorHAnsi" w:cstheme="minorHAnsi"/>
          <w:color w:val="auto"/>
          <w:sz w:val="24"/>
          <w:szCs w:val="24"/>
        </w:rPr>
        <w:t>0</w:t>
      </w:r>
      <w:r w:rsidRPr="00C130B2">
        <w:rPr>
          <w:rFonts w:asciiTheme="minorHAnsi" w:hAnsiTheme="minorHAnsi" w:cstheme="minorHAnsi"/>
          <w:color w:val="auto"/>
          <w:sz w:val="24"/>
          <w:szCs w:val="24"/>
        </w:rPr>
        <w:t xml:space="preserve"> będzie również </w:t>
      </w:r>
      <w:r w:rsidRPr="00C130B2">
        <w:rPr>
          <w:rFonts w:asciiTheme="minorHAnsi" w:hAnsiTheme="minorHAnsi" w:cstheme="minorHAnsi"/>
          <w:sz w:val="24"/>
          <w:szCs w:val="24"/>
        </w:rPr>
        <w:t xml:space="preserve">zawierał informację o terminie rozpoczęcia świadczenia usługi będącej przedmiotem niniejszej umowy. </w:t>
      </w:r>
    </w:p>
    <w:p w14:paraId="5FE17AAB"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Wykonawca poinformuje pisemnie Zamawiającego o każdym odstępstwie od harmonogramu, o którym mowa powyżej, niezwłocznie po powzięciu informacji o wystąpieniu odstępstwa. </w:t>
      </w:r>
    </w:p>
    <w:p w14:paraId="682BEB21"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Wykonawca uruchomi wszystkie usługi będące przedmiotem niniejszej umowy na dzień ich rozpoczęcia we wszystkich obiektach Zamawiającego we współpracy ze służbami technicznymi Zamawiającego. </w:t>
      </w:r>
    </w:p>
    <w:p w14:paraId="77E8383D"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Wykonawca zainstaluje we wskazanych przez Zamawiającego obiektach (lokalizacjach) przyłącza telekomunikacyjne, zgodnie z Wykazem zasobów telekomunikacyjnych Zamawiającego. </w:t>
      </w:r>
    </w:p>
    <w:p w14:paraId="22C2618A"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Urządzenia transmisyjne oraz przyłącza telekomunikacyjne przez cały okres trwania umowy pozostają w dyspozycji Wykonawcy. </w:t>
      </w:r>
    </w:p>
    <w:p w14:paraId="1624BBD5" w14:textId="13B607EE"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Po uruchomieniu usługi będącej przedmiotem niniejszej umowy, Wykonawca sporządzi z udziałem Zamawiającego protokół zdawczo-odbiorczy, w którym zostaną podane ilości i rodzaj przekazywanych łączy telekomunikacyjnych (wraz z numeracją) i/lub urządzeń transmisyjnych niezbędnych do świadczenia usługi oraz zostanie potwierdzona prawidłowość instalacji. Wykonawca przekaże również Zamawiającemu dokumentację techniczno-eksploatacyjną </w:t>
      </w:r>
      <w:r w:rsidR="000C665A">
        <w:rPr>
          <w:rFonts w:asciiTheme="minorHAnsi" w:hAnsiTheme="minorHAnsi" w:cstheme="minorHAnsi"/>
          <w:sz w:val="24"/>
          <w:szCs w:val="24"/>
        </w:rPr>
        <w:t xml:space="preserve">oraz </w:t>
      </w:r>
      <w:r w:rsidRPr="00C130B2">
        <w:rPr>
          <w:rFonts w:asciiTheme="minorHAnsi" w:hAnsiTheme="minorHAnsi" w:cstheme="minorHAnsi"/>
          <w:sz w:val="24"/>
          <w:szCs w:val="24"/>
        </w:rPr>
        <w:t>przeprowadzi niezbędny instruktaż użytkowo-administracyjny, w ramach kwot określonych w § 3 ust. 3. Ustalenie treści protokołu i jego akceptacja nastąpi w terminie nie dłuższym niż 14 dni od daty uruchomienia usługi.</w:t>
      </w:r>
      <w:r w:rsidR="000C665A">
        <w:rPr>
          <w:rFonts w:asciiTheme="minorHAnsi" w:hAnsiTheme="minorHAnsi" w:cstheme="minorHAnsi"/>
          <w:sz w:val="24"/>
          <w:szCs w:val="24"/>
        </w:rPr>
        <w:t xml:space="preserve"> Zamawiający </w:t>
      </w:r>
      <w:r w:rsidR="008D045C">
        <w:rPr>
          <w:rFonts w:asciiTheme="minorHAnsi" w:hAnsiTheme="minorHAnsi" w:cstheme="minorHAnsi"/>
          <w:sz w:val="24"/>
          <w:szCs w:val="24"/>
        </w:rPr>
        <w:t xml:space="preserve"> </w:t>
      </w:r>
      <w:r w:rsidR="000C665A">
        <w:rPr>
          <w:rFonts w:asciiTheme="minorHAnsi" w:hAnsiTheme="minorHAnsi" w:cstheme="minorHAnsi"/>
          <w:sz w:val="24"/>
          <w:szCs w:val="24"/>
        </w:rPr>
        <w:t xml:space="preserve">ma nieograniczone prawo do korzystania i rozporządzania dokumentacją </w:t>
      </w:r>
      <w:r w:rsidRPr="00C130B2">
        <w:rPr>
          <w:rFonts w:asciiTheme="minorHAnsi" w:hAnsiTheme="minorHAnsi" w:cstheme="minorHAnsi"/>
          <w:sz w:val="24"/>
          <w:szCs w:val="24"/>
        </w:rPr>
        <w:t xml:space="preserve"> </w:t>
      </w:r>
      <w:r w:rsidR="00297C94">
        <w:rPr>
          <w:rFonts w:asciiTheme="minorHAnsi" w:hAnsiTheme="minorHAnsi" w:cstheme="minorHAnsi"/>
          <w:sz w:val="24"/>
          <w:szCs w:val="24"/>
        </w:rPr>
        <w:t xml:space="preserve">techniczno-eksploatacyjną </w:t>
      </w:r>
      <w:r w:rsidR="000C665A">
        <w:rPr>
          <w:rFonts w:asciiTheme="minorHAnsi" w:hAnsiTheme="minorHAnsi" w:cstheme="minorHAnsi"/>
          <w:sz w:val="24"/>
          <w:szCs w:val="24"/>
        </w:rPr>
        <w:t>wraz z prawem jej udostępniania osobom trzecim</w:t>
      </w:r>
      <w:r w:rsidR="00297C94" w:rsidRPr="00297C94">
        <w:rPr>
          <w:rFonts w:asciiTheme="minorHAnsi" w:hAnsiTheme="minorHAnsi" w:cstheme="minorHAnsi"/>
          <w:sz w:val="24"/>
          <w:szCs w:val="24"/>
        </w:rPr>
        <w:t xml:space="preserve"> </w:t>
      </w:r>
      <w:r w:rsidR="00297C94" w:rsidRPr="00C130B2">
        <w:rPr>
          <w:rFonts w:asciiTheme="minorHAnsi" w:hAnsiTheme="minorHAnsi" w:cstheme="minorHAnsi"/>
          <w:sz w:val="24"/>
          <w:szCs w:val="24"/>
        </w:rPr>
        <w:t xml:space="preserve">ramach </w:t>
      </w:r>
      <w:r w:rsidR="0031558B">
        <w:rPr>
          <w:rFonts w:asciiTheme="minorHAnsi" w:hAnsiTheme="minorHAnsi" w:cstheme="minorHAnsi"/>
          <w:sz w:val="24"/>
          <w:szCs w:val="24"/>
        </w:rPr>
        <w:t>wynagrodzenia określonego w umowie,</w:t>
      </w:r>
    </w:p>
    <w:p w14:paraId="1A46A5E9"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Wszelkich zmian dotyczących konfiguracji oraz instalacji urządzeń w okresie trwania umowy może dokonywać wyłącznie Wykonawca świadczący usługę będącą przedmiotem niniejszej umowy lub podmiot przez niego wskazany. </w:t>
      </w:r>
    </w:p>
    <w:p w14:paraId="235792B8" w14:textId="324B83FF"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lastRenderedPageBreak/>
        <w:t xml:space="preserve">Wykonawca zobowiązuje się do dokonywania, w ramach opłat abonamentowych, o których mowa w §3 ust. 3 wszelkich zmian w konfiguracji sieci i urządzeń transmisyjnych zgodnie z aktualnymi potrzebami Zamawiającego. </w:t>
      </w:r>
    </w:p>
    <w:p w14:paraId="71A463B9" w14:textId="170F5719"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Po zakończeniu usługi będącej przedmiotem niniejszej umowy, Wykonawca zdemontuje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ramach kwot określonych w § 3 ust. 3, zainstalowane przez siebie urządzenia transmisyjne i/lub przyłącza telekomunikacyjne w terminie ustalonym z Zamawiającym lub uzgodni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z Zamawiającym ich ewentualne przekazanie na jego rzecz. </w:t>
      </w:r>
    </w:p>
    <w:p w14:paraId="4A92A9F7" w14:textId="495829FE"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przypadku wykorzystywania przez Wykonawcę, do świadczenia usług będących przedmiotem niniejszej umowy, elementów infrastruktury telekomunikacyjnej należącej do Zamawiającego lub innych przedsiębiorców telekomunikacyjnych, ich stan po zakończeniu usługi zostanie sprawdzony przez właścicieli, a w przypadku stwierdzenia uszkodzeń, naprawę wykona Wykonawca lub pokryje koszty naprawy. Wykonawca nie będzie zobowiązany do dokonania naprawy elementów infrastruktury telekomunikacyjnej opisanej powyżej lub pokrycia kosztów jej naprawy w sytuacji, gdy uszkodzenia nie wynikają z działań Wykonawcy, w tym jego pracowników lub Podwykonawców.  </w:t>
      </w:r>
    </w:p>
    <w:p w14:paraId="778F4903"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Zakończenie świadczenia usługi będącej przedmiotem niniejszej umowy oraz wszelkie zmiany konfiguracyjne podczas trwania umowy będą wykonywane wraz ze sporządzaniem protokołów zdawczo-odbiorczych. </w:t>
      </w:r>
    </w:p>
    <w:p w14:paraId="4EF0E197" w14:textId="77777777" w:rsidR="00DB53A4" w:rsidRPr="00C130B2" w:rsidRDefault="00FA6B28">
      <w:pPr>
        <w:numPr>
          <w:ilvl w:val="0"/>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związku z realizacją umowy oraz instalacją przez Wykonawcę przyłączy telekomunikacyjnych i/lub urządzeń transmisyjnych koniecznych do świadczenia usługi będącej przedmiotem niniejszej umowy w obiektach Zamawiającego - Zamawiający zobowiązuje się do: </w:t>
      </w:r>
    </w:p>
    <w:p w14:paraId="0A0B2E1B" w14:textId="7C1F0AC4"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udostępnienia pomieszczeń oraz miejsc (w szafach, na łączówkach, panelach,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okablowaniu abonenckim itp.) dla instalacji przyłączy telekomunikacyjnych i/lub urządzeń transmisyjnych. Wykonawca jest zobowiązany do uzgodnienia miejsca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i sposobu montażu swoich urządzeń ze służbami technicznymi Zamawiającego i uzyskania stosownych pozwoleń; </w:t>
      </w:r>
    </w:p>
    <w:p w14:paraId="69F489E3"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udostępnienia pomieszczeń w godzinach pracy obiektu Zamawiającego. W zależności od potrzeb Zamawiającego i w uzgodnieniu z nim, prace instalacyjne lub inne prace niezbędne do świadczenia usługi będącej przedmiotem niniejszej umowy mogą być wykonywane w innych godzinach niż godziny pracy w obiekcie. Prace, których wykonanie musi się odbywać po godzinach pracy, Wykonawca jest zobowiązany zgłosić Zamawiającemu mailowo na adres wskazany w § </w:t>
      </w:r>
      <w:r w:rsidR="00EE6319" w:rsidRPr="00C130B2">
        <w:rPr>
          <w:rFonts w:asciiTheme="minorHAnsi" w:hAnsiTheme="minorHAnsi" w:cstheme="minorHAnsi"/>
          <w:sz w:val="24"/>
          <w:szCs w:val="24"/>
        </w:rPr>
        <w:t>4</w:t>
      </w:r>
      <w:r w:rsidRPr="00C130B2">
        <w:rPr>
          <w:rFonts w:asciiTheme="minorHAnsi" w:hAnsiTheme="minorHAnsi" w:cstheme="minorHAnsi"/>
          <w:sz w:val="24"/>
          <w:szCs w:val="24"/>
        </w:rPr>
        <w:t xml:space="preserve"> ust. </w:t>
      </w:r>
      <w:r w:rsidR="00EE6319" w:rsidRPr="00C130B2">
        <w:rPr>
          <w:rFonts w:asciiTheme="minorHAnsi" w:hAnsiTheme="minorHAnsi" w:cstheme="minorHAnsi"/>
          <w:sz w:val="24"/>
          <w:szCs w:val="24"/>
        </w:rPr>
        <w:t>1</w:t>
      </w:r>
      <w:r w:rsidRPr="00C130B2">
        <w:rPr>
          <w:rFonts w:asciiTheme="minorHAnsi" w:hAnsiTheme="minorHAnsi" w:cstheme="minorHAnsi"/>
          <w:sz w:val="24"/>
          <w:szCs w:val="24"/>
        </w:rPr>
        <w:t xml:space="preserve"> pkt </w:t>
      </w:r>
      <w:r w:rsidR="00EE6319" w:rsidRPr="00C130B2">
        <w:rPr>
          <w:rFonts w:asciiTheme="minorHAnsi" w:hAnsiTheme="minorHAnsi" w:cstheme="minorHAnsi"/>
          <w:sz w:val="24"/>
          <w:szCs w:val="24"/>
        </w:rPr>
        <w:t>1</w:t>
      </w:r>
      <w:r w:rsidRPr="00C130B2">
        <w:rPr>
          <w:rFonts w:asciiTheme="minorHAnsi" w:hAnsiTheme="minorHAnsi" w:cstheme="minorHAnsi"/>
          <w:sz w:val="24"/>
          <w:szCs w:val="24"/>
        </w:rPr>
        <w:t xml:space="preserve"> przynajmniej na 4 dni robocze przed ich wykonaniem; </w:t>
      </w:r>
    </w:p>
    <w:p w14:paraId="655ABFA0" w14:textId="77777777" w:rsidR="00DB53A4" w:rsidRPr="00C130B2" w:rsidRDefault="00FA6B28">
      <w:pPr>
        <w:numPr>
          <w:ilvl w:val="1"/>
          <w:numId w:val="1"/>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dostarczania do urządzeń transmisyjnych energii elektrycznej na własny koszt;  </w:t>
      </w:r>
    </w:p>
    <w:p w14:paraId="6576481F" w14:textId="77777777" w:rsidR="00DB53A4" w:rsidRPr="00C130B2" w:rsidRDefault="00FA6B28">
      <w:pPr>
        <w:numPr>
          <w:ilvl w:val="1"/>
          <w:numId w:val="1"/>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korzystania z urządzeń transmisyjnych zgodnie z ich przeznaczeniem; </w:t>
      </w:r>
    </w:p>
    <w:p w14:paraId="05B9B5CA"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niezwłocznego zgłaszania Wykonawcy każdego przypadku nieprawidłowości w działaniu urządzeń transmisyjnych; </w:t>
      </w:r>
    </w:p>
    <w:p w14:paraId="407FC8C5" w14:textId="77777777" w:rsidR="00DB53A4" w:rsidRPr="00C130B2" w:rsidRDefault="00FA6B28">
      <w:pPr>
        <w:numPr>
          <w:ilvl w:val="1"/>
          <w:numId w:val="1"/>
        </w:numPr>
        <w:spacing w:after="123" w:line="282" w:lineRule="auto"/>
        <w:ind w:right="0" w:hanging="427"/>
        <w:rPr>
          <w:rFonts w:asciiTheme="minorHAnsi" w:hAnsiTheme="minorHAnsi" w:cstheme="minorHAnsi"/>
          <w:sz w:val="24"/>
          <w:szCs w:val="24"/>
        </w:rPr>
      </w:pPr>
      <w:r w:rsidRPr="00C130B2">
        <w:rPr>
          <w:rFonts w:asciiTheme="minorHAnsi" w:hAnsiTheme="minorHAnsi" w:cstheme="minorHAnsi"/>
          <w:sz w:val="24"/>
          <w:szCs w:val="24"/>
        </w:rPr>
        <w:lastRenderedPageBreak/>
        <w:t xml:space="preserve">nie dokonywania żadnych samodzielnych napraw urządzeń transmisyjnych, ani nie podejmowania żadnych działań mogących zmienić ustalone warunki pracy tych urządzeń; </w:t>
      </w:r>
    </w:p>
    <w:p w14:paraId="014604DD" w14:textId="77777777"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pokrycia w całości kosztów naprawy i wszystkich szkód powstałych w urządzeniach transmisyjnych, będących następstwem nienależytego lub nieprawidłowego ich użytkowania przez Zamawiającego; </w:t>
      </w:r>
    </w:p>
    <w:p w14:paraId="763536D9" w14:textId="7F2AC1D6"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zwrotu urządzeń transmisyjnych w przypadku rozwiązania bądź wygaśnięcia umowy,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terminie uzgodnionym z Wykonawcą, </w:t>
      </w:r>
    </w:p>
    <w:p w14:paraId="7286153F" w14:textId="31684070" w:rsidR="00DB53A4" w:rsidRPr="00C130B2" w:rsidRDefault="00FA6B28">
      <w:pPr>
        <w:numPr>
          <w:ilvl w:val="1"/>
          <w:numId w:val="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podpisania dokumentacji niezbędnej do przeniesienia numeracji Zamawiającego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terminie 7 dni od dnia jej przekazania przez Wykonawcę. </w:t>
      </w:r>
    </w:p>
    <w:p w14:paraId="24FABDAC" w14:textId="56E018CE" w:rsidR="00A63F75" w:rsidRPr="00C130B2" w:rsidRDefault="00FA6B28" w:rsidP="006E4CB1">
      <w:pPr>
        <w:spacing w:after="0" w:line="259" w:lineRule="auto"/>
        <w:ind w:left="474" w:right="0" w:firstLine="0"/>
        <w:jc w:val="center"/>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50CD4C41" w14:textId="77777777" w:rsidR="00A63F75" w:rsidRPr="00C130B2" w:rsidRDefault="00A63F75">
      <w:pPr>
        <w:spacing w:after="140" w:line="259" w:lineRule="auto"/>
        <w:ind w:left="453" w:right="22" w:hanging="10"/>
        <w:jc w:val="center"/>
        <w:rPr>
          <w:rFonts w:asciiTheme="minorHAnsi" w:hAnsiTheme="minorHAnsi" w:cstheme="minorHAnsi"/>
          <w:b/>
          <w:sz w:val="24"/>
          <w:szCs w:val="24"/>
        </w:rPr>
      </w:pPr>
    </w:p>
    <w:p w14:paraId="58DC2416" w14:textId="29843AB7" w:rsidR="00DB53A4" w:rsidRPr="00C130B2" w:rsidRDefault="00FA6B28">
      <w:pPr>
        <w:spacing w:after="140"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3 </w:t>
      </w:r>
    </w:p>
    <w:p w14:paraId="10614A65" w14:textId="77777777" w:rsidR="00DB53A4" w:rsidRPr="00C130B2" w:rsidRDefault="00FA6B28">
      <w:pPr>
        <w:spacing w:after="140" w:line="259" w:lineRule="auto"/>
        <w:ind w:left="453" w:right="25"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Wynagrodzenie i warunki płatności </w:t>
      </w:r>
    </w:p>
    <w:p w14:paraId="7F6FB577" w14:textId="69DBB02C" w:rsidR="00E80E15" w:rsidRPr="00C130B2" w:rsidRDefault="00E80E15" w:rsidP="005F1E55">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Maksymalne łączne wynagrodzenie Wykonawcy z tytułu wykonania umowy wynosi brutto </w:t>
      </w:r>
      <w:r w:rsidR="00FB6086" w:rsidRPr="00C130B2">
        <w:rPr>
          <w:rFonts w:asciiTheme="minorHAnsi" w:hAnsiTheme="minorHAnsi" w:cstheme="minorHAnsi"/>
          <w:b/>
          <w:sz w:val="24"/>
          <w:szCs w:val="24"/>
        </w:rPr>
        <w:t>…………………….</w:t>
      </w:r>
      <w:r w:rsidR="00D34ED7" w:rsidRPr="00C130B2">
        <w:rPr>
          <w:rFonts w:asciiTheme="minorHAnsi" w:hAnsiTheme="minorHAnsi" w:cstheme="minorHAnsi"/>
          <w:sz w:val="24"/>
          <w:szCs w:val="24"/>
        </w:rPr>
        <w:t xml:space="preserve"> </w:t>
      </w:r>
      <w:r w:rsidR="00D34ED7" w:rsidRPr="00C130B2">
        <w:rPr>
          <w:rFonts w:asciiTheme="minorHAnsi" w:hAnsiTheme="minorHAnsi" w:cstheme="minorHAnsi"/>
          <w:b/>
          <w:sz w:val="24"/>
          <w:szCs w:val="24"/>
        </w:rPr>
        <w:t xml:space="preserve">zł </w:t>
      </w:r>
      <w:r w:rsidR="009A25AF" w:rsidRPr="00C130B2">
        <w:rPr>
          <w:rFonts w:asciiTheme="minorHAnsi" w:hAnsiTheme="minorHAnsi" w:cstheme="minorHAnsi"/>
          <w:sz w:val="24"/>
          <w:szCs w:val="24"/>
        </w:rPr>
        <w:t>(</w:t>
      </w:r>
      <w:r w:rsidRPr="00C130B2">
        <w:rPr>
          <w:rFonts w:asciiTheme="minorHAnsi" w:hAnsiTheme="minorHAnsi" w:cstheme="minorHAnsi"/>
          <w:sz w:val="24"/>
          <w:szCs w:val="24"/>
        </w:rPr>
        <w:t>słownie</w:t>
      </w:r>
      <w:r w:rsidR="00D34ED7" w:rsidRPr="00C130B2">
        <w:rPr>
          <w:rFonts w:asciiTheme="minorHAnsi" w:hAnsiTheme="minorHAnsi" w:cstheme="minorHAnsi"/>
          <w:sz w:val="24"/>
          <w:szCs w:val="24"/>
        </w:rPr>
        <w:t xml:space="preserve"> złotych</w:t>
      </w:r>
      <w:r w:rsidR="009A25AF" w:rsidRPr="00C130B2">
        <w:rPr>
          <w:rFonts w:asciiTheme="minorHAnsi" w:hAnsiTheme="minorHAnsi" w:cstheme="minorHAnsi"/>
          <w:sz w:val="24"/>
          <w:szCs w:val="24"/>
        </w:rPr>
        <w:t xml:space="preserve">: </w:t>
      </w:r>
      <w:r w:rsidR="00FB6086" w:rsidRPr="00C130B2">
        <w:rPr>
          <w:rFonts w:asciiTheme="minorHAnsi" w:hAnsiTheme="minorHAnsi" w:cstheme="minorHAnsi"/>
          <w:sz w:val="24"/>
          <w:szCs w:val="24"/>
        </w:rPr>
        <w:t>………………………………………………………………………………… …….</w:t>
      </w:r>
      <w:r w:rsidR="00D34ED7" w:rsidRPr="00C130B2">
        <w:rPr>
          <w:rFonts w:asciiTheme="minorHAnsi" w:hAnsiTheme="minorHAnsi" w:cstheme="minorHAnsi"/>
          <w:sz w:val="24"/>
          <w:szCs w:val="24"/>
        </w:rPr>
        <w:t>/100</w:t>
      </w:r>
      <w:r w:rsidR="00A63F75" w:rsidRPr="00C130B2">
        <w:rPr>
          <w:rFonts w:asciiTheme="minorHAnsi" w:hAnsiTheme="minorHAnsi" w:cstheme="minorHAnsi"/>
          <w:sz w:val="24"/>
          <w:szCs w:val="24"/>
        </w:rPr>
        <w:t>)</w:t>
      </w:r>
      <w:r w:rsidR="003C6F59" w:rsidRPr="00C130B2">
        <w:rPr>
          <w:rFonts w:asciiTheme="minorHAnsi" w:hAnsiTheme="minorHAnsi" w:cstheme="minorHAnsi"/>
          <w:sz w:val="24"/>
          <w:szCs w:val="24"/>
        </w:rPr>
        <w:t xml:space="preserve"> w tym podatek VAT w wysokości </w:t>
      </w:r>
      <w:r w:rsidR="00FB6086" w:rsidRPr="00C130B2">
        <w:rPr>
          <w:rFonts w:asciiTheme="minorHAnsi" w:hAnsiTheme="minorHAnsi" w:cstheme="minorHAnsi"/>
          <w:sz w:val="24"/>
          <w:szCs w:val="24"/>
        </w:rPr>
        <w:t>…………………….</w:t>
      </w:r>
      <w:r w:rsidR="00D34ED7" w:rsidRPr="00C130B2">
        <w:rPr>
          <w:rFonts w:asciiTheme="minorHAnsi" w:hAnsiTheme="minorHAnsi" w:cstheme="minorHAnsi"/>
          <w:sz w:val="24"/>
          <w:szCs w:val="24"/>
        </w:rPr>
        <w:t xml:space="preserve"> zł.</w:t>
      </w:r>
    </w:p>
    <w:p w14:paraId="7B919FF2" w14:textId="1A058A70" w:rsidR="00DB53A4" w:rsidRPr="00C130B2" w:rsidRDefault="00DF70C4" w:rsidP="00A41C88">
      <w:pPr>
        <w:numPr>
          <w:ilvl w:val="0"/>
          <w:numId w:val="2"/>
        </w:numPr>
        <w:spacing w:line="278" w:lineRule="auto"/>
        <w:ind w:left="425" w:right="0" w:hanging="425"/>
        <w:rPr>
          <w:rFonts w:asciiTheme="minorHAnsi" w:hAnsiTheme="minorHAnsi" w:cstheme="minorHAnsi"/>
          <w:sz w:val="24"/>
          <w:szCs w:val="24"/>
        </w:rPr>
      </w:pPr>
      <w:r w:rsidRPr="00C130B2">
        <w:rPr>
          <w:rFonts w:asciiTheme="minorHAnsi" w:hAnsiTheme="minorHAnsi" w:cstheme="minorHAnsi"/>
          <w:sz w:val="24"/>
          <w:szCs w:val="24"/>
        </w:rPr>
        <w:t>W</w:t>
      </w:r>
      <w:r w:rsidR="00FA6B28" w:rsidRPr="00C130B2">
        <w:rPr>
          <w:rFonts w:asciiTheme="minorHAnsi" w:hAnsiTheme="minorHAnsi" w:cstheme="minorHAnsi"/>
          <w:sz w:val="24"/>
          <w:szCs w:val="24"/>
        </w:rPr>
        <w:t xml:space="preserve">ynagrodzenie Wykonawcy z tytułu wykonania umowy  rozliczane będzie według ilości i cen abonamentów określonych w ust. </w:t>
      </w:r>
      <w:r w:rsidR="00882B02" w:rsidRPr="00C130B2">
        <w:rPr>
          <w:rFonts w:asciiTheme="minorHAnsi" w:hAnsiTheme="minorHAnsi" w:cstheme="minorHAnsi"/>
          <w:sz w:val="24"/>
          <w:szCs w:val="24"/>
        </w:rPr>
        <w:t>3</w:t>
      </w:r>
      <w:r w:rsidR="00FA6B28" w:rsidRPr="00C130B2">
        <w:rPr>
          <w:rFonts w:asciiTheme="minorHAnsi" w:hAnsiTheme="minorHAnsi" w:cstheme="minorHAnsi"/>
          <w:sz w:val="24"/>
          <w:szCs w:val="24"/>
        </w:rPr>
        <w:t xml:space="preserve">. Abonamenty wskazane w ust. </w:t>
      </w:r>
      <w:r w:rsidR="00882B02" w:rsidRPr="00C130B2">
        <w:rPr>
          <w:rFonts w:asciiTheme="minorHAnsi" w:hAnsiTheme="minorHAnsi" w:cstheme="minorHAnsi"/>
          <w:sz w:val="24"/>
          <w:szCs w:val="24"/>
        </w:rPr>
        <w:t>3</w:t>
      </w:r>
      <w:r w:rsidR="00FA6B28" w:rsidRPr="00C130B2">
        <w:rPr>
          <w:rFonts w:asciiTheme="minorHAnsi" w:hAnsiTheme="minorHAnsi" w:cstheme="minorHAnsi"/>
          <w:sz w:val="24"/>
          <w:szCs w:val="24"/>
        </w:rPr>
        <w:t xml:space="preserve"> będą obejmowały opłaty za wykonywane przez Zamawiającego połączenia krajowe stacjonarne i komórkowe</w:t>
      </w:r>
      <w:r w:rsidR="00333F73" w:rsidRPr="00C130B2">
        <w:rPr>
          <w:rFonts w:asciiTheme="minorHAnsi" w:hAnsiTheme="minorHAnsi" w:cstheme="minorHAnsi"/>
          <w:sz w:val="24"/>
          <w:szCs w:val="24"/>
        </w:rPr>
        <w:t>, połączenia na infolinie 080X i numery skrócone</w:t>
      </w:r>
      <w:r w:rsidR="00831E44" w:rsidRPr="00C130B2">
        <w:rPr>
          <w:rFonts w:asciiTheme="minorHAnsi" w:hAnsiTheme="minorHAnsi" w:cstheme="minorHAnsi"/>
          <w:sz w:val="24"/>
          <w:szCs w:val="24"/>
        </w:rPr>
        <w:t>, Ogólnokrajowe Biuro Numerów</w:t>
      </w:r>
      <w:r w:rsidR="00FA6B28" w:rsidRPr="00C130B2">
        <w:rPr>
          <w:rFonts w:asciiTheme="minorHAnsi" w:hAnsiTheme="minorHAnsi" w:cstheme="minorHAnsi"/>
          <w:sz w:val="24"/>
          <w:szCs w:val="24"/>
        </w:rPr>
        <w:t xml:space="preserve"> oraz połączenia międzynarodowe stacjonarne i komórkowe</w:t>
      </w:r>
      <w:r w:rsidR="00F04CD3" w:rsidRPr="00C130B2">
        <w:rPr>
          <w:rFonts w:asciiTheme="minorHAnsi" w:hAnsiTheme="minorHAnsi" w:cstheme="minorHAnsi"/>
          <w:sz w:val="24"/>
          <w:szCs w:val="24"/>
        </w:rPr>
        <w:t>. Opłaty związane ze zmianą istniejących lub instalacją dodatkowych łączy telekomunikacyjnych dokonywanych na zlecenie Zamawiającego oraz usługi nieznane w chwili zawierania umowy rozliczane będą zgodnie z najtańszym cennikiem usług biznesowych, stanowiącym załącznik nr 3 do umowy</w:t>
      </w:r>
      <w:r w:rsidR="00FA6B28" w:rsidRPr="00C130B2">
        <w:rPr>
          <w:rFonts w:asciiTheme="minorHAnsi" w:hAnsiTheme="minorHAnsi" w:cstheme="minorHAnsi"/>
          <w:sz w:val="24"/>
          <w:szCs w:val="24"/>
        </w:rPr>
        <w:t xml:space="preserve">, </w:t>
      </w:r>
    </w:p>
    <w:p w14:paraId="1CB201B9" w14:textId="1181D64B" w:rsidR="00DB53A4" w:rsidRPr="00C130B2" w:rsidRDefault="00FA6B28" w:rsidP="005F1E55">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Płatności za realizację usługi telefonii stacjonarnej dokonywane będą przez Zamawiającego w miesięcznych okresach rozliczeniowych, od dnia rozpoczęcia świadczenia usług będących przedmiotem niniejszej umowy, tj. aktywacji usługi telefonii stacjonarnej przez cały okres jej obowiązywania i składać się będą wyłącznie z opłat abonamentowych</w:t>
      </w:r>
      <w:r w:rsidR="00AA59C5"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zgodnie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z przedstawionymi poniżej cenami jednostkowymi: </w:t>
      </w:r>
    </w:p>
    <w:p w14:paraId="73F8E4F4" w14:textId="77777777" w:rsidR="00DB53A4" w:rsidRPr="00C130B2" w:rsidRDefault="00FA6B28">
      <w:pPr>
        <w:spacing w:after="0" w:line="259" w:lineRule="auto"/>
        <w:ind w:left="427" w:right="0" w:firstLine="0"/>
        <w:jc w:val="left"/>
        <w:rPr>
          <w:rFonts w:asciiTheme="minorHAnsi" w:hAnsiTheme="minorHAnsi" w:cstheme="minorHAnsi"/>
          <w:sz w:val="24"/>
          <w:szCs w:val="24"/>
        </w:rPr>
      </w:pPr>
      <w:r w:rsidRPr="00C130B2">
        <w:rPr>
          <w:rFonts w:asciiTheme="minorHAnsi" w:hAnsiTheme="minorHAnsi" w:cstheme="minorHAnsi"/>
          <w:sz w:val="24"/>
          <w:szCs w:val="24"/>
        </w:rPr>
        <w:t xml:space="preserve"> </w:t>
      </w:r>
    </w:p>
    <w:tbl>
      <w:tblPr>
        <w:tblStyle w:val="TableGrid"/>
        <w:tblW w:w="9072" w:type="dxa"/>
        <w:tblInd w:w="427" w:type="dxa"/>
        <w:tblCellMar>
          <w:top w:w="4" w:type="dxa"/>
          <w:left w:w="89" w:type="dxa"/>
          <w:right w:w="104" w:type="dxa"/>
        </w:tblCellMar>
        <w:tblLook w:val="04A0" w:firstRow="1" w:lastRow="0" w:firstColumn="1" w:lastColumn="0" w:noHBand="0" w:noVBand="1"/>
      </w:tblPr>
      <w:tblGrid>
        <w:gridCol w:w="607"/>
        <w:gridCol w:w="5078"/>
        <w:gridCol w:w="3387"/>
      </w:tblGrid>
      <w:tr w:rsidR="00DB53A4" w:rsidRPr="00C130B2" w14:paraId="26356DAB" w14:textId="77777777" w:rsidTr="00406B53">
        <w:trPr>
          <w:trHeight w:val="499"/>
        </w:trPr>
        <w:tc>
          <w:tcPr>
            <w:tcW w:w="607" w:type="dxa"/>
            <w:tcBorders>
              <w:top w:val="single" w:sz="4" w:space="0" w:color="000000"/>
              <w:left w:val="single" w:sz="4" w:space="0" w:color="000000"/>
              <w:bottom w:val="single" w:sz="4" w:space="0" w:color="000000"/>
              <w:right w:val="single" w:sz="4" w:space="0" w:color="000000"/>
            </w:tcBorders>
          </w:tcPr>
          <w:p w14:paraId="2E74612C" w14:textId="77777777" w:rsidR="00DB53A4" w:rsidRPr="00C130B2" w:rsidRDefault="00FA6B28">
            <w:pPr>
              <w:spacing w:after="0" w:line="259" w:lineRule="auto"/>
              <w:ind w:left="60" w:right="0" w:firstLine="0"/>
              <w:jc w:val="left"/>
              <w:rPr>
                <w:rFonts w:asciiTheme="minorHAnsi" w:hAnsiTheme="minorHAnsi" w:cstheme="minorHAnsi"/>
                <w:sz w:val="24"/>
                <w:szCs w:val="24"/>
              </w:rPr>
            </w:pPr>
            <w:r w:rsidRPr="00C130B2">
              <w:rPr>
                <w:rFonts w:asciiTheme="minorHAnsi" w:hAnsiTheme="minorHAnsi" w:cstheme="minorHAnsi"/>
                <w:b/>
                <w:sz w:val="24"/>
                <w:szCs w:val="24"/>
              </w:rPr>
              <w:t xml:space="preserve">Lp. </w:t>
            </w:r>
          </w:p>
        </w:tc>
        <w:tc>
          <w:tcPr>
            <w:tcW w:w="5078" w:type="dxa"/>
            <w:tcBorders>
              <w:top w:val="single" w:sz="4" w:space="0" w:color="000000"/>
              <w:left w:val="single" w:sz="4" w:space="0" w:color="000000"/>
              <w:bottom w:val="single" w:sz="4" w:space="0" w:color="000000"/>
              <w:right w:val="single" w:sz="4" w:space="0" w:color="000000"/>
            </w:tcBorders>
            <w:vAlign w:val="center"/>
          </w:tcPr>
          <w:p w14:paraId="41C0AAA1" w14:textId="77777777" w:rsidR="00DB53A4" w:rsidRPr="00C130B2" w:rsidRDefault="00FA6B28">
            <w:pPr>
              <w:spacing w:after="0" w:line="259" w:lineRule="auto"/>
              <w:ind w:left="12" w:right="0" w:firstLine="0"/>
              <w:jc w:val="center"/>
              <w:rPr>
                <w:rFonts w:asciiTheme="minorHAnsi" w:hAnsiTheme="minorHAnsi" w:cstheme="minorHAnsi"/>
                <w:sz w:val="24"/>
                <w:szCs w:val="24"/>
              </w:rPr>
            </w:pPr>
            <w:r w:rsidRPr="00C130B2">
              <w:rPr>
                <w:rFonts w:asciiTheme="minorHAnsi" w:hAnsiTheme="minorHAnsi" w:cstheme="minorHAnsi"/>
                <w:b/>
                <w:sz w:val="24"/>
                <w:szCs w:val="24"/>
              </w:rPr>
              <w:t xml:space="preserve">Usługa </w:t>
            </w:r>
          </w:p>
        </w:tc>
        <w:tc>
          <w:tcPr>
            <w:tcW w:w="3387" w:type="dxa"/>
            <w:tcBorders>
              <w:top w:val="single" w:sz="4" w:space="0" w:color="000000"/>
              <w:left w:val="single" w:sz="4" w:space="0" w:color="000000"/>
              <w:bottom w:val="single" w:sz="4" w:space="0" w:color="000000"/>
              <w:right w:val="single" w:sz="4" w:space="0" w:color="000000"/>
            </w:tcBorders>
          </w:tcPr>
          <w:p w14:paraId="175EAD92" w14:textId="77777777" w:rsidR="00DB53A4" w:rsidRPr="00C130B2" w:rsidRDefault="00FA6B28" w:rsidP="002B5BB0">
            <w:pPr>
              <w:spacing w:after="0" w:line="259" w:lineRule="auto"/>
              <w:ind w:left="0" w:right="0" w:firstLine="0"/>
              <w:jc w:val="center"/>
              <w:rPr>
                <w:rFonts w:asciiTheme="minorHAnsi" w:hAnsiTheme="minorHAnsi" w:cstheme="minorHAnsi"/>
                <w:sz w:val="24"/>
                <w:szCs w:val="24"/>
              </w:rPr>
            </w:pPr>
            <w:r w:rsidRPr="00C130B2">
              <w:rPr>
                <w:rFonts w:asciiTheme="minorHAnsi" w:hAnsiTheme="minorHAnsi" w:cstheme="minorHAnsi"/>
                <w:b/>
                <w:sz w:val="24"/>
                <w:szCs w:val="24"/>
              </w:rPr>
              <w:t>Cena jednostkowa brutto</w:t>
            </w:r>
            <w:r w:rsidR="002B5BB0" w:rsidRPr="00C130B2">
              <w:rPr>
                <w:rFonts w:asciiTheme="minorHAnsi" w:hAnsiTheme="minorHAnsi" w:cstheme="minorHAnsi"/>
                <w:b/>
                <w:sz w:val="24"/>
                <w:szCs w:val="24"/>
              </w:rPr>
              <w:t xml:space="preserve"> w złotych</w:t>
            </w:r>
            <w:r w:rsidRPr="00C130B2">
              <w:rPr>
                <w:rFonts w:asciiTheme="minorHAnsi" w:hAnsiTheme="minorHAnsi" w:cstheme="minorHAnsi"/>
                <w:b/>
                <w:sz w:val="24"/>
                <w:szCs w:val="24"/>
              </w:rPr>
              <w:t xml:space="preserve"> za jeden miesięczny abonament</w:t>
            </w:r>
          </w:p>
        </w:tc>
      </w:tr>
      <w:tr w:rsidR="00DB53A4" w:rsidRPr="00C130B2" w14:paraId="30C4825A" w14:textId="77777777" w:rsidTr="00406B53">
        <w:trPr>
          <w:trHeight w:val="382"/>
        </w:trPr>
        <w:tc>
          <w:tcPr>
            <w:tcW w:w="607" w:type="dxa"/>
            <w:tcBorders>
              <w:top w:val="single" w:sz="4" w:space="0" w:color="000000"/>
              <w:left w:val="single" w:sz="4" w:space="0" w:color="000000"/>
              <w:bottom w:val="single" w:sz="4" w:space="0" w:color="000000"/>
              <w:right w:val="single" w:sz="4" w:space="0" w:color="000000"/>
            </w:tcBorders>
          </w:tcPr>
          <w:p w14:paraId="6ABCF25D" w14:textId="77777777" w:rsidR="00DB53A4" w:rsidRPr="00C130B2" w:rsidRDefault="00FA6B28">
            <w:pPr>
              <w:spacing w:after="0" w:line="259" w:lineRule="auto"/>
              <w:ind w:left="13" w:right="0" w:firstLine="0"/>
              <w:jc w:val="center"/>
              <w:rPr>
                <w:rFonts w:asciiTheme="minorHAnsi" w:hAnsiTheme="minorHAnsi" w:cstheme="minorHAnsi"/>
                <w:sz w:val="24"/>
                <w:szCs w:val="24"/>
              </w:rPr>
            </w:pPr>
            <w:r w:rsidRPr="00C130B2">
              <w:rPr>
                <w:rFonts w:asciiTheme="minorHAnsi" w:hAnsiTheme="minorHAnsi" w:cstheme="minorHAnsi"/>
                <w:sz w:val="24"/>
                <w:szCs w:val="24"/>
              </w:rPr>
              <w:t xml:space="preserve">1 </w:t>
            </w:r>
          </w:p>
        </w:tc>
        <w:tc>
          <w:tcPr>
            <w:tcW w:w="5078" w:type="dxa"/>
            <w:tcBorders>
              <w:top w:val="single" w:sz="4" w:space="0" w:color="000000"/>
              <w:left w:val="single" w:sz="4" w:space="0" w:color="000000"/>
              <w:bottom w:val="single" w:sz="4" w:space="0" w:color="000000"/>
              <w:right w:val="single" w:sz="4" w:space="0" w:color="000000"/>
            </w:tcBorders>
          </w:tcPr>
          <w:p w14:paraId="6DAAD14B" w14:textId="77777777" w:rsidR="00DB53A4" w:rsidRPr="00C130B2" w:rsidRDefault="00FA6B28">
            <w:pPr>
              <w:spacing w:after="0" w:line="259" w:lineRule="auto"/>
              <w:ind w:left="19" w:right="0" w:firstLine="0"/>
              <w:jc w:val="left"/>
              <w:rPr>
                <w:rFonts w:asciiTheme="minorHAnsi" w:hAnsiTheme="minorHAnsi" w:cstheme="minorHAnsi"/>
                <w:sz w:val="24"/>
                <w:szCs w:val="24"/>
              </w:rPr>
            </w:pPr>
            <w:r w:rsidRPr="00C130B2">
              <w:rPr>
                <w:rFonts w:asciiTheme="minorHAnsi" w:hAnsiTheme="minorHAnsi" w:cstheme="minorHAnsi"/>
                <w:sz w:val="24"/>
                <w:szCs w:val="24"/>
              </w:rPr>
              <w:t xml:space="preserve">Abonament miesięczny za łącze POTS </w:t>
            </w:r>
          </w:p>
        </w:tc>
        <w:tc>
          <w:tcPr>
            <w:tcW w:w="3387" w:type="dxa"/>
            <w:tcBorders>
              <w:top w:val="single" w:sz="4" w:space="0" w:color="000000"/>
              <w:left w:val="single" w:sz="4" w:space="0" w:color="000000"/>
              <w:bottom w:val="single" w:sz="4" w:space="0" w:color="000000"/>
              <w:right w:val="single" w:sz="4" w:space="0" w:color="000000"/>
            </w:tcBorders>
          </w:tcPr>
          <w:p w14:paraId="4D2C1F95" w14:textId="4E192961" w:rsidR="00DB53A4" w:rsidRPr="00C130B2" w:rsidRDefault="00DB53A4">
            <w:pPr>
              <w:spacing w:after="0" w:line="259" w:lineRule="auto"/>
              <w:ind w:left="12" w:right="0" w:firstLine="0"/>
              <w:jc w:val="center"/>
              <w:rPr>
                <w:rFonts w:asciiTheme="minorHAnsi" w:hAnsiTheme="minorHAnsi" w:cstheme="minorHAnsi"/>
                <w:b/>
                <w:sz w:val="24"/>
                <w:szCs w:val="24"/>
              </w:rPr>
            </w:pPr>
          </w:p>
        </w:tc>
      </w:tr>
      <w:tr w:rsidR="00DB53A4" w:rsidRPr="00C130B2" w14:paraId="56EE5EA5" w14:textId="77777777" w:rsidTr="00406B53">
        <w:trPr>
          <w:trHeight w:val="382"/>
        </w:trPr>
        <w:tc>
          <w:tcPr>
            <w:tcW w:w="607" w:type="dxa"/>
            <w:tcBorders>
              <w:top w:val="single" w:sz="4" w:space="0" w:color="000000"/>
              <w:left w:val="single" w:sz="4" w:space="0" w:color="000000"/>
              <w:bottom w:val="single" w:sz="4" w:space="0" w:color="000000"/>
              <w:right w:val="single" w:sz="4" w:space="0" w:color="000000"/>
            </w:tcBorders>
          </w:tcPr>
          <w:p w14:paraId="7DC98DC2" w14:textId="77777777" w:rsidR="00DB53A4" w:rsidRPr="00C130B2" w:rsidRDefault="00FA6B28">
            <w:pPr>
              <w:spacing w:after="0" w:line="259" w:lineRule="auto"/>
              <w:ind w:left="13" w:right="0" w:firstLine="0"/>
              <w:jc w:val="center"/>
              <w:rPr>
                <w:rFonts w:asciiTheme="minorHAnsi" w:hAnsiTheme="minorHAnsi" w:cstheme="minorHAnsi"/>
                <w:sz w:val="24"/>
                <w:szCs w:val="24"/>
              </w:rPr>
            </w:pPr>
            <w:r w:rsidRPr="00C130B2">
              <w:rPr>
                <w:rFonts w:asciiTheme="minorHAnsi" w:hAnsiTheme="minorHAnsi" w:cstheme="minorHAnsi"/>
                <w:sz w:val="24"/>
                <w:szCs w:val="24"/>
              </w:rPr>
              <w:t xml:space="preserve">2 </w:t>
            </w:r>
          </w:p>
        </w:tc>
        <w:tc>
          <w:tcPr>
            <w:tcW w:w="5078" w:type="dxa"/>
            <w:tcBorders>
              <w:top w:val="single" w:sz="4" w:space="0" w:color="000000"/>
              <w:left w:val="single" w:sz="4" w:space="0" w:color="000000"/>
              <w:bottom w:val="single" w:sz="4" w:space="0" w:color="000000"/>
              <w:right w:val="single" w:sz="4" w:space="0" w:color="000000"/>
            </w:tcBorders>
          </w:tcPr>
          <w:p w14:paraId="38504E3A" w14:textId="77777777" w:rsidR="00DB53A4" w:rsidRPr="00C130B2" w:rsidRDefault="00FA6B28">
            <w:pPr>
              <w:spacing w:after="0" w:line="259" w:lineRule="auto"/>
              <w:ind w:left="19" w:right="0" w:firstLine="0"/>
              <w:jc w:val="left"/>
              <w:rPr>
                <w:rFonts w:asciiTheme="minorHAnsi" w:hAnsiTheme="minorHAnsi" w:cstheme="minorHAnsi"/>
                <w:sz w:val="24"/>
                <w:szCs w:val="24"/>
              </w:rPr>
            </w:pPr>
            <w:r w:rsidRPr="00C130B2">
              <w:rPr>
                <w:rFonts w:asciiTheme="minorHAnsi" w:hAnsiTheme="minorHAnsi" w:cstheme="minorHAnsi"/>
                <w:sz w:val="24"/>
                <w:szCs w:val="24"/>
              </w:rPr>
              <w:t xml:space="preserve">Abonament miesięczny za łącze ISDN BRA </w:t>
            </w:r>
          </w:p>
        </w:tc>
        <w:tc>
          <w:tcPr>
            <w:tcW w:w="3387" w:type="dxa"/>
            <w:tcBorders>
              <w:top w:val="single" w:sz="4" w:space="0" w:color="000000"/>
              <w:left w:val="single" w:sz="4" w:space="0" w:color="000000"/>
              <w:bottom w:val="single" w:sz="4" w:space="0" w:color="000000"/>
              <w:right w:val="single" w:sz="4" w:space="0" w:color="000000"/>
            </w:tcBorders>
          </w:tcPr>
          <w:p w14:paraId="7BD5DF8F" w14:textId="36553E43" w:rsidR="00DB53A4" w:rsidRPr="00C130B2" w:rsidRDefault="00DB53A4">
            <w:pPr>
              <w:spacing w:after="0" w:line="259" w:lineRule="auto"/>
              <w:ind w:left="13" w:right="0" w:firstLine="0"/>
              <w:jc w:val="center"/>
              <w:rPr>
                <w:rFonts w:asciiTheme="minorHAnsi" w:hAnsiTheme="minorHAnsi" w:cstheme="minorHAnsi"/>
                <w:b/>
                <w:sz w:val="24"/>
                <w:szCs w:val="24"/>
              </w:rPr>
            </w:pPr>
          </w:p>
        </w:tc>
      </w:tr>
      <w:tr w:rsidR="00DB53A4" w:rsidRPr="00C130B2" w14:paraId="03B59466" w14:textId="77777777" w:rsidTr="00406B53">
        <w:trPr>
          <w:trHeight w:val="384"/>
        </w:trPr>
        <w:tc>
          <w:tcPr>
            <w:tcW w:w="607" w:type="dxa"/>
            <w:tcBorders>
              <w:top w:val="single" w:sz="4" w:space="0" w:color="000000"/>
              <w:left w:val="single" w:sz="4" w:space="0" w:color="000000"/>
              <w:bottom w:val="single" w:sz="4" w:space="0" w:color="000000"/>
              <w:right w:val="single" w:sz="4" w:space="0" w:color="000000"/>
            </w:tcBorders>
          </w:tcPr>
          <w:p w14:paraId="11B1B6C9" w14:textId="77777777" w:rsidR="00DB53A4" w:rsidRPr="00C130B2" w:rsidRDefault="00FA6B28">
            <w:pPr>
              <w:spacing w:after="0" w:line="259" w:lineRule="auto"/>
              <w:ind w:left="13" w:right="0" w:firstLine="0"/>
              <w:jc w:val="center"/>
              <w:rPr>
                <w:rFonts w:asciiTheme="minorHAnsi" w:hAnsiTheme="minorHAnsi" w:cstheme="minorHAnsi"/>
                <w:sz w:val="24"/>
                <w:szCs w:val="24"/>
              </w:rPr>
            </w:pPr>
            <w:r w:rsidRPr="00C130B2">
              <w:rPr>
                <w:rFonts w:asciiTheme="minorHAnsi" w:hAnsiTheme="minorHAnsi" w:cstheme="minorHAnsi"/>
                <w:sz w:val="24"/>
                <w:szCs w:val="24"/>
              </w:rPr>
              <w:t xml:space="preserve">3 </w:t>
            </w:r>
          </w:p>
        </w:tc>
        <w:tc>
          <w:tcPr>
            <w:tcW w:w="5078" w:type="dxa"/>
            <w:tcBorders>
              <w:top w:val="single" w:sz="4" w:space="0" w:color="000000"/>
              <w:left w:val="single" w:sz="4" w:space="0" w:color="000000"/>
              <w:bottom w:val="single" w:sz="4" w:space="0" w:color="000000"/>
              <w:right w:val="single" w:sz="4" w:space="0" w:color="000000"/>
            </w:tcBorders>
          </w:tcPr>
          <w:p w14:paraId="69BE0480" w14:textId="77777777" w:rsidR="00DB53A4" w:rsidRPr="00C130B2" w:rsidRDefault="00FA6B28">
            <w:pPr>
              <w:spacing w:after="0" w:line="259" w:lineRule="auto"/>
              <w:ind w:left="19" w:right="0" w:firstLine="0"/>
              <w:jc w:val="left"/>
              <w:rPr>
                <w:rFonts w:asciiTheme="minorHAnsi" w:hAnsiTheme="minorHAnsi" w:cstheme="minorHAnsi"/>
                <w:sz w:val="24"/>
                <w:szCs w:val="24"/>
              </w:rPr>
            </w:pPr>
            <w:r w:rsidRPr="00C130B2">
              <w:rPr>
                <w:rFonts w:asciiTheme="minorHAnsi" w:hAnsiTheme="minorHAnsi" w:cstheme="minorHAnsi"/>
                <w:sz w:val="24"/>
                <w:szCs w:val="24"/>
              </w:rPr>
              <w:t xml:space="preserve">Abonament miesięczny za łącze ISDN PRA </w:t>
            </w:r>
          </w:p>
        </w:tc>
        <w:tc>
          <w:tcPr>
            <w:tcW w:w="3387" w:type="dxa"/>
            <w:tcBorders>
              <w:top w:val="single" w:sz="4" w:space="0" w:color="000000"/>
              <w:left w:val="single" w:sz="4" w:space="0" w:color="000000"/>
              <w:bottom w:val="single" w:sz="4" w:space="0" w:color="000000"/>
              <w:right w:val="single" w:sz="4" w:space="0" w:color="000000"/>
            </w:tcBorders>
          </w:tcPr>
          <w:p w14:paraId="39BF8747" w14:textId="7F4269E0" w:rsidR="00DB53A4" w:rsidRPr="00C130B2" w:rsidRDefault="00DB53A4">
            <w:pPr>
              <w:spacing w:after="0" w:line="259" w:lineRule="auto"/>
              <w:ind w:left="11" w:right="0" w:firstLine="0"/>
              <w:jc w:val="center"/>
              <w:rPr>
                <w:rFonts w:asciiTheme="minorHAnsi" w:hAnsiTheme="minorHAnsi" w:cstheme="minorHAnsi"/>
                <w:b/>
                <w:sz w:val="24"/>
                <w:szCs w:val="24"/>
              </w:rPr>
            </w:pPr>
          </w:p>
        </w:tc>
      </w:tr>
    </w:tbl>
    <w:p w14:paraId="680ACC38" w14:textId="77777777" w:rsidR="002B5BB0" w:rsidRPr="00C130B2" w:rsidRDefault="002B5BB0" w:rsidP="002B5BB0">
      <w:pPr>
        <w:ind w:left="427" w:right="0" w:firstLine="0"/>
        <w:rPr>
          <w:rFonts w:asciiTheme="minorHAnsi" w:hAnsiTheme="minorHAnsi" w:cstheme="minorHAnsi"/>
          <w:sz w:val="24"/>
          <w:szCs w:val="24"/>
        </w:rPr>
      </w:pPr>
    </w:p>
    <w:p w14:paraId="01495EE8" w14:textId="647120B5" w:rsidR="006F6688" w:rsidRPr="00C130B2" w:rsidRDefault="006F6688" w:rsidP="00B321C9">
      <w:pPr>
        <w:ind w:left="427" w:right="0" w:firstLine="0"/>
        <w:rPr>
          <w:rFonts w:asciiTheme="minorHAnsi" w:hAnsiTheme="minorHAnsi" w:cstheme="minorHAnsi"/>
          <w:sz w:val="24"/>
          <w:szCs w:val="24"/>
        </w:rPr>
      </w:pPr>
      <w:r w:rsidRPr="00C130B2">
        <w:rPr>
          <w:rFonts w:asciiTheme="minorHAnsi" w:hAnsiTheme="minorHAnsi" w:cstheme="minorHAnsi"/>
          <w:sz w:val="24"/>
          <w:szCs w:val="24"/>
        </w:rPr>
        <w:t xml:space="preserve">oraz opłat dotyczących </w:t>
      </w:r>
      <w:r w:rsidR="002205B9" w:rsidRPr="00C130B2">
        <w:rPr>
          <w:rFonts w:asciiTheme="minorHAnsi" w:hAnsiTheme="minorHAnsi" w:cstheme="minorHAnsi"/>
          <w:sz w:val="24"/>
          <w:szCs w:val="24"/>
        </w:rPr>
        <w:t>zmiany istniejących łączy telekomunikacyjnych</w:t>
      </w:r>
      <w:r w:rsidR="00B321C9" w:rsidRPr="00C130B2">
        <w:rPr>
          <w:rFonts w:asciiTheme="minorHAnsi" w:hAnsiTheme="minorHAnsi" w:cstheme="minorHAnsi"/>
          <w:sz w:val="24"/>
          <w:szCs w:val="24"/>
        </w:rPr>
        <w:t xml:space="preserve">, </w:t>
      </w:r>
      <w:r w:rsidRPr="00C130B2">
        <w:rPr>
          <w:rFonts w:asciiTheme="minorHAnsi" w:hAnsiTheme="minorHAnsi" w:cstheme="minorHAnsi"/>
          <w:sz w:val="24"/>
          <w:szCs w:val="24"/>
        </w:rPr>
        <w:t>instalacji</w:t>
      </w:r>
      <w:r w:rsidR="002205B9" w:rsidRPr="00C130B2">
        <w:rPr>
          <w:rFonts w:asciiTheme="minorHAnsi" w:hAnsiTheme="minorHAnsi" w:cstheme="minorHAnsi"/>
          <w:sz w:val="24"/>
          <w:szCs w:val="24"/>
        </w:rPr>
        <w:t xml:space="preserve"> dodatkowych </w:t>
      </w:r>
      <w:r w:rsidRPr="00C130B2">
        <w:rPr>
          <w:rFonts w:asciiTheme="minorHAnsi" w:hAnsiTheme="minorHAnsi" w:cstheme="minorHAnsi"/>
          <w:sz w:val="24"/>
          <w:szCs w:val="24"/>
        </w:rPr>
        <w:t xml:space="preserve"> łączy telekomunikacyjnych</w:t>
      </w:r>
      <w:r w:rsidR="002205B9" w:rsidRPr="00C130B2">
        <w:rPr>
          <w:rFonts w:asciiTheme="minorHAnsi" w:hAnsiTheme="minorHAnsi" w:cstheme="minorHAnsi"/>
          <w:sz w:val="24"/>
          <w:szCs w:val="24"/>
        </w:rPr>
        <w:t xml:space="preserve"> zleconych przez Zamawiającego</w:t>
      </w:r>
      <w:r w:rsidR="00B321C9" w:rsidRPr="00C130B2">
        <w:rPr>
          <w:rFonts w:asciiTheme="minorHAnsi" w:hAnsiTheme="minorHAnsi" w:cstheme="minorHAnsi"/>
          <w:sz w:val="24"/>
          <w:szCs w:val="24"/>
        </w:rPr>
        <w:t>,  usług nieznanych w chwili zawierania umowy rozliczanych  zgodnie z najtańszym cennikiem usług biznesowych, stanowiącym załącznik nr 3 do umowy</w:t>
      </w:r>
      <w:r w:rsidRPr="00C130B2">
        <w:rPr>
          <w:rFonts w:asciiTheme="minorHAnsi" w:hAnsiTheme="minorHAnsi" w:cstheme="minorHAnsi"/>
          <w:sz w:val="24"/>
          <w:szCs w:val="24"/>
        </w:rPr>
        <w:t>.</w:t>
      </w:r>
    </w:p>
    <w:p w14:paraId="620E4098" w14:textId="4577FD8F" w:rsidR="00B321C9" w:rsidRPr="00C130B2" w:rsidRDefault="00B321C9" w:rsidP="00B321C9">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Wykonawcy nie przysługuje prawo do roszczeń z tytułu niewykorzystania w całości </w:t>
      </w:r>
      <w:r w:rsidR="00AF6B75" w:rsidRPr="00C130B2">
        <w:rPr>
          <w:rFonts w:asciiTheme="minorHAnsi" w:hAnsiTheme="minorHAnsi" w:cstheme="minorHAnsi"/>
          <w:sz w:val="24"/>
          <w:szCs w:val="24"/>
        </w:rPr>
        <w:t xml:space="preserve">lub w części </w:t>
      </w:r>
      <w:r w:rsidRPr="00C130B2">
        <w:rPr>
          <w:rFonts w:asciiTheme="minorHAnsi" w:hAnsiTheme="minorHAnsi" w:cstheme="minorHAnsi"/>
          <w:sz w:val="24"/>
          <w:szCs w:val="24"/>
        </w:rPr>
        <w:t>kwoty określonej w  ust. 1.</w:t>
      </w:r>
    </w:p>
    <w:p w14:paraId="76CAA698" w14:textId="2D1F4CCF" w:rsidR="00DB53A4" w:rsidRPr="00C130B2" w:rsidRDefault="00FA6B28" w:rsidP="000D10E7">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Zapłata będzie dokonywana przez Zamawiającego na podstawie prawidłowo wystawionej faktury przelewem na rachunek bankowy Wykonawcy wskazany na fakturze, w terminie  </w:t>
      </w:r>
      <w:r w:rsidR="00EC64CE" w:rsidRPr="00C130B2">
        <w:rPr>
          <w:rFonts w:asciiTheme="minorHAnsi" w:hAnsiTheme="minorHAnsi" w:cstheme="minorHAnsi"/>
          <w:sz w:val="24"/>
          <w:szCs w:val="24"/>
        </w:rPr>
        <w:t>30</w:t>
      </w:r>
      <w:r w:rsidRPr="00C130B2">
        <w:rPr>
          <w:rFonts w:asciiTheme="minorHAnsi" w:hAnsiTheme="minorHAnsi" w:cstheme="minorHAnsi"/>
          <w:sz w:val="24"/>
          <w:szCs w:val="24"/>
        </w:rPr>
        <w:t xml:space="preserve"> dni od daty wystawienia faktury, pod warunkiem że faktura zostanie doręczona </w:t>
      </w:r>
      <w:r w:rsidR="00EC64CE" w:rsidRPr="00C130B2">
        <w:rPr>
          <w:rFonts w:asciiTheme="minorHAnsi" w:hAnsiTheme="minorHAnsi" w:cstheme="minorHAnsi"/>
          <w:sz w:val="24"/>
          <w:szCs w:val="24"/>
        </w:rPr>
        <w:t>Zamawiającemu</w:t>
      </w:r>
      <w:r w:rsidRPr="00C130B2">
        <w:rPr>
          <w:rFonts w:asciiTheme="minorHAnsi" w:hAnsiTheme="minorHAnsi" w:cstheme="minorHAnsi"/>
          <w:sz w:val="24"/>
          <w:szCs w:val="24"/>
        </w:rPr>
        <w:t xml:space="preserve"> w terminie 7 dni od daty jej wystawienia. Jeśli faktura nie zostanie doręczona </w:t>
      </w:r>
      <w:r w:rsidR="00EC64CE" w:rsidRPr="00C130B2">
        <w:rPr>
          <w:rFonts w:asciiTheme="minorHAnsi" w:hAnsiTheme="minorHAnsi" w:cstheme="minorHAnsi"/>
          <w:sz w:val="24"/>
          <w:szCs w:val="24"/>
        </w:rPr>
        <w:t>Zamawiającemu</w:t>
      </w:r>
      <w:r w:rsidRPr="00C130B2">
        <w:rPr>
          <w:rFonts w:asciiTheme="minorHAnsi" w:hAnsiTheme="minorHAnsi" w:cstheme="minorHAnsi"/>
          <w:sz w:val="24"/>
          <w:szCs w:val="24"/>
        </w:rPr>
        <w:t xml:space="preserve"> w terminie 7 dni od daty jej wystawienia, termin zapłaty faktury będzie wynosić 30 dni od daty jej otrzymania przez Zamawiającego. </w:t>
      </w:r>
    </w:p>
    <w:p w14:paraId="57661DE3" w14:textId="43F765C1" w:rsidR="00DB53A4" w:rsidRPr="00C130B2" w:rsidRDefault="00FA6B28">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Wykonawca </w:t>
      </w:r>
      <w:r w:rsidR="003C6F59" w:rsidRPr="00C130B2">
        <w:rPr>
          <w:rFonts w:asciiTheme="minorHAnsi" w:hAnsiTheme="minorHAnsi" w:cstheme="minorHAnsi"/>
          <w:sz w:val="24"/>
          <w:szCs w:val="24"/>
        </w:rPr>
        <w:t xml:space="preserve">będzie </w:t>
      </w:r>
      <w:r w:rsidRPr="00C130B2">
        <w:rPr>
          <w:rFonts w:asciiTheme="minorHAnsi" w:hAnsiTheme="minorHAnsi" w:cstheme="minorHAnsi"/>
          <w:sz w:val="24"/>
          <w:szCs w:val="24"/>
        </w:rPr>
        <w:t>dostarcz</w:t>
      </w:r>
      <w:r w:rsidR="003C6F59" w:rsidRPr="00C130B2">
        <w:rPr>
          <w:rFonts w:asciiTheme="minorHAnsi" w:hAnsiTheme="minorHAnsi" w:cstheme="minorHAnsi"/>
          <w:sz w:val="24"/>
          <w:szCs w:val="24"/>
        </w:rPr>
        <w:t>ał</w:t>
      </w:r>
      <w:r w:rsidRPr="00C130B2">
        <w:rPr>
          <w:rFonts w:asciiTheme="minorHAnsi" w:hAnsiTheme="minorHAnsi" w:cstheme="minorHAnsi"/>
          <w:sz w:val="24"/>
          <w:szCs w:val="24"/>
        </w:rPr>
        <w:t xml:space="preserve"> faktury w formie elektronicznej w formacie PDF lub XML. Faktury będą przesyłane z adresu e-mail Wykonawcy: </w:t>
      </w:r>
      <w:r w:rsidR="00031BAA" w:rsidRPr="00C130B2">
        <w:rPr>
          <w:rFonts w:asciiTheme="minorHAnsi" w:hAnsiTheme="minorHAnsi" w:cstheme="minorHAnsi"/>
          <w:sz w:val="24"/>
          <w:szCs w:val="24"/>
        </w:rPr>
        <w:t xml:space="preserve">.................................... na </w:t>
      </w:r>
      <w:r w:rsidRPr="00C130B2">
        <w:rPr>
          <w:rFonts w:asciiTheme="minorHAnsi" w:hAnsiTheme="minorHAnsi" w:cstheme="minorHAnsi"/>
          <w:sz w:val="24"/>
          <w:szCs w:val="24"/>
        </w:rPr>
        <w:t xml:space="preserve">adres e-mail Zamawiającego: </w:t>
      </w:r>
      <w:r w:rsidRPr="00C130B2">
        <w:rPr>
          <w:rStyle w:val="Hipercze"/>
          <w:rFonts w:asciiTheme="minorHAnsi" w:hAnsiTheme="minorHAnsi" w:cstheme="minorHAnsi"/>
          <w:color w:val="034990" w:themeColor="hyperlink" w:themeShade="BF"/>
          <w:sz w:val="24"/>
          <w:szCs w:val="24"/>
        </w:rPr>
        <w:t>bou@mazowieckie.pl</w:t>
      </w:r>
      <w:r w:rsidRPr="00C130B2">
        <w:rPr>
          <w:rFonts w:asciiTheme="minorHAnsi" w:hAnsiTheme="minorHAnsi" w:cstheme="minorHAnsi"/>
          <w:sz w:val="24"/>
          <w:szCs w:val="24"/>
        </w:rPr>
        <w:t xml:space="preserve"> Zmiana adresów e-mail wskazanych powyżej wymaga poinformowania w trybie zawiadomienia mailowego na wskazane powyżej adresy i nie jest zmianą umowy.  </w:t>
      </w:r>
    </w:p>
    <w:p w14:paraId="03957ED6" w14:textId="0D63A9BF" w:rsidR="00DB53A4" w:rsidRPr="00C130B2" w:rsidRDefault="00FA6B28">
      <w:pPr>
        <w:numPr>
          <w:ilvl w:val="0"/>
          <w:numId w:val="2"/>
        </w:numPr>
        <w:spacing w:after="123" w:line="282" w:lineRule="auto"/>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przypadku dostarczenia przez Wykonawcę faktury w formie elektronicznej na inny adres e-mail lub z innego adresu e-mail niż wskazany w umowie taką fakturę uznaje się za niedostarczoną. </w:t>
      </w:r>
    </w:p>
    <w:p w14:paraId="660EDFCB" w14:textId="05CE4B43" w:rsidR="0042324C" w:rsidRPr="00C130B2" w:rsidRDefault="0042324C" w:rsidP="0042324C">
      <w:pPr>
        <w:numPr>
          <w:ilvl w:val="0"/>
          <w:numId w:val="2"/>
        </w:numPr>
        <w:spacing w:after="123" w:line="282" w:lineRule="auto"/>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Na podstawie art.4 ust.3 ustawy z dnia 9 listopada 2018 r. o elektronicznym fakturowaniu w zamówieniach publicznych, koncesjach na roboty budowlane lub usługi  oraz partnerstwie publiczno-prywatnym (Dz.U. z 2020 r. poz. 1666 z późn.zm.) Zamawiający wyłącza możliwość  stosowania przez Wykonawcę względem Zamawiającego  ustrukturyzowanych  faktur elektronicznych w zawiązku z realizacją umowy. </w:t>
      </w:r>
    </w:p>
    <w:p w14:paraId="192F8467" w14:textId="77777777" w:rsidR="00DB53A4" w:rsidRPr="00C130B2" w:rsidRDefault="00FA6B28" w:rsidP="0042324C">
      <w:pPr>
        <w:numPr>
          <w:ilvl w:val="0"/>
          <w:numId w:val="2"/>
        </w:numPr>
        <w:spacing w:after="123" w:line="282" w:lineRule="auto"/>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Płatność na podstawie wystawionej faktury może być pomniejszona o kwoty należne Zamawiającemu z tytułu kar umownych określonych w § 8 umowy. </w:t>
      </w:r>
    </w:p>
    <w:p w14:paraId="4EF720C9" w14:textId="77777777" w:rsidR="00DB53A4" w:rsidRPr="00C130B2" w:rsidRDefault="00FA6B28">
      <w:pPr>
        <w:numPr>
          <w:ilvl w:val="0"/>
          <w:numId w:val="2"/>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Faktury będą w szczególności zawierały:  </w:t>
      </w:r>
    </w:p>
    <w:p w14:paraId="79B18FCA" w14:textId="77777777" w:rsidR="00DB53A4" w:rsidRPr="00C130B2" w:rsidRDefault="00FA6B28">
      <w:pPr>
        <w:numPr>
          <w:ilvl w:val="1"/>
          <w:numId w:val="2"/>
        </w:numPr>
        <w:spacing w:after="0"/>
        <w:ind w:right="0" w:hanging="283"/>
        <w:rPr>
          <w:rFonts w:asciiTheme="minorHAnsi" w:hAnsiTheme="minorHAnsi" w:cstheme="minorHAnsi"/>
          <w:sz w:val="24"/>
          <w:szCs w:val="24"/>
        </w:rPr>
      </w:pPr>
      <w:r w:rsidRPr="00C130B2">
        <w:rPr>
          <w:rFonts w:asciiTheme="minorHAnsi" w:hAnsiTheme="minorHAnsi" w:cstheme="minorHAnsi"/>
          <w:sz w:val="24"/>
          <w:szCs w:val="24"/>
        </w:rPr>
        <w:t xml:space="preserve">wyszczególnienie ilości i cen abonamentowych, </w:t>
      </w:r>
    </w:p>
    <w:p w14:paraId="2BE6313E" w14:textId="77777777" w:rsidR="00DB53A4" w:rsidRPr="00C130B2" w:rsidRDefault="00FA6B28">
      <w:pPr>
        <w:numPr>
          <w:ilvl w:val="1"/>
          <w:numId w:val="2"/>
        </w:numPr>
        <w:spacing w:after="0"/>
        <w:ind w:right="0" w:hanging="283"/>
        <w:rPr>
          <w:rFonts w:asciiTheme="minorHAnsi" w:hAnsiTheme="minorHAnsi" w:cstheme="minorHAnsi"/>
          <w:sz w:val="24"/>
          <w:szCs w:val="24"/>
        </w:rPr>
      </w:pPr>
      <w:r w:rsidRPr="00C130B2">
        <w:rPr>
          <w:rFonts w:asciiTheme="minorHAnsi" w:hAnsiTheme="minorHAnsi" w:cstheme="minorHAnsi"/>
          <w:sz w:val="24"/>
          <w:szCs w:val="24"/>
        </w:rPr>
        <w:t xml:space="preserve">wyszczególnienie głównych numerów telefonicznych, łącz generujących koszty abonamentowe. </w:t>
      </w:r>
    </w:p>
    <w:p w14:paraId="38FBF0EA" w14:textId="77777777" w:rsidR="00DB53A4" w:rsidRPr="00C130B2" w:rsidRDefault="00FA6B28">
      <w:pPr>
        <w:numPr>
          <w:ilvl w:val="1"/>
          <w:numId w:val="2"/>
        </w:numPr>
        <w:ind w:right="0" w:hanging="283"/>
        <w:rPr>
          <w:rFonts w:asciiTheme="minorHAnsi" w:hAnsiTheme="minorHAnsi" w:cstheme="minorHAnsi"/>
          <w:sz w:val="24"/>
          <w:szCs w:val="24"/>
        </w:rPr>
      </w:pPr>
      <w:r w:rsidRPr="00C130B2">
        <w:rPr>
          <w:rFonts w:asciiTheme="minorHAnsi" w:hAnsiTheme="minorHAnsi" w:cstheme="minorHAnsi"/>
          <w:sz w:val="24"/>
          <w:szCs w:val="24"/>
        </w:rPr>
        <w:t xml:space="preserve">wyszczególnienie ilości łącznych czasów trwania rozmów telefonicznych w rozbiciu na poszczególne rodzaje połączeń. </w:t>
      </w:r>
    </w:p>
    <w:p w14:paraId="34560F3C" w14:textId="1010030B" w:rsidR="00DB53A4" w:rsidRPr="00C130B2" w:rsidRDefault="00FA6B28">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Usługi niewymienione w umowie oraz nieznane w chwili jej zawarcia rozliczane będą zgodnie z najtańszym cennikiem usług dla firm świadczonych przez Wykonawcę, dostępnym na stronie internetowej Wykonawcy oraz będącym załącznikiem nr 3 do umowy. W przypadku </w:t>
      </w:r>
      <w:r w:rsidRPr="00C130B2">
        <w:rPr>
          <w:rFonts w:asciiTheme="minorHAnsi" w:hAnsiTheme="minorHAnsi" w:cstheme="minorHAnsi"/>
          <w:sz w:val="24"/>
          <w:szCs w:val="24"/>
        </w:rPr>
        <w:lastRenderedPageBreak/>
        <w:t xml:space="preserve">zmiany siedziby Zamawiającego (przeprowadzki) lub potrzeby uruchomienia nowej usługi, która nie była wykazana w załączniku nr </w:t>
      </w:r>
      <w:r w:rsidR="002C1DED" w:rsidRPr="00C130B2">
        <w:rPr>
          <w:rFonts w:asciiTheme="minorHAnsi" w:hAnsiTheme="minorHAnsi" w:cstheme="minorHAnsi"/>
          <w:sz w:val="24"/>
          <w:szCs w:val="24"/>
        </w:rPr>
        <w:t>2 - Wykaz</w:t>
      </w:r>
      <w:r w:rsidRPr="00C130B2">
        <w:rPr>
          <w:rFonts w:asciiTheme="minorHAnsi" w:hAnsiTheme="minorHAnsi" w:cstheme="minorHAnsi"/>
          <w:sz w:val="24"/>
          <w:szCs w:val="24"/>
        </w:rPr>
        <w:t xml:space="preserve"> </w:t>
      </w:r>
      <w:r w:rsidR="002C1DED" w:rsidRPr="00C130B2">
        <w:rPr>
          <w:rFonts w:asciiTheme="minorHAnsi" w:hAnsiTheme="minorHAnsi" w:cstheme="minorHAnsi"/>
          <w:sz w:val="24"/>
          <w:szCs w:val="24"/>
        </w:rPr>
        <w:t>zasobów telekomunikacyjnych</w:t>
      </w:r>
      <w:r w:rsidRPr="00C130B2">
        <w:rPr>
          <w:rFonts w:asciiTheme="minorHAnsi" w:hAnsiTheme="minorHAnsi" w:cstheme="minorHAnsi"/>
          <w:sz w:val="24"/>
          <w:szCs w:val="24"/>
        </w:rPr>
        <w:t xml:space="preserve">, Wykonawcy będzie przysługiwało wynagrodzenie zgodnie z najtańszym cennikiem usług dla firm, który stanowić będzie załącznik nr 3 do umowy. W przypadku braku takiej pozycji </w:t>
      </w:r>
      <w:r w:rsidR="00B42D0B" w:rsidRPr="00C130B2">
        <w:rPr>
          <w:rFonts w:asciiTheme="minorHAnsi" w:hAnsiTheme="minorHAnsi" w:cstheme="minorHAnsi"/>
          <w:sz w:val="24"/>
          <w:szCs w:val="24"/>
        </w:rPr>
        <w:br/>
      </w:r>
      <w:r w:rsidRPr="00C130B2">
        <w:rPr>
          <w:rFonts w:asciiTheme="minorHAnsi" w:hAnsiTheme="minorHAnsi" w:cstheme="minorHAnsi"/>
          <w:sz w:val="24"/>
          <w:szCs w:val="24"/>
        </w:rPr>
        <w:t xml:space="preserve">w najtańszym cenniku usług dla firm Wykonawcy lub w przypadku </w:t>
      </w:r>
      <w:r w:rsidRPr="00C130B2">
        <w:rPr>
          <w:rFonts w:asciiTheme="minorHAnsi" w:hAnsiTheme="minorHAnsi" w:cstheme="minorHAnsi"/>
          <w:color w:val="181717"/>
          <w:sz w:val="24"/>
          <w:szCs w:val="24"/>
        </w:rPr>
        <w:t xml:space="preserve">braku technicznych możliwości podłączenia (zestawienia) łącza w nowej lokalizacji, </w:t>
      </w:r>
      <w:r w:rsidRPr="00C130B2">
        <w:rPr>
          <w:rFonts w:asciiTheme="minorHAnsi" w:hAnsiTheme="minorHAnsi" w:cstheme="minorHAnsi"/>
          <w:sz w:val="24"/>
          <w:szCs w:val="24"/>
        </w:rPr>
        <w:t xml:space="preserve">Zamawiający przeprowadzi </w:t>
      </w:r>
      <w:r w:rsidR="000B5231" w:rsidRPr="00C130B2">
        <w:rPr>
          <w:rFonts w:asciiTheme="minorHAnsi" w:hAnsiTheme="minorHAnsi" w:cstheme="minorHAnsi"/>
          <w:sz w:val="24"/>
          <w:szCs w:val="24"/>
        </w:rPr>
        <w:t xml:space="preserve">odrębną </w:t>
      </w:r>
      <w:r w:rsidRPr="00C130B2">
        <w:rPr>
          <w:rFonts w:asciiTheme="minorHAnsi" w:hAnsiTheme="minorHAnsi" w:cstheme="minorHAnsi"/>
          <w:sz w:val="24"/>
          <w:szCs w:val="24"/>
        </w:rPr>
        <w:t xml:space="preserve">procedurę w celu zakupu dodatkowych usług telekomunikacyjnych. </w:t>
      </w:r>
    </w:p>
    <w:p w14:paraId="64933C8C" w14:textId="77777777" w:rsidR="00DB53A4" w:rsidRPr="00C130B2" w:rsidRDefault="00FA6B28">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przypadku świadczenia usługi przez niepełny miesiąc opłaty abonamentowe będą obliczane proporcjonalnie do ilości dni, w których Wykonawca świadczył usługę, w danym miesiącu kalendarzowym. </w:t>
      </w:r>
    </w:p>
    <w:p w14:paraId="7F86B932" w14:textId="77777777" w:rsidR="00DB53A4" w:rsidRPr="00C130B2" w:rsidRDefault="00FA6B28">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Strony ustalają, iż za dzień zapłaty przyjmuje się dzień obciążenia rachunku bankowego Zamawiającego. </w:t>
      </w:r>
    </w:p>
    <w:p w14:paraId="6E7BBA68" w14:textId="0A352EB2" w:rsidR="002C1DED" w:rsidRPr="00C130B2" w:rsidRDefault="002C1DED" w:rsidP="002C1DED">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Strony postanawiają, że jeżeli rachunek bankowy, którym posługuje się Wykonawca nie będzie ujęty w wykazie podatników, o którym stanowi art. 96b ustawy z dnia 11 marca 2004r. o podatku od towarów i usług (Dz. U. z 20</w:t>
      </w:r>
      <w:r w:rsidR="00882B02" w:rsidRPr="00C130B2">
        <w:rPr>
          <w:rFonts w:asciiTheme="minorHAnsi" w:hAnsiTheme="minorHAnsi" w:cstheme="minorHAnsi"/>
          <w:sz w:val="24"/>
          <w:szCs w:val="24"/>
        </w:rPr>
        <w:t>2</w:t>
      </w:r>
      <w:r w:rsidR="00BA3D71" w:rsidRPr="00C130B2">
        <w:rPr>
          <w:rFonts w:asciiTheme="minorHAnsi" w:hAnsiTheme="minorHAnsi" w:cstheme="minorHAnsi"/>
          <w:sz w:val="24"/>
          <w:szCs w:val="24"/>
        </w:rPr>
        <w:t>4</w:t>
      </w:r>
      <w:r w:rsidR="00882B02"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r. poz. </w:t>
      </w:r>
      <w:r w:rsidR="00BA3D71" w:rsidRPr="00C130B2">
        <w:rPr>
          <w:rFonts w:asciiTheme="minorHAnsi" w:hAnsiTheme="minorHAnsi" w:cstheme="minorHAnsi"/>
          <w:sz w:val="24"/>
          <w:szCs w:val="24"/>
        </w:rPr>
        <w:t xml:space="preserve">361 </w:t>
      </w:r>
      <w:r w:rsidR="00886D98" w:rsidRPr="00C130B2">
        <w:rPr>
          <w:rFonts w:asciiTheme="minorHAnsi" w:hAnsiTheme="minorHAnsi" w:cstheme="minorHAnsi"/>
          <w:sz w:val="24"/>
          <w:szCs w:val="24"/>
        </w:rPr>
        <w:t xml:space="preserve"> z późn.zm</w:t>
      </w:r>
      <w:r w:rsidR="00ED58FA" w:rsidRPr="00C130B2">
        <w:rPr>
          <w:rFonts w:asciiTheme="minorHAnsi" w:hAnsiTheme="minorHAnsi" w:cstheme="minorHAnsi"/>
          <w:sz w:val="24"/>
          <w:szCs w:val="24"/>
        </w:rPr>
        <w:t>)</w:t>
      </w:r>
      <w:r w:rsidR="000A1312" w:rsidRPr="00C130B2">
        <w:rPr>
          <w:rFonts w:asciiTheme="minorHAnsi" w:hAnsiTheme="minorHAnsi" w:cstheme="minorHAnsi"/>
          <w:sz w:val="24"/>
          <w:szCs w:val="24"/>
        </w:rPr>
        <w:t xml:space="preserve"> </w:t>
      </w:r>
      <w:r w:rsidRPr="00C130B2">
        <w:rPr>
          <w:rFonts w:asciiTheme="minorHAnsi" w:hAnsiTheme="minorHAnsi" w:cstheme="minorHAnsi"/>
          <w:sz w:val="24"/>
          <w:szCs w:val="24"/>
        </w:rPr>
        <w:t>- tzw. „białej liście podatników VAT”, Zamawiający będzie uprawniony do wstrzymania płatności i nie będzie stanowiło to naruszenia umowy.</w:t>
      </w:r>
    </w:p>
    <w:p w14:paraId="1BAB22BE" w14:textId="77777777" w:rsidR="002C1DED" w:rsidRPr="00C130B2" w:rsidRDefault="002C1DED" w:rsidP="002C1DED">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0F60895A" w14:textId="77777777" w:rsidR="002C1DED" w:rsidRPr="00C130B2" w:rsidRDefault="002C1DED">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Wykonawca oświadcza, że jest podatnikiem VAT czynnym.</w:t>
      </w:r>
    </w:p>
    <w:p w14:paraId="0581E943" w14:textId="77777777" w:rsidR="002C1DED" w:rsidRPr="00C130B2" w:rsidRDefault="00FA6B28">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Zamawiającemu przysługuje prawo zwiększenia, zmniejszenia lub zmiany ilości poszczególnych usług (w tym również prawo do zmiany ilości i typu łączy)</w:t>
      </w:r>
      <w:r w:rsidR="002C1DED" w:rsidRPr="00C130B2">
        <w:rPr>
          <w:rFonts w:asciiTheme="minorHAnsi" w:hAnsiTheme="minorHAnsi" w:cstheme="minorHAnsi"/>
          <w:sz w:val="24"/>
          <w:szCs w:val="24"/>
        </w:rPr>
        <w:t>.</w:t>
      </w:r>
    </w:p>
    <w:p w14:paraId="63DE5F38" w14:textId="00418C65" w:rsidR="00DB53A4" w:rsidRPr="00C130B2" w:rsidRDefault="00FA6B28">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Wykonawcy nie przysługuje żadne inne roszczenie o dodatkowe wynagrodzenie, nieprzewidziane w umowie, ani roszczenie o zwrot kosztów poniesionych w związku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z wykonaniem umowy. </w:t>
      </w:r>
    </w:p>
    <w:p w14:paraId="64F7C3CE" w14:textId="30406439" w:rsidR="00DB53A4" w:rsidRPr="00C130B2" w:rsidRDefault="00FA6B28">
      <w:pPr>
        <w:numPr>
          <w:ilvl w:val="0"/>
          <w:numId w:val="2"/>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Cesja wierzytelności wynikająca z realizacji niniejszej umowy oraz dokonanie jakichkolwiek innych czynności prawnych skutkujących zmianą wierzyciela wymaga pisemnej zgody Zamawiającego. Dokonanie wyżej wymienionej czynności bez zgody Zamawiającego nie jest skuteczne oraz stanowić będzie istotne naruszenie Umowy i może skutkować </w:t>
      </w:r>
      <w:r w:rsidR="00E54D36">
        <w:rPr>
          <w:rFonts w:asciiTheme="minorHAnsi" w:hAnsiTheme="minorHAnsi" w:cstheme="minorHAnsi"/>
          <w:sz w:val="24"/>
          <w:szCs w:val="24"/>
        </w:rPr>
        <w:t>wypowiedzeniem umowy ze skutkiem natychmiastowym .</w:t>
      </w:r>
    </w:p>
    <w:p w14:paraId="414381A7" w14:textId="12D7D9C5" w:rsidR="003C4F46" w:rsidRPr="00C130B2" w:rsidRDefault="00FA6B28" w:rsidP="00C61D54">
      <w:pPr>
        <w:numPr>
          <w:ilvl w:val="0"/>
          <w:numId w:val="2"/>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Ceny jednostkowe wymienione w ust. </w:t>
      </w:r>
      <w:r w:rsidR="008018A2" w:rsidRPr="00C130B2">
        <w:rPr>
          <w:rFonts w:asciiTheme="minorHAnsi" w:hAnsiTheme="minorHAnsi" w:cstheme="minorHAnsi"/>
          <w:sz w:val="24"/>
          <w:szCs w:val="24"/>
        </w:rPr>
        <w:t>3</w:t>
      </w:r>
      <w:r w:rsidRPr="00C130B2">
        <w:rPr>
          <w:rFonts w:asciiTheme="minorHAnsi" w:hAnsiTheme="minorHAnsi" w:cstheme="minorHAnsi"/>
          <w:sz w:val="24"/>
          <w:szCs w:val="24"/>
        </w:rPr>
        <w:t xml:space="preserve"> pozostaną niezmienione przez cały okres trwania umowy. </w:t>
      </w:r>
    </w:p>
    <w:p w14:paraId="26AC67F4" w14:textId="1452A2FD" w:rsidR="00DB53A4" w:rsidRPr="00C130B2" w:rsidRDefault="00FA6B28">
      <w:pPr>
        <w:spacing w:after="142" w:line="259" w:lineRule="auto"/>
        <w:ind w:left="474" w:right="0" w:firstLine="0"/>
        <w:jc w:val="center"/>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3F1CB09E" w14:textId="77777777" w:rsidR="00DB53A4" w:rsidRPr="00C130B2" w:rsidRDefault="00FA6B28">
      <w:pPr>
        <w:spacing w:after="24"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4 </w:t>
      </w:r>
    </w:p>
    <w:p w14:paraId="4AB060FC" w14:textId="77777777" w:rsidR="00DB53A4" w:rsidRPr="00C130B2" w:rsidRDefault="00FA6B28">
      <w:pPr>
        <w:spacing w:after="140" w:line="259" w:lineRule="auto"/>
        <w:ind w:left="453" w:right="23"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Nadzór nad umową </w:t>
      </w:r>
    </w:p>
    <w:p w14:paraId="6B85773D" w14:textId="77777777" w:rsidR="00DB53A4" w:rsidRPr="00C130B2" w:rsidRDefault="00FA6B28">
      <w:pPr>
        <w:numPr>
          <w:ilvl w:val="0"/>
          <w:numId w:val="3"/>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lastRenderedPageBreak/>
        <w:t xml:space="preserve">Osobami odpowiedzialnymi za nadzór nad realizacją zamówienia są: </w:t>
      </w:r>
    </w:p>
    <w:p w14:paraId="7A3C5B3D" w14:textId="77777777" w:rsidR="0021001B" w:rsidRPr="00C130B2" w:rsidRDefault="00FA6B28">
      <w:pPr>
        <w:numPr>
          <w:ilvl w:val="1"/>
          <w:numId w:val="3"/>
        </w:numPr>
        <w:spacing w:after="0" w:line="259" w:lineRule="auto"/>
        <w:ind w:right="3" w:hanging="427"/>
        <w:rPr>
          <w:rFonts w:asciiTheme="minorHAnsi" w:hAnsiTheme="minorHAnsi" w:cstheme="minorHAnsi"/>
          <w:sz w:val="24"/>
          <w:szCs w:val="24"/>
        </w:rPr>
      </w:pPr>
      <w:r w:rsidRPr="00C130B2">
        <w:rPr>
          <w:rFonts w:asciiTheme="minorHAnsi" w:hAnsiTheme="minorHAnsi" w:cstheme="minorHAnsi"/>
          <w:sz w:val="24"/>
          <w:szCs w:val="24"/>
        </w:rPr>
        <w:t xml:space="preserve">Ze strony Zamawiającego: </w:t>
      </w:r>
    </w:p>
    <w:p w14:paraId="025B03D4" w14:textId="40EFE958" w:rsidR="009E7A44" w:rsidRPr="00C130B2" w:rsidRDefault="00031BAA" w:rsidP="0021001B">
      <w:pPr>
        <w:pStyle w:val="Akapitzlist"/>
        <w:numPr>
          <w:ilvl w:val="2"/>
          <w:numId w:val="30"/>
        </w:numPr>
        <w:spacing w:after="0" w:line="259" w:lineRule="auto"/>
        <w:ind w:right="3"/>
        <w:rPr>
          <w:rFonts w:asciiTheme="minorHAnsi" w:hAnsiTheme="minorHAnsi" w:cstheme="minorHAnsi"/>
          <w:sz w:val="24"/>
          <w:szCs w:val="24"/>
        </w:rPr>
      </w:pPr>
      <w:r w:rsidRPr="00C130B2">
        <w:rPr>
          <w:rFonts w:asciiTheme="minorHAnsi" w:hAnsiTheme="minorHAnsi" w:cstheme="minorHAnsi"/>
          <w:sz w:val="24"/>
          <w:szCs w:val="24"/>
        </w:rPr>
        <w:t>..............................</w:t>
      </w:r>
      <w:r w:rsidR="009E7A44" w:rsidRPr="00C130B2">
        <w:rPr>
          <w:rFonts w:asciiTheme="minorHAnsi" w:hAnsiTheme="minorHAnsi" w:cstheme="minorHAnsi"/>
          <w:sz w:val="24"/>
          <w:szCs w:val="24"/>
        </w:rPr>
        <w:t xml:space="preserve"> , </w:t>
      </w:r>
      <w:hyperlink r:id="rId8" w:history="1">
        <w:r w:rsidRPr="00C130B2">
          <w:rPr>
            <w:rStyle w:val="Hipercze"/>
            <w:rFonts w:asciiTheme="minorHAnsi" w:hAnsiTheme="minorHAnsi" w:cstheme="minorHAnsi"/>
            <w:sz w:val="24"/>
            <w:szCs w:val="24"/>
          </w:rPr>
          <w:t>.............................@mazowieckie.pl</w:t>
        </w:r>
      </w:hyperlink>
      <w:r w:rsidR="009E7A44" w:rsidRPr="00C130B2">
        <w:rPr>
          <w:rFonts w:asciiTheme="minorHAnsi" w:hAnsiTheme="minorHAnsi" w:cstheme="minorHAnsi"/>
          <w:sz w:val="24"/>
          <w:szCs w:val="24"/>
        </w:rPr>
        <w:t xml:space="preserve">, tel. 22 695 </w:t>
      </w:r>
      <w:r w:rsidRPr="00C130B2">
        <w:rPr>
          <w:rFonts w:asciiTheme="minorHAnsi" w:hAnsiTheme="minorHAnsi" w:cstheme="minorHAnsi"/>
          <w:sz w:val="24"/>
          <w:szCs w:val="24"/>
        </w:rPr>
        <w:t>........</w:t>
      </w:r>
    </w:p>
    <w:p w14:paraId="2354E9DB" w14:textId="72615123" w:rsidR="004641F9" w:rsidRPr="00C130B2" w:rsidRDefault="009E7A44" w:rsidP="0021001B">
      <w:pPr>
        <w:pStyle w:val="Akapitzlist"/>
        <w:numPr>
          <w:ilvl w:val="2"/>
          <w:numId w:val="30"/>
        </w:numPr>
        <w:spacing w:after="0" w:line="259" w:lineRule="auto"/>
        <w:ind w:right="3"/>
        <w:rPr>
          <w:rFonts w:asciiTheme="minorHAnsi" w:hAnsiTheme="minorHAnsi" w:cstheme="minorHAnsi"/>
          <w:sz w:val="24"/>
          <w:szCs w:val="24"/>
          <w:lang w:val="en-US"/>
        </w:rPr>
      </w:pPr>
      <w:r w:rsidRPr="00C130B2">
        <w:rPr>
          <w:rFonts w:asciiTheme="minorHAnsi" w:hAnsiTheme="minorHAnsi" w:cstheme="minorHAnsi"/>
          <w:sz w:val="24"/>
          <w:szCs w:val="24"/>
          <w:lang w:val="en-US"/>
        </w:rPr>
        <w:t xml:space="preserve">Emil Ertel, </w:t>
      </w:r>
      <w:hyperlink r:id="rId9" w:history="1">
        <w:r w:rsidRPr="00C130B2">
          <w:rPr>
            <w:rStyle w:val="Hipercze"/>
            <w:rFonts w:asciiTheme="minorHAnsi" w:hAnsiTheme="minorHAnsi" w:cstheme="minorHAnsi"/>
            <w:sz w:val="24"/>
            <w:szCs w:val="24"/>
            <w:lang w:val="en-US"/>
          </w:rPr>
          <w:t>eertel@mazowieckie.pl</w:t>
        </w:r>
      </w:hyperlink>
      <w:r w:rsidRPr="00C130B2">
        <w:rPr>
          <w:rFonts w:asciiTheme="minorHAnsi" w:hAnsiTheme="minorHAnsi" w:cstheme="minorHAnsi"/>
          <w:sz w:val="24"/>
          <w:szCs w:val="24"/>
          <w:lang w:val="en-US"/>
        </w:rPr>
        <w:t xml:space="preserve">, tel. 22 695 </w:t>
      </w:r>
      <w:r w:rsidR="00031BAA" w:rsidRPr="00C130B2">
        <w:rPr>
          <w:rFonts w:asciiTheme="minorHAnsi" w:hAnsiTheme="minorHAnsi" w:cstheme="minorHAnsi"/>
          <w:sz w:val="24"/>
          <w:szCs w:val="24"/>
          <w:lang w:val="en-US"/>
        </w:rPr>
        <w:t>7500</w:t>
      </w:r>
    </w:p>
    <w:p w14:paraId="556315B1" w14:textId="14FA0F1E" w:rsidR="00A41C88" w:rsidRPr="00C130B2" w:rsidRDefault="00FA6B28" w:rsidP="00965A36">
      <w:pPr>
        <w:pStyle w:val="Akapitzlist"/>
        <w:numPr>
          <w:ilvl w:val="1"/>
          <w:numId w:val="3"/>
        </w:numPr>
        <w:spacing w:after="0" w:line="259" w:lineRule="auto"/>
        <w:ind w:right="3" w:hanging="427"/>
        <w:rPr>
          <w:rFonts w:asciiTheme="minorHAnsi" w:hAnsiTheme="minorHAnsi" w:cstheme="minorHAnsi"/>
          <w:sz w:val="24"/>
          <w:szCs w:val="24"/>
        </w:rPr>
      </w:pPr>
      <w:r w:rsidRPr="00C130B2">
        <w:rPr>
          <w:rFonts w:asciiTheme="minorHAnsi" w:hAnsiTheme="minorHAnsi" w:cstheme="minorHAnsi"/>
          <w:sz w:val="24"/>
          <w:szCs w:val="24"/>
        </w:rPr>
        <w:t>Ze strony</w:t>
      </w:r>
      <w:r w:rsidR="00EF35BC"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Wykonawcy: </w:t>
      </w:r>
      <w:r w:rsidRPr="00C130B2">
        <w:rPr>
          <w:rFonts w:asciiTheme="minorHAnsi" w:hAnsiTheme="minorHAnsi" w:cstheme="minorHAnsi"/>
          <w:sz w:val="24"/>
          <w:szCs w:val="24"/>
        </w:rPr>
        <w:tab/>
      </w:r>
    </w:p>
    <w:p w14:paraId="340253C4" w14:textId="771C355D" w:rsidR="00A41C88" w:rsidRPr="00C130B2" w:rsidRDefault="00031BAA" w:rsidP="00A41C88">
      <w:pPr>
        <w:pStyle w:val="Akapitzlist"/>
        <w:numPr>
          <w:ilvl w:val="2"/>
          <w:numId w:val="35"/>
        </w:numPr>
        <w:spacing w:after="0" w:line="259" w:lineRule="auto"/>
        <w:ind w:right="3"/>
        <w:rPr>
          <w:rFonts w:asciiTheme="minorHAnsi" w:hAnsiTheme="minorHAnsi" w:cstheme="minorHAnsi"/>
          <w:sz w:val="24"/>
          <w:szCs w:val="24"/>
        </w:rPr>
      </w:pPr>
      <w:r w:rsidRPr="00C130B2">
        <w:rPr>
          <w:rFonts w:asciiTheme="minorHAnsi" w:hAnsiTheme="minorHAnsi" w:cstheme="minorHAnsi"/>
          <w:sz w:val="24"/>
          <w:szCs w:val="24"/>
        </w:rPr>
        <w:t>............................</w:t>
      </w:r>
      <w:r w:rsidR="001A468F"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 </w:t>
      </w:r>
      <w:r w:rsidR="001A468F" w:rsidRPr="00C130B2">
        <w:rPr>
          <w:rFonts w:asciiTheme="minorHAnsi" w:hAnsiTheme="minorHAnsi" w:cstheme="minorHAnsi"/>
          <w:sz w:val="24"/>
          <w:szCs w:val="24"/>
        </w:rPr>
        <w:t xml:space="preserve">tel.: </w:t>
      </w:r>
      <w:bookmarkStart w:id="1" w:name="_Hlk180670804"/>
      <w:r w:rsidRPr="00C130B2">
        <w:rPr>
          <w:rFonts w:asciiTheme="minorHAnsi" w:hAnsiTheme="minorHAnsi" w:cstheme="minorHAnsi"/>
          <w:sz w:val="24"/>
          <w:szCs w:val="24"/>
        </w:rPr>
        <w:t>.........................</w:t>
      </w:r>
      <w:r w:rsidR="001A468F" w:rsidRPr="00C130B2">
        <w:rPr>
          <w:rFonts w:asciiTheme="minorHAnsi" w:hAnsiTheme="minorHAnsi" w:cstheme="minorHAnsi"/>
          <w:sz w:val="24"/>
          <w:szCs w:val="24"/>
        </w:rPr>
        <w:t>.</w:t>
      </w:r>
      <w:bookmarkEnd w:id="1"/>
    </w:p>
    <w:p w14:paraId="24206536" w14:textId="64380D4C" w:rsidR="00DB53A4" w:rsidRPr="00C130B2" w:rsidRDefault="00DB53A4" w:rsidP="00A41C88">
      <w:pPr>
        <w:spacing w:after="0" w:line="259" w:lineRule="auto"/>
        <w:ind w:left="641" w:right="3" w:firstLine="0"/>
        <w:rPr>
          <w:rFonts w:asciiTheme="minorHAnsi" w:hAnsiTheme="minorHAnsi" w:cstheme="minorHAnsi"/>
          <w:sz w:val="24"/>
          <w:szCs w:val="24"/>
        </w:rPr>
      </w:pPr>
    </w:p>
    <w:p w14:paraId="09D79918" w14:textId="77777777" w:rsidR="00DB53A4" w:rsidRPr="00C130B2" w:rsidRDefault="00FA6B28">
      <w:pPr>
        <w:numPr>
          <w:ilvl w:val="0"/>
          <w:numId w:val="3"/>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Zmiana osób wskazanych w ust. 1 wymaga poinformowania w trybie zawiadomienia mailowego na wskazane w ust. 1 i/lub 2 adresy i nie jest zmianą umowy. </w:t>
      </w:r>
    </w:p>
    <w:p w14:paraId="5F88225D" w14:textId="3B2703C6" w:rsidR="00DB53A4" w:rsidRPr="00C130B2" w:rsidRDefault="00DB53A4">
      <w:pPr>
        <w:spacing w:after="142" w:line="259" w:lineRule="auto"/>
        <w:ind w:left="474" w:right="0" w:firstLine="0"/>
        <w:jc w:val="center"/>
        <w:rPr>
          <w:rFonts w:asciiTheme="minorHAnsi" w:hAnsiTheme="minorHAnsi" w:cstheme="minorHAnsi"/>
          <w:sz w:val="24"/>
          <w:szCs w:val="24"/>
        </w:rPr>
      </w:pPr>
    </w:p>
    <w:p w14:paraId="049B2C9F" w14:textId="77777777" w:rsidR="00DB53A4" w:rsidRPr="00C130B2" w:rsidRDefault="00FA6B28">
      <w:pPr>
        <w:spacing w:after="24"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5 </w:t>
      </w:r>
    </w:p>
    <w:p w14:paraId="500B7347" w14:textId="77777777" w:rsidR="00DB53A4" w:rsidRPr="00C130B2" w:rsidRDefault="00FA6B28">
      <w:pPr>
        <w:spacing w:after="140" w:line="259" w:lineRule="auto"/>
        <w:ind w:left="453" w:right="25"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Jakość usług oraz postępowanie na wypadek awarii </w:t>
      </w:r>
    </w:p>
    <w:p w14:paraId="62524860" w14:textId="463F27A4" w:rsidR="00DB53A4" w:rsidRPr="00C130B2" w:rsidRDefault="00FA6B28">
      <w:pPr>
        <w:numPr>
          <w:ilvl w:val="0"/>
          <w:numId w:val="4"/>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przypadku wystąpienia awarii, w tym również przerw lub zakłóceń w świadczeniu usług będących przedmiotem niniejszej umowy, Wykonawca zobowiązany jest do ich usunięcia w terminie nie dłuższym niż </w:t>
      </w:r>
      <w:r w:rsidR="00CC62DD" w:rsidRPr="00C130B2">
        <w:rPr>
          <w:rFonts w:asciiTheme="minorHAnsi" w:hAnsiTheme="minorHAnsi" w:cstheme="minorHAnsi"/>
          <w:sz w:val="24"/>
          <w:szCs w:val="24"/>
        </w:rPr>
        <w:t>4</w:t>
      </w:r>
      <w:r w:rsidR="004641F9" w:rsidRPr="00C130B2">
        <w:rPr>
          <w:rFonts w:asciiTheme="minorHAnsi" w:hAnsiTheme="minorHAnsi" w:cstheme="minorHAnsi"/>
          <w:sz w:val="24"/>
          <w:szCs w:val="24"/>
        </w:rPr>
        <w:t xml:space="preserve"> </w:t>
      </w:r>
      <w:r w:rsidRPr="00C130B2">
        <w:rPr>
          <w:rFonts w:asciiTheme="minorHAnsi" w:hAnsiTheme="minorHAnsi" w:cstheme="minorHAnsi"/>
          <w:sz w:val="24"/>
          <w:szCs w:val="24"/>
        </w:rPr>
        <w:t>godzin</w:t>
      </w:r>
      <w:r w:rsidR="00047DD8" w:rsidRPr="00C130B2">
        <w:rPr>
          <w:rFonts w:asciiTheme="minorHAnsi" w:hAnsiTheme="minorHAnsi" w:cstheme="minorHAnsi"/>
          <w:sz w:val="24"/>
          <w:szCs w:val="24"/>
        </w:rPr>
        <w:t>y</w:t>
      </w:r>
      <w:r w:rsidRPr="00C130B2">
        <w:rPr>
          <w:rFonts w:asciiTheme="minorHAnsi" w:hAnsiTheme="minorHAnsi" w:cstheme="minorHAnsi"/>
          <w:sz w:val="24"/>
          <w:szCs w:val="24"/>
        </w:rPr>
        <w:t xml:space="preserve"> od momentu </w:t>
      </w:r>
      <w:r w:rsidR="0028751D" w:rsidRPr="00C130B2">
        <w:rPr>
          <w:rFonts w:asciiTheme="minorHAnsi" w:hAnsiTheme="minorHAnsi" w:cstheme="minorHAnsi"/>
          <w:sz w:val="24"/>
          <w:szCs w:val="24"/>
        </w:rPr>
        <w:t xml:space="preserve">wystąpienia dla połączeń realizowanych w ramach zapasowego systemu łączności  numerów alarmowych </w:t>
      </w:r>
      <w:r w:rsidR="004641F9" w:rsidRPr="00C130B2">
        <w:rPr>
          <w:rFonts w:asciiTheme="minorHAnsi" w:hAnsiTheme="minorHAnsi" w:cstheme="minorHAnsi"/>
          <w:sz w:val="24"/>
          <w:szCs w:val="24"/>
        </w:rPr>
        <w:t xml:space="preserve"> i nie dłuższym niż </w:t>
      </w:r>
      <w:r w:rsidR="00CC62DD" w:rsidRPr="00C130B2">
        <w:rPr>
          <w:rFonts w:asciiTheme="minorHAnsi" w:hAnsiTheme="minorHAnsi" w:cstheme="minorHAnsi"/>
          <w:sz w:val="24"/>
          <w:szCs w:val="24"/>
        </w:rPr>
        <w:t>6</w:t>
      </w:r>
      <w:r w:rsidR="004641F9" w:rsidRPr="00C130B2">
        <w:rPr>
          <w:rFonts w:asciiTheme="minorHAnsi" w:hAnsiTheme="minorHAnsi" w:cstheme="minorHAnsi"/>
          <w:sz w:val="24"/>
          <w:szCs w:val="24"/>
        </w:rPr>
        <w:t xml:space="preserve"> </w:t>
      </w:r>
      <w:r w:rsidR="00047DD8" w:rsidRPr="00C130B2">
        <w:rPr>
          <w:rFonts w:asciiTheme="minorHAnsi" w:hAnsiTheme="minorHAnsi" w:cstheme="minorHAnsi"/>
          <w:sz w:val="24"/>
          <w:szCs w:val="24"/>
        </w:rPr>
        <w:t xml:space="preserve">godzin </w:t>
      </w:r>
      <w:r w:rsidR="0028751D" w:rsidRPr="00C130B2">
        <w:rPr>
          <w:rFonts w:asciiTheme="minorHAnsi" w:hAnsiTheme="minorHAnsi" w:cstheme="minorHAnsi"/>
          <w:sz w:val="24"/>
          <w:szCs w:val="24"/>
        </w:rPr>
        <w:t>od momentu zgłoszenia dla pozostałych połączeń</w:t>
      </w:r>
      <w:r w:rsidR="00047DD8"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zgodnie z deklaracją Wykonawcy złożoną w ofercie. Czas niedostępności usługi liczony będzie od chwili </w:t>
      </w:r>
      <w:r w:rsidR="0028751D" w:rsidRPr="00C130B2">
        <w:rPr>
          <w:rFonts w:asciiTheme="minorHAnsi" w:hAnsiTheme="minorHAnsi" w:cstheme="minorHAnsi"/>
          <w:sz w:val="24"/>
          <w:szCs w:val="24"/>
        </w:rPr>
        <w:t xml:space="preserve">wystąpienia </w:t>
      </w:r>
      <w:r w:rsidR="00B90E40" w:rsidRPr="00C130B2">
        <w:rPr>
          <w:rFonts w:asciiTheme="minorHAnsi" w:hAnsiTheme="minorHAnsi" w:cstheme="minorHAnsi"/>
          <w:sz w:val="24"/>
          <w:szCs w:val="24"/>
        </w:rPr>
        <w:t xml:space="preserve">awarii </w:t>
      </w:r>
      <w:r w:rsidR="0028751D" w:rsidRPr="00C130B2">
        <w:rPr>
          <w:rFonts w:asciiTheme="minorHAnsi" w:hAnsiTheme="minorHAnsi" w:cstheme="minorHAnsi"/>
          <w:sz w:val="24"/>
          <w:szCs w:val="24"/>
        </w:rPr>
        <w:t xml:space="preserve">dla usług realizowanych w ramach zapasowego systemu łączności oraz </w:t>
      </w:r>
      <w:r w:rsidR="009B57A4" w:rsidRPr="00C130B2">
        <w:rPr>
          <w:rFonts w:asciiTheme="minorHAnsi" w:hAnsiTheme="minorHAnsi" w:cstheme="minorHAnsi"/>
          <w:sz w:val="24"/>
          <w:szCs w:val="24"/>
        </w:rPr>
        <w:t xml:space="preserve">od chwili </w:t>
      </w:r>
      <w:r w:rsidRPr="00C130B2">
        <w:rPr>
          <w:rFonts w:asciiTheme="minorHAnsi" w:hAnsiTheme="minorHAnsi" w:cstheme="minorHAnsi"/>
          <w:sz w:val="24"/>
          <w:szCs w:val="24"/>
        </w:rPr>
        <w:t xml:space="preserve">zgłoszenia do Wykonawcy </w:t>
      </w:r>
      <w:r w:rsidR="0028751D" w:rsidRPr="00C130B2">
        <w:rPr>
          <w:rFonts w:asciiTheme="minorHAnsi" w:hAnsiTheme="minorHAnsi" w:cstheme="minorHAnsi"/>
          <w:sz w:val="24"/>
          <w:szCs w:val="24"/>
        </w:rPr>
        <w:t xml:space="preserve">wystąpienia awarii pozostałych usług świadczonych w ramach niniejszej umowy </w:t>
      </w:r>
      <w:r w:rsidRPr="00C130B2">
        <w:rPr>
          <w:rFonts w:asciiTheme="minorHAnsi" w:hAnsiTheme="minorHAnsi" w:cstheme="minorHAnsi"/>
          <w:sz w:val="24"/>
          <w:szCs w:val="24"/>
        </w:rPr>
        <w:t xml:space="preserve">do chwili </w:t>
      </w:r>
      <w:r w:rsidR="0028751D" w:rsidRPr="00C130B2">
        <w:rPr>
          <w:rFonts w:asciiTheme="minorHAnsi" w:hAnsiTheme="minorHAnsi" w:cstheme="minorHAnsi"/>
          <w:sz w:val="24"/>
          <w:szCs w:val="24"/>
        </w:rPr>
        <w:t xml:space="preserve">ich </w:t>
      </w:r>
      <w:r w:rsidRPr="00C130B2">
        <w:rPr>
          <w:rFonts w:asciiTheme="minorHAnsi" w:hAnsiTheme="minorHAnsi" w:cstheme="minorHAnsi"/>
          <w:sz w:val="24"/>
          <w:szCs w:val="24"/>
        </w:rPr>
        <w:t xml:space="preserve">naprawy, czyli osiągnięcia pełnej funkcjonalności usługi będącej przedmiotem niniejszej umowy. Do terminu usunięcia awarii nie wlicza się czasu, w którym Wykonawca nie miał zapewnionego dostępu do pomieszczeń Zamawiającego, jeśli taki dostęp był konieczny do usunięcia awarii, a Wykonawca o takiej konieczności poinformował Zamawiającego. </w:t>
      </w:r>
    </w:p>
    <w:p w14:paraId="09AF8610" w14:textId="77777777" w:rsidR="00DB53A4" w:rsidRPr="00C130B2" w:rsidRDefault="00FA6B28">
      <w:pPr>
        <w:numPr>
          <w:ilvl w:val="0"/>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Jako awaria traktowane jest m.in: </w:t>
      </w:r>
    </w:p>
    <w:p w14:paraId="2DB6B89B" w14:textId="77777777" w:rsidR="00DB53A4" w:rsidRPr="00C130B2" w:rsidRDefault="00FA6B28">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Brak możliwości realizacji połączeń głosowych, faksowych lub modemowych. </w:t>
      </w:r>
    </w:p>
    <w:p w14:paraId="55D4CCE7" w14:textId="4E8DCBCE" w:rsidR="00DB53A4" w:rsidRPr="00C130B2" w:rsidRDefault="00FA6B28" w:rsidP="002E583D">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Niedostateczna jakość połączeń zarówno głosowych, faksowych i modemowych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o parametrach gorszych niż wynikające ze standaryzacji usług. </w:t>
      </w:r>
    </w:p>
    <w:p w14:paraId="5FC59567" w14:textId="77777777" w:rsidR="00DB53A4" w:rsidRPr="00C130B2" w:rsidRDefault="00FA6B28">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Brak lub nieprawidłowa sygnalizacja połączeń. </w:t>
      </w:r>
    </w:p>
    <w:p w14:paraId="3A01884E" w14:textId="77777777" w:rsidR="00DB53A4" w:rsidRPr="00C130B2" w:rsidRDefault="00FA6B28">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Brak lub nieprawidłowa taryfikacja połączeń. </w:t>
      </w:r>
    </w:p>
    <w:p w14:paraId="67D6E3C9" w14:textId="77777777" w:rsidR="00DB53A4" w:rsidRPr="00C130B2" w:rsidRDefault="00FA6B28">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Brak lub nieprawidłowa komunikacja sygnalizacyjna z centralą PABX Zamawiającego. </w:t>
      </w:r>
    </w:p>
    <w:p w14:paraId="39ED92DA" w14:textId="77777777" w:rsidR="00DB53A4" w:rsidRPr="00C130B2" w:rsidRDefault="00FA6B28">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Trudności w nawiązywaniu połączeń w obu kierunkach leżące po stronie operatora. </w:t>
      </w:r>
    </w:p>
    <w:p w14:paraId="6A278032" w14:textId="77777777" w:rsidR="00DB53A4" w:rsidRPr="00C130B2" w:rsidRDefault="00FA6B28">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Brak możliwości korzystania z jakiejkolwiek standardowej usługi ISDN na liniach ISDN. </w:t>
      </w:r>
    </w:p>
    <w:p w14:paraId="086DF78D" w14:textId="77777777" w:rsidR="00DB53A4" w:rsidRPr="00C130B2" w:rsidRDefault="00FA6B28">
      <w:pPr>
        <w:numPr>
          <w:ilvl w:val="1"/>
          <w:numId w:val="4"/>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Nieprawidłowa prezentacja numerów w połączeniach wychodzących i przychodzących. </w:t>
      </w:r>
    </w:p>
    <w:p w14:paraId="7DBE9996" w14:textId="77777777" w:rsidR="00DB53A4" w:rsidRPr="00C130B2" w:rsidRDefault="00FA6B28">
      <w:pPr>
        <w:numPr>
          <w:ilvl w:val="0"/>
          <w:numId w:val="4"/>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przypadku, gdy usunięcie awarii, w tym również przerw lub zakłóceń w świadczeniu usług, będzie niemożliwe z przyczyn niezależnych od Wykonawcy w terminie wskazanym w ust. 1, Wykonawca zgłosi ten fakt Zamawiającemu w celu uzgodnienia innego możliwego terminu. </w:t>
      </w:r>
    </w:p>
    <w:p w14:paraId="141706A2" w14:textId="3FC4ACB2" w:rsidR="00DB53A4" w:rsidRPr="00C130B2" w:rsidRDefault="00FA6B28" w:rsidP="00474FC7">
      <w:pPr>
        <w:numPr>
          <w:ilvl w:val="0"/>
          <w:numId w:val="4"/>
        </w:numPr>
        <w:spacing w:after="0" w:line="278" w:lineRule="auto"/>
        <w:ind w:right="0" w:hanging="427"/>
        <w:rPr>
          <w:rFonts w:asciiTheme="minorHAnsi" w:hAnsiTheme="minorHAnsi" w:cstheme="minorHAnsi"/>
          <w:sz w:val="24"/>
          <w:szCs w:val="24"/>
        </w:rPr>
      </w:pPr>
      <w:r w:rsidRPr="00C130B2">
        <w:rPr>
          <w:rFonts w:asciiTheme="minorHAnsi" w:hAnsiTheme="minorHAnsi" w:cstheme="minorHAnsi"/>
          <w:sz w:val="24"/>
          <w:szCs w:val="24"/>
        </w:rPr>
        <w:lastRenderedPageBreak/>
        <w:t xml:space="preserve">Wykonawca w ramach wynagrodzenia umownego </w:t>
      </w:r>
      <w:r w:rsidRPr="0031558B">
        <w:rPr>
          <w:rFonts w:asciiTheme="minorHAnsi" w:hAnsiTheme="minorHAnsi" w:cstheme="minorHAnsi"/>
          <w:sz w:val="24"/>
          <w:szCs w:val="24"/>
        </w:rPr>
        <w:t xml:space="preserve">określonego w § 3 ust. </w:t>
      </w:r>
      <w:r w:rsidR="00297C94" w:rsidRPr="0031558B">
        <w:rPr>
          <w:rFonts w:asciiTheme="minorHAnsi" w:hAnsiTheme="minorHAnsi" w:cstheme="minorHAnsi"/>
          <w:sz w:val="24"/>
          <w:szCs w:val="24"/>
        </w:rPr>
        <w:t>3</w:t>
      </w:r>
      <w:r w:rsidRPr="0031558B">
        <w:rPr>
          <w:rFonts w:asciiTheme="minorHAnsi" w:hAnsiTheme="minorHAnsi" w:cstheme="minorHAnsi"/>
          <w:sz w:val="24"/>
          <w:szCs w:val="24"/>
        </w:rPr>
        <w:t xml:space="preserve"> udostępni</w:t>
      </w:r>
      <w:r w:rsidRPr="00C130B2">
        <w:rPr>
          <w:rFonts w:asciiTheme="minorHAnsi" w:hAnsiTheme="minorHAnsi" w:cstheme="minorHAnsi"/>
          <w:sz w:val="24"/>
          <w:szCs w:val="24"/>
        </w:rPr>
        <w:t xml:space="preserve"> przez 24 godziny na dobę 7 dni w tygodniu w całym okresie trwania umowy bezpłatną infolinię</w:t>
      </w:r>
      <w:r w:rsidR="003A0143" w:rsidRPr="00C130B2">
        <w:rPr>
          <w:rFonts w:asciiTheme="minorHAnsi" w:hAnsiTheme="minorHAnsi" w:cstheme="minorHAnsi"/>
          <w:sz w:val="24"/>
          <w:szCs w:val="24"/>
        </w:rPr>
        <w:t xml:space="preserve"> oraz adres e-mail</w:t>
      </w:r>
      <w:r w:rsidRPr="00C130B2">
        <w:rPr>
          <w:rFonts w:asciiTheme="minorHAnsi" w:hAnsiTheme="minorHAnsi" w:cstheme="minorHAnsi"/>
          <w:sz w:val="24"/>
          <w:szCs w:val="24"/>
        </w:rPr>
        <w:t>, umożliwiając</w:t>
      </w:r>
      <w:r w:rsidR="003A0143" w:rsidRPr="00C130B2">
        <w:rPr>
          <w:rFonts w:asciiTheme="minorHAnsi" w:hAnsiTheme="minorHAnsi" w:cstheme="minorHAnsi"/>
          <w:sz w:val="24"/>
          <w:szCs w:val="24"/>
        </w:rPr>
        <w:t>e</w:t>
      </w:r>
      <w:r w:rsidRPr="00C130B2">
        <w:rPr>
          <w:rFonts w:asciiTheme="minorHAnsi" w:hAnsiTheme="minorHAnsi" w:cstheme="minorHAnsi"/>
          <w:sz w:val="24"/>
          <w:szCs w:val="24"/>
        </w:rPr>
        <w:t xml:space="preserve"> upoważnionemu przedstawicielowi Zamawiającego zgłaszanie awarii: </w:t>
      </w:r>
    </w:p>
    <w:p w14:paraId="52662122" w14:textId="20B67863" w:rsidR="00DB53A4" w:rsidRPr="00C130B2" w:rsidRDefault="00C40D81" w:rsidP="00474FC7">
      <w:pPr>
        <w:numPr>
          <w:ilvl w:val="2"/>
          <w:numId w:val="5"/>
        </w:numPr>
        <w:spacing w:after="0" w:line="278" w:lineRule="auto"/>
        <w:ind w:left="1281" w:right="0" w:hanging="425"/>
        <w:rPr>
          <w:rFonts w:asciiTheme="minorHAnsi" w:hAnsiTheme="minorHAnsi" w:cstheme="minorHAnsi"/>
          <w:sz w:val="24"/>
          <w:szCs w:val="24"/>
        </w:rPr>
      </w:pPr>
      <w:r w:rsidRPr="00C130B2">
        <w:rPr>
          <w:rFonts w:asciiTheme="minorHAnsi" w:hAnsiTheme="minorHAnsi" w:cstheme="minorHAnsi"/>
          <w:sz w:val="24"/>
          <w:szCs w:val="24"/>
        </w:rPr>
        <w:t xml:space="preserve">numer telefonu: </w:t>
      </w:r>
      <w:r w:rsidR="00DD42C4" w:rsidRPr="00C130B2">
        <w:rPr>
          <w:rFonts w:ascii="Calibri-Bold" w:eastAsiaTheme="minorEastAsia" w:hAnsi="Calibri-Bold" w:cs="Calibri-Bold"/>
          <w:b/>
          <w:bCs/>
          <w:color w:val="auto"/>
          <w:sz w:val="24"/>
          <w:szCs w:val="24"/>
        </w:rPr>
        <w:t>..........................................</w:t>
      </w:r>
      <w:r w:rsidR="009D541C" w:rsidRPr="00C130B2">
        <w:rPr>
          <w:rFonts w:ascii="Calibri" w:eastAsiaTheme="minorEastAsia" w:hAnsi="Calibri" w:cs="Calibri"/>
          <w:color w:val="auto"/>
          <w:sz w:val="24"/>
          <w:szCs w:val="24"/>
        </w:rPr>
        <w:t>;</w:t>
      </w:r>
    </w:p>
    <w:p w14:paraId="3311FC9B" w14:textId="0DEC0B57" w:rsidR="00DB53A4" w:rsidRPr="00C130B2" w:rsidRDefault="00FA6B28" w:rsidP="00474FC7">
      <w:pPr>
        <w:numPr>
          <w:ilvl w:val="2"/>
          <w:numId w:val="5"/>
        </w:numPr>
        <w:spacing w:after="0" w:line="278" w:lineRule="auto"/>
        <w:ind w:left="1281" w:right="0" w:hanging="425"/>
        <w:rPr>
          <w:rFonts w:asciiTheme="minorHAnsi" w:hAnsiTheme="minorHAnsi" w:cstheme="minorHAnsi"/>
          <w:sz w:val="24"/>
          <w:szCs w:val="24"/>
        </w:rPr>
      </w:pPr>
      <w:r w:rsidRPr="00C130B2">
        <w:rPr>
          <w:rFonts w:asciiTheme="minorHAnsi" w:hAnsiTheme="minorHAnsi" w:cstheme="minorHAnsi"/>
          <w:sz w:val="24"/>
          <w:szCs w:val="24"/>
        </w:rPr>
        <w:t>adres poczty elektronicznej:</w:t>
      </w:r>
      <w:r w:rsidR="00DD42C4" w:rsidRPr="00C130B2">
        <w:rPr>
          <w:rFonts w:asciiTheme="minorHAnsi" w:hAnsiTheme="minorHAnsi" w:cstheme="minorHAnsi"/>
          <w:sz w:val="24"/>
          <w:szCs w:val="24"/>
        </w:rPr>
        <w:t xml:space="preserve"> .......................................................</w:t>
      </w:r>
    </w:p>
    <w:p w14:paraId="54148553" w14:textId="77777777" w:rsidR="003A0143" w:rsidRPr="00C130B2" w:rsidRDefault="003A0143" w:rsidP="003A0143">
      <w:pPr>
        <w:ind w:left="426" w:right="0" w:firstLine="1"/>
        <w:rPr>
          <w:rFonts w:asciiTheme="minorHAnsi" w:hAnsiTheme="minorHAnsi" w:cstheme="minorHAnsi"/>
          <w:sz w:val="24"/>
          <w:szCs w:val="24"/>
        </w:rPr>
      </w:pPr>
      <w:r w:rsidRPr="00C130B2">
        <w:rPr>
          <w:rFonts w:asciiTheme="minorHAnsi" w:hAnsiTheme="minorHAnsi" w:cstheme="minorHAnsi"/>
          <w:sz w:val="24"/>
          <w:szCs w:val="24"/>
        </w:rPr>
        <w:t>Do skuteczności zgłoszenia awarii nie jest wymagane potwierdzenie jego przyjęcia przez Wykonawcę.</w:t>
      </w:r>
    </w:p>
    <w:p w14:paraId="324B91C7" w14:textId="65CC17AE" w:rsidR="00DB53A4" w:rsidRPr="00C130B2" w:rsidRDefault="00FA6B28" w:rsidP="00283848">
      <w:pPr>
        <w:numPr>
          <w:ilvl w:val="0"/>
          <w:numId w:val="4"/>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przypadku wystąpienia awarii poza godzinami pracy Zamawiającego (w tym również w dni wolne od pracy), Wykonawca zobowiązany będzie uzgodnić z Zamawiającym możliwość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i warunki dostępu do urządzeń telekomunikacyjnych Wykonawcy zainstalowanych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pomieszczeniach </w:t>
      </w:r>
      <w:r w:rsidR="00B172D7"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Zamawiającego, w celu usunięcia awarii. </w:t>
      </w:r>
    </w:p>
    <w:p w14:paraId="182443DB" w14:textId="77777777" w:rsidR="00DB53A4" w:rsidRPr="00C130B2" w:rsidRDefault="00FA6B28">
      <w:pPr>
        <w:spacing w:after="142" w:line="259" w:lineRule="auto"/>
        <w:ind w:left="474" w:right="0" w:firstLine="0"/>
        <w:jc w:val="center"/>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424BE3C1" w14:textId="77777777" w:rsidR="00DB53A4" w:rsidRPr="00C130B2" w:rsidRDefault="00FA6B28">
      <w:pPr>
        <w:spacing w:after="24"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6 </w:t>
      </w:r>
    </w:p>
    <w:p w14:paraId="746D299E" w14:textId="77777777" w:rsidR="00DB53A4" w:rsidRPr="00C130B2" w:rsidRDefault="00FA6B28">
      <w:pPr>
        <w:spacing w:after="140" w:line="259" w:lineRule="auto"/>
        <w:ind w:left="453" w:right="26"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Klauzula poufności  </w:t>
      </w:r>
    </w:p>
    <w:p w14:paraId="1AE28FAE" w14:textId="459D5E74" w:rsidR="00DB53A4" w:rsidRPr="00C130B2" w:rsidRDefault="00E54D36">
      <w:pPr>
        <w:numPr>
          <w:ilvl w:val="0"/>
          <w:numId w:val="6"/>
        </w:numPr>
        <w:spacing w:after="0"/>
        <w:ind w:right="0" w:hanging="427"/>
        <w:rPr>
          <w:rFonts w:asciiTheme="minorHAnsi" w:hAnsiTheme="minorHAnsi" w:cstheme="minorHAnsi"/>
          <w:sz w:val="24"/>
          <w:szCs w:val="24"/>
        </w:rPr>
      </w:pPr>
      <w:r>
        <w:rPr>
          <w:rFonts w:asciiTheme="minorHAnsi" w:hAnsiTheme="minorHAnsi" w:cstheme="minorHAnsi"/>
          <w:sz w:val="24"/>
          <w:szCs w:val="24"/>
        </w:rPr>
        <w:t xml:space="preserve">Wykonawca zobowiązuje się   </w:t>
      </w:r>
      <w:r w:rsidR="00FA6B28" w:rsidRPr="00C130B2">
        <w:rPr>
          <w:rFonts w:asciiTheme="minorHAnsi" w:hAnsiTheme="minorHAnsi" w:cstheme="minorHAnsi"/>
          <w:sz w:val="24"/>
          <w:szCs w:val="24"/>
        </w:rPr>
        <w:t xml:space="preserve">do: </w:t>
      </w:r>
    </w:p>
    <w:p w14:paraId="00AED4AA" w14:textId="40D25FCF" w:rsidR="00DB53A4" w:rsidRPr="00C130B2" w:rsidRDefault="00FA6B28" w:rsidP="005F1E55">
      <w:pPr>
        <w:numPr>
          <w:ilvl w:val="1"/>
          <w:numId w:val="6"/>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zachowania w </w:t>
      </w:r>
      <w:r w:rsidR="00297C94">
        <w:rPr>
          <w:rFonts w:asciiTheme="minorHAnsi" w:hAnsiTheme="minorHAnsi" w:cstheme="minorHAnsi"/>
          <w:sz w:val="24"/>
          <w:szCs w:val="24"/>
        </w:rPr>
        <w:t xml:space="preserve">poufności </w:t>
      </w:r>
      <w:r w:rsidRPr="00C130B2">
        <w:rPr>
          <w:rFonts w:asciiTheme="minorHAnsi" w:hAnsiTheme="minorHAnsi" w:cstheme="minorHAnsi"/>
          <w:sz w:val="24"/>
          <w:szCs w:val="24"/>
        </w:rPr>
        <w:t xml:space="preserve"> wszelkich informacji uzyskanych w trakcie realizacji umowy niezależnie od formy przekazania tych informacji i ich źródła i </w:t>
      </w:r>
    </w:p>
    <w:p w14:paraId="4E21380D" w14:textId="7E88025C" w:rsidR="00DB53A4" w:rsidRPr="00C130B2" w:rsidRDefault="00FA6B28" w:rsidP="005F1E55">
      <w:pPr>
        <w:numPr>
          <w:ilvl w:val="1"/>
          <w:numId w:val="6"/>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wykorzystania informacji, o których mowa w pkt 1 jedynie w celach określonych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umowie,  </w:t>
      </w:r>
    </w:p>
    <w:p w14:paraId="6B7030B3" w14:textId="77777777" w:rsidR="00DB53A4" w:rsidRPr="00C130B2" w:rsidRDefault="00FA6B28" w:rsidP="005F1E55">
      <w:pPr>
        <w:numPr>
          <w:ilvl w:val="1"/>
          <w:numId w:val="6"/>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podejmowania wszelkich niezbędnych kroków zapewniających, że żadna z osób uzyskujących informacje, o których mowa w pkt 1 nie ujawni tych informacji ani ich źródła zarówno w całości jak i w części osobom trzecim bez uzyskania uprzedniego pisemnego upoważnienia od strony, od której informacja pochodzi, </w:t>
      </w:r>
    </w:p>
    <w:p w14:paraId="4A09307F" w14:textId="4770F215" w:rsidR="00DB53A4" w:rsidRPr="00C130B2" w:rsidRDefault="00FA6B28" w:rsidP="005F1E55">
      <w:pPr>
        <w:numPr>
          <w:ilvl w:val="1"/>
          <w:numId w:val="6"/>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ujawniania informacji jedynie tym pracownikom stron, którym ujawnienie takie będzie uzasadnione i tylko w zakresie, w jakim odbiorca informacji musi mieć do nich dostęp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w związku z realizacją zadań służbowych związanych ze współpracą stron. </w:t>
      </w:r>
    </w:p>
    <w:p w14:paraId="5D966083" w14:textId="77777777" w:rsidR="00DB53A4" w:rsidRPr="00C130B2" w:rsidRDefault="00FA6B28">
      <w:pPr>
        <w:numPr>
          <w:ilvl w:val="0"/>
          <w:numId w:val="6"/>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Zastrzega się, że postanowienia ust. 1 nie mają zastosowania: </w:t>
      </w:r>
    </w:p>
    <w:p w14:paraId="6D015C67" w14:textId="77777777" w:rsidR="00DB53A4" w:rsidRPr="00C130B2" w:rsidRDefault="00FA6B28" w:rsidP="005F1E55">
      <w:pPr>
        <w:numPr>
          <w:ilvl w:val="1"/>
          <w:numId w:val="6"/>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do informacji ogólnie dostępnych oraz informacji, które stały się ogólnie dostępne nie za sprawą strony umowy; </w:t>
      </w:r>
    </w:p>
    <w:p w14:paraId="6842BAF3" w14:textId="3A584DA0" w:rsidR="00DB53A4" w:rsidRPr="00C130B2" w:rsidRDefault="00FA6B28" w:rsidP="005F1E55">
      <w:pPr>
        <w:numPr>
          <w:ilvl w:val="1"/>
          <w:numId w:val="6"/>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w przypadku, gdy odbiorcą informacji jest organ uprawniony do ich uzyskania zgodnie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z obowiązującymi przepisami; </w:t>
      </w:r>
    </w:p>
    <w:p w14:paraId="266BB2EF" w14:textId="7438D351" w:rsidR="00E70949" w:rsidRPr="00C130B2" w:rsidRDefault="00FA6B28" w:rsidP="00E70949">
      <w:pPr>
        <w:numPr>
          <w:ilvl w:val="1"/>
          <w:numId w:val="6"/>
        </w:numPr>
        <w:spacing w:after="0"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w przypadku informacji, które udostępnia się na podstawie ustawy z dnia 6 września 2001 roku o dostępie do informacji publicznej (t. j. Dz. U. z 20</w:t>
      </w:r>
      <w:r w:rsidR="00E70949" w:rsidRPr="00C130B2">
        <w:rPr>
          <w:rFonts w:asciiTheme="minorHAnsi" w:hAnsiTheme="minorHAnsi" w:cstheme="minorHAnsi"/>
          <w:sz w:val="24"/>
          <w:szCs w:val="24"/>
        </w:rPr>
        <w:t>2</w:t>
      </w:r>
      <w:r w:rsidR="00102D1E" w:rsidRPr="00C130B2">
        <w:rPr>
          <w:rFonts w:asciiTheme="minorHAnsi" w:hAnsiTheme="minorHAnsi" w:cstheme="minorHAnsi"/>
          <w:sz w:val="24"/>
          <w:szCs w:val="24"/>
        </w:rPr>
        <w:t>2</w:t>
      </w:r>
      <w:r w:rsidRPr="00C130B2">
        <w:rPr>
          <w:rFonts w:asciiTheme="minorHAnsi" w:hAnsiTheme="minorHAnsi" w:cstheme="minorHAnsi"/>
          <w:sz w:val="24"/>
          <w:szCs w:val="24"/>
        </w:rPr>
        <w:t xml:space="preserve"> r., poz. </w:t>
      </w:r>
      <w:r w:rsidR="00102D1E" w:rsidRPr="00C130B2">
        <w:rPr>
          <w:rFonts w:asciiTheme="minorHAnsi" w:hAnsiTheme="minorHAnsi" w:cstheme="minorHAnsi"/>
          <w:sz w:val="24"/>
          <w:szCs w:val="24"/>
        </w:rPr>
        <w:t>902</w:t>
      </w:r>
      <w:r w:rsidRPr="00C130B2">
        <w:rPr>
          <w:rFonts w:asciiTheme="minorHAnsi" w:hAnsiTheme="minorHAnsi" w:cstheme="minorHAnsi"/>
          <w:sz w:val="24"/>
          <w:szCs w:val="24"/>
        </w:rPr>
        <w:t xml:space="preserve">). </w:t>
      </w:r>
      <w:r w:rsidRPr="00C130B2">
        <w:rPr>
          <w:rFonts w:asciiTheme="minorHAnsi" w:eastAsia="Arial" w:hAnsiTheme="minorHAnsi" w:cstheme="minorHAnsi"/>
          <w:sz w:val="24"/>
          <w:szCs w:val="24"/>
          <w:vertAlign w:val="subscript"/>
        </w:rPr>
        <w:t xml:space="preserve"> </w:t>
      </w:r>
    </w:p>
    <w:p w14:paraId="630AECE5" w14:textId="431D5554" w:rsidR="00DB53A4" w:rsidRPr="00C130B2" w:rsidRDefault="00FA6B28" w:rsidP="00E70949">
      <w:pPr>
        <w:pStyle w:val="Akapitzlist"/>
        <w:numPr>
          <w:ilvl w:val="0"/>
          <w:numId w:val="32"/>
        </w:numPr>
        <w:spacing w:after="0" w:line="278" w:lineRule="auto"/>
        <w:ind w:left="426" w:right="0" w:hanging="426"/>
        <w:rPr>
          <w:rFonts w:asciiTheme="minorHAnsi" w:hAnsiTheme="minorHAnsi" w:cstheme="minorHAnsi"/>
          <w:sz w:val="24"/>
          <w:szCs w:val="24"/>
        </w:rPr>
      </w:pPr>
      <w:r w:rsidRPr="00C130B2">
        <w:rPr>
          <w:rFonts w:asciiTheme="minorHAnsi" w:hAnsiTheme="minorHAnsi" w:cstheme="minorHAnsi"/>
          <w:sz w:val="24"/>
          <w:szCs w:val="24"/>
        </w:rPr>
        <w:t xml:space="preserve">Obowiązek zachowania tajemnicy będzie zachowany przez czas nieoznaczony. </w:t>
      </w:r>
    </w:p>
    <w:p w14:paraId="352EE742" w14:textId="7FB4AB5D" w:rsidR="00DB53A4" w:rsidRPr="00C130B2" w:rsidRDefault="00FA6B28" w:rsidP="00802CC9">
      <w:pPr>
        <w:numPr>
          <w:ilvl w:val="0"/>
          <w:numId w:val="7"/>
        </w:numPr>
        <w:spacing w:after="0" w:line="278" w:lineRule="auto"/>
        <w:ind w:left="425" w:right="0" w:hanging="425"/>
        <w:rPr>
          <w:rFonts w:asciiTheme="minorHAnsi" w:hAnsiTheme="minorHAnsi" w:cstheme="minorHAnsi"/>
          <w:sz w:val="24"/>
          <w:szCs w:val="24"/>
        </w:rPr>
      </w:pPr>
      <w:r w:rsidRPr="00C130B2">
        <w:rPr>
          <w:rFonts w:asciiTheme="minorHAnsi" w:hAnsiTheme="minorHAnsi" w:cstheme="minorHAnsi"/>
          <w:sz w:val="24"/>
          <w:szCs w:val="24"/>
        </w:rPr>
        <w:t xml:space="preserve">Wykonawca zobowiązuje się w toku realizacji umowy przestrzegać obowiązujących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u Zamawiającego zasad bezpieczeństwa i ochrony informacji. W zależności od przyjętych zasad u Zamawiającego, Wykonawca zobowiązany będzie do podpisania obowiązujących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u Zamawiającego dokumentów (umowy/oświadczenia itp.) w powyższym zakresie.  </w:t>
      </w:r>
    </w:p>
    <w:p w14:paraId="636A8F30" w14:textId="67E7034A" w:rsidR="00DB53A4" w:rsidRPr="00C130B2" w:rsidRDefault="00FA6B28" w:rsidP="00802CC9">
      <w:pPr>
        <w:numPr>
          <w:ilvl w:val="0"/>
          <w:numId w:val="7"/>
        </w:numPr>
        <w:spacing w:after="0" w:line="278" w:lineRule="auto"/>
        <w:ind w:left="425" w:right="0" w:hanging="425"/>
        <w:rPr>
          <w:rFonts w:asciiTheme="minorHAnsi" w:hAnsiTheme="minorHAnsi" w:cstheme="minorHAnsi"/>
          <w:sz w:val="24"/>
          <w:szCs w:val="24"/>
        </w:rPr>
      </w:pPr>
      <w:r w:rsidRPr="00C130B2">
        <w:rPr>
          <w:rFonts w:asciiTheme="minorHAnsi" w:hAnsiTheme="minorHAnsi" w:cstheme="minorHAnsi"/>
          <w:sz w:val="24"/>
          <w:szCs w:val="24"/>
        </w:rPr>
        <w:lastRenderedPageBreak/>
        <w:t xml:space="preserve">Wykonawca, na żądanie Zamawiającego, zobowiązany jest do złożenia wymaganych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u Zamawiającego oświadczeń dotyczących zasad bezpieczeństwa i ochrony informacji dla osób, które będą wykonywały prace na terenie Zamawiającego. </w:t>
      </w:r>
    </w:p>
    <w:p w14:paraId="0A0417D5" w14:textId="77777777" w:rsidR="00DB53A4" w:rsidRPr="00C130B2" w:rsidRDefault="00FA6B28" w:rsidP="00802CC9">
      <w:pPr>
        <w:numPr>
          <w:ilvl w:val="0"/>
          <w:numId w:val="7"/>
        </w:numPr>
        <w:spacing w:after="0" w:line="278" w:lineRule="auto"/>
        <w:ind w:left="425" w:right="0" w:hanging="425"/>
        <w:rPr>
          <w:rFonts w:asciiTheme="minorHAnsi" w:hAnsiTheme="minorHAnsi" w:cstheme="minorHAnsi"/>
          <w:sz w:val="24"/>
          <w:szCs w:val="24"/>
        </w:rPr>
      </w:pPr>
      <w:r w:rsidRPr="00C130B2">
        <w:rPr>
          <w:rFonts w:asciiTheme="minorHAnsi" w:hAnsiTheme="minorHAnsi" w:cstheme="minorHAnsi"/>
          <w:sz w:val="24"/>
          <w:szCs w:val="24"/>
        </w:rPr>
        <w:t xml:space="preserve">Wykonawca jest zobowiązany do ustalenia z Zamawiającym sposobu przekazywania korespondencji zawierającej informacje mogące mieć wpływ na bezpieczeństwo informacji u Zamawiającego.  </w:t>
      </w:r>
    </w:p>
    <w:p w14:paraId="5A12EF5D" w14:textId="77777777" w:rsidR="00DB53A4" w:rsidRPr="00C130B2" w:rsidRDefault="00FA6B28">
      <w:pPr>
        <w:spacing w:after="24"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7 </w:t>
      </w:r>
    </w:p>
    <w:p w14:paraId="2375AA57" w14:textId="77777777" w:rsidR="00DB53A4" w:rsidRPr="00C130B2" w:rsidRDefault="00FA6B28">
      <w:pPr>
        <w:spacing w:after="140" w:line="259" w:lineRule="auto"/>
        <w:ind w:left="453" w:right="25"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Siła wyższa </w:t>
      </w:r>
    </w:p>
    <w:p w14:paraId="74148021" w14:textId="77777777" w:rsidR="00DB53A4" w:rsidRPr="00C130B2" w:rsidRDefault="00FA6B28" w:rsidP="00802CC9">
      <w:pPr>
        <w:numPr>
          <w:ilvl w:val="0"/>
          <w:numId w:val="8"/>
        </w:numPr>
        <w:spacing w:line="278" w:lineRule="auto"/>
        <w:ind w:left="425" w:right="0" w:hanging="425"/>
        <w:rPr>
          <w:rFonts w:asciiTheme="minorHAnsi" w:hAnsiTheme="minorHAnsi" w:cstheme="minorHAnsi"/>
          <w:sz w:val="24"/>
          <w:szCs w:val="24"/>
        </w:rPr>
      </w:pPr>
      <w:r w:rsidRPr="00C130B2">
        <w:rPr>
          <w:rFonts w:asciiTheme="minorHAnsi" w:hAnsiTheme="minorHAnsi" w:cstheme="minorHAnsi"/>
          <w:sz w:val="24"/>
          <w:szCs w:val="24"/>
        </w:rPr>
        <w:t xml:space="preserve">Strony nie ponoszą odpowiedzialności za niewykonanie lub nienależyte wykonanie umowy będące bezpośrednim następstwem okoliczności, które stanowią skutek działania siły wyższej. </w:t>
      </w:r>
    </w:p>
    <w:p w14:paraId="5184587D" w14:textId="77777777" w:rsidR="00DB53A4" w:rsidRPr="00C130B2" w:rsidRDefault="00FA6B28" w:rsidP="00802CC9">
      <w:pPr>
        <w:numPr>
          <w:ilvl w:val="0"/>
          <w:numId w:val="8"/>
        </w:numPr>
        <w:spacing w:line="278" w:lineRule="auto"/>
        <w:ind w:left="425" w:right="0" w:hanging="425"/>
        <w:rPr>
          <w:rFonts w:asciiTheme="minorHAnsi" w:hAnsiTheme="minorHAnsi" w:cstheme="minorHAnsi"/>
          <w:sz w:val="24"/>
          <w:szCs w:val="24"/>
        </w:rPr>
      </w:pPr>
      <w:r w:rsidRPr="00C130B2">
        <w:rPr>
          <w:rFonts w:asciiTheme="minorHAnsi" w:hAnsiTheme="minorHAnsi" w:cstheme="minorHAnsi"/>
          <w:sz w:val="24"/>
          <w:szCs w:val="24"/>
        </w:rPr>
        <w:t xml:space="preserve">Siła wyższa to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  </w:t>
      </w:r>
    </w:p>
    <w:p w14:paraId="5D439FD4" w14:textId="107273B0" w:rsidR="00DB53A4" w:rsidRPr="00C130B2" w:rsidRDefault="00FA6B28" w:rsidP="00802CC9">
      <w:pPr>
        <w:numPr>
          <w:ilvl w:val="0"/>
          <w:numId w:val="8"/>
        </w:numPr>
        <w:spacing w:line="278" w:lineRule="auto"/>
        <w:ind w:left="425" w:right="0" w:hanging="425"/>
        <w:rPr>
          <w:rFonts w:asciiTheme="minorHAnsi" w:hAnsiTheme="minorHAnsi" w:cstheme="minorHAnsi"/>
          <w:sz w:val="24"/>
          <w:szCs w:val="24"/>
        </w:rPr>
      </w:pPr>
      <w:r w:rsidRPr="00C130B2">
        <w:rPr>
          <w:rFonts w:asciiTheme="minorHAnsi" w:hAnsiTheme="minorHAnsi" w:cstheme="minorHAnsi"/>
          <w:sz w:val="24"/>
          <w:szCs w:val="24"/>
        </w:rPr>
        <w:t xml:space="preserve">Strony zobowiązują się wzajemnie do niezwłocznego informowania się, w najwcześniejszym możliwym terminie, o zaistnieniu okoliczności stanowiącej siłę wyższą, o czasie jej trwania </w:t>
      </w:r>
      <w:r w:rsidR="00AD7D64" w:rsidRPr="00C130B2">
        <w:rPr>
          <w:rFonts w:asciiTheme="minorHAnsi" w:hAnsiTheme="minorHAnsi" w:cstheme="minorHAnsi"/>
          <w:sz w:val="24"/>
          <w:szCs w:val="24"/>
        </w:rPr>
        <w:br/>
      </w:r>
      <w:r w:rsidRPr="00C130B2">
        <w:rPr>
          <w:rFonts w:asciiTheme="minorHAnsi" w:hAnsiTheme="minorHAnsi" w:cstheme="minorHAnsi"/>
          <w:sz w:val="24"/>
          <w:szCs w:val="24"/>
        </w:rPr>
        <w:t xml:space="preserve">i przewidywanych skutkach dla umowy oraz ustaniu powyższych okoliczności. Na stronie powołującej się na działanie siły wyższej ciąży obowiązek udokumentowania zaistnienia takiej okoliczności. </w:t>
      </w:r>
    </w:p>
    <w:p w14:paraId="065781DA" w14:textId="77777777" w:rsidR="00DB53A4" w:rsidRPr="00C130B2" w:rsidRDefault="00FA6B28">
      <w:pPr>
        <w:spacing w:after="3"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8 </w:t>
      </w:r>
    </w:p>
    <w:p w14:paraId="661D4902" w14:textId="77777777" w:rsidR="00DB53A4" w:rsidRPr="00C130B2" w:rsidRDefault="00FA6B28">
      <w:pPr>
        <w:spacing w:after="140" w:line="259" w:lineRule="auto"/>
        <w:ind w:left="453" w:right="23"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Kary umowne </w:t>
      </w:r>
    </w:p>
    <w:p w14:paraId="0C86B024" w14:textId="2D8D4EC9" w:rsidR="00DB53A4" w:rsidRPr="00C130B2" w:rsidRDefault="00FA6B28">
      <w:pPr>
        <w:numPr>
          <w:ilvl w:val="0"/>
          <w:numId w:val="9"/>
        </w:numPr>
        <w:ind w:right="0" w:hanging="427"/>
        <w:rPr>
          <w:rFonts w:asciiTheme="minorHAnsi" w:hAnsiTheme="minorHAnsi" w:cstheme="minorHAnsi"/>
          <w:sz w:val="24"/>
          <w:szCs w:val="24"/>
        </w:rPr>
      </w:pPr>
      <w:bookmarkStart w:id="2" w:name="_Hlk148613904"/>
      <w:r w:rsidRPr="00C130B2">
        <w:rPr>
          <w:rFonts w:asciiTheme="minorHAnsi" w:hAnsiTheme="minorHAnsi" w:cstheme="minorHAnsi"/>
          <w:sz w:val="24"/>
          <w:szCs w:val="24"/>
        </w:rPr>
        <w:t xml:space="preserve">Wykonawca, </w:t>
      </w:r>
      <w:r w:rsidR="00297C94" w:rsidRPr="00C130B2">
        <w:rPr>
          <w:rFonts w:asciiTheme="minorHAnsi" w:hAnsiTheme="minorHAnsi" w:cstheme="minorHAnsi"/>
          <w:sz w:val="24"/>
          <w:szCs w:val="24"/>
        </w:rPr>
        <w:t xml:space="preserve">zapłaci na rzecz Zamawiającego karę umowną </w:t>
      </w:r>
      <w:r w:rsidRPr="00C130B2">
        <w:rPr>
          <w:rFonts w:asciiTheme="minorHAnsi" w:hAnsiTheme="minorHAnsi" w:cstheme="minorHAnsi"/>
          <w:sz w:val="24"/>
          <w:szCs w:val="24"/>
        </w:rPr>
        <w:t xml:space="preserve">za </w:t>
      </w:r>
      <w:r w:rsidR="00E54D36">
        <w:rPr>
          <w:rFonts w:asciiTheme="minorHAnsi" w:hAnsiTheme="minorHAnsi" w:cstheme="minorHAnsi"/>
          <w:sz w:val="24"/>
          <w:szCs w:val="24"/>
        </w:rPr>
        <w:t xml:space="preserve">opóźnienie w  </w:t>
      </w:r>
      <w:r w:rsidRPr="00C130B2">
        <w:rPr>
          <w:rFonts w:asciiTheme="minorHAnsi" w:hAnsiTheme="minorHAnsi" w:cstheme="minorHAnsi"/>
          <w:sz w:val="24"/>
          <w:szCs w:val="24"/>
        </w:rPr>
        <w:t>rozpoczęci</w:t>
      </w:r>
      <w:r w:rsidR="00E54D36">
        <w:rPr>
          <w:rFonts w:asciiTheme="minorHAnsi" w:hAnsiTheme="minorHAnsi" w:cstheme="minorHAnsi"/>
          <w:sz w:val="24"/>
          <w:szCs w:val="24"/>
        </w:rPr>
        <w:t xml:space="preserve">u </w:t>
      </w:r>
      <w:r w:rsidRPr="00C130B2">
        <w:rPr>
          <w:rFonts w:asciiTheme="minorHAnsi" w:hAnsiTheme="minorHAnsi" w:cstheme="minorHAnsi"/>
          <w:sz w:val="24"/>
          <w:szCs w:val="24"/>
        </w:rPr>
        <w:t xml:space="preserve"> świadczenia usług telekomunikacyjnych (dla jednego, kilku lub wszystkich łączy) będących przedmiotem niniejszej umowy z przyczyn leżących po jego stronie, w wysokości 0,5% </w:t>
      </w:r>
      <w:r w:rsidR="00297C94">
        <w:rPr>
          <w:rFonts w:asciiTheme="minorHAnsi" w:hAnsiTheme="minorHAnsi" w:cstheme="minorHAnsi"/>
          <w:sz w:val="24"/>
          <w:szCs w:val="24"/>
        </w:rPr>
        <w:t xml:space="preserve">maksymalnego wynagrodzenia </w:t>
      </w:r>
      <w:r w:rsidRPr="00C130B2">
        <w:rPr>
          <w:rFonts w:asciiTheme="minorHAnsi" w:hAnsiTheme="minorHAnsi" w:cstheme="minorHAnsi"/>
          <w:sz w:val="24"/>
          <w:szCs w:val="24"/>
        </w:rPr>
        <w:t xml:space="preserve"> brutto umowy określone</w:t>
      </w:r>
      <w:r w:rsidR="000B1AD3" w:rsidRPr="00C130B2">
        <w:rPr>
          <w:rFonts w:asciiTheme="minorHAnsi" w:hAnsiTheme="minorHAnsi" w:cstheme="minorHAnsi"/>
          <w:sz w:val="24"/>
          <w:szCs w:val="24"/>
        </w:rPr>
        <w:t>go</w:t>
      </w:r>
      <w:r w:rsidRPr="00C130B2">
        <w:rPr>
          <w:rFonts w:asciiTheme="minorHAnsi" w:hAnsiTheme="minorHAnsi" w:cstheme="minorHAnsi"/>
          <w:sz w:val="24"/>
          <w:szCs w:val="24"/>
        </w:rPr>
        <w:t xml:space="preserve"> § </w:t>
      </w:r>
      <w:r w:rsidR="008018A2" w:rsidRPr="00C130B2">
        <w:rPr>
          <w:rFonts w:asciiTheme="minorHAnsi" w:hAnsiTheme="minorHAnsi" w:cstheme="minorHAnsi"/>
          <w:sz w:val="24"/>
          <w:szCs w:val="24"/>
        </w:rPr>
        <w:t>3</w:t>
      </w:r>
      <w:r w:rsidRPr="00C130B2">
        <w:rPr>
          <w:rFonts w:asciiTheme="minorHAnsi" w:hAnsiTheme="minorHAnsi" w:cstheme="minorHAnsi"/>
          <w:sz w:val="24"/>
          <w:szCs w:val="24"/>
        </w:rPr>
        <w:t xml:space="preserve"> ust. 1 za każdy rozpoczęty dzień opóźnienia w stosunku do terminu, o którym mowa w § 2 ust. </w:t>
      </w:r>
      <w:r w:rsidR="000B1AD3" w:rsidRPr="00C130B2">
        <w:rPr>
          <w:rFonts w:asciiTheme="minorHAnsi" w:hAnsiTheme="minorHAnsi" w:cstheme="minorHAnsi"/>
          <w:sz w:val="24"/>
          <w:szCs w:val="24"/>
        </w:rPr>
        <w:t>2</w:t>
      </w:r>
      <w:r w:rsidRPr="00C130B2">
        <w:rPr>
          <w:rFonts w:asciiTheme="minorHAnsi" w:hAnsiTheme="minorHAnsi" w:cstheme="minorHAnsi"/>
          <w:sz w:val="24"/>
          <w:szCs w:val="24"/>
        </w:rPr>
        <w:t xml:space="preserve"> umowy. </w:t>
      </w:r>
    </w:p>
    <w:p w14:paraId="26200376" w14:textId="677A201D" w:rsidR="00DB53A4" w:rsidRPr="00C130B2" w:rsidRDefault="00FA6B28">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W</w:t>
      </w:r>
      <w:r w:rsidR="00383DC1" w:rsidRPr="00C130B2">
        <w:rPr>
          <w:rFonts w:asciiTheme="minorHAnsi" w:hAnsiTheme="minorHAnsi" w:cstheme="minorHAnsi"/>
          <w:sz w:val="24"/>
          <w:szCs w:val="24"/>
        </w:rPr>
        <w:t xml:space="preserve">ykonawca zapłaci Zamawiającemu karę umowną </w:t>
      </w:r>
      <w:r w:rsidRPr="00C130B2">
        <w:rPr>
          <w:rFonts w:asciiTheme="minorHAnsi" w:hAnsiTheme="minorHAnsi" w:cstheme="minorHAnsi"/>
          <w:sz w:val="24"/>
          <w:szCs w:val="24"/>
        </w:rPr>
        <w:t xml:space="preserve"> przypadku </w:t>
      </w:r>
      <w:r w:rsidR="00E85CC3" w:rsidRPr="00C130B2">
        <w:rPr>
          <w:rFonts w:asciiTheme="minorHAnsi" w:hAnsiTheme="minorHAnsi" w:cstheme="minorHAnsi"/>
          <w:sz w:val="24"/>
          <w:szCs w:val="24"/>
        </w:rPr>
        <w:t>opóźnienia w  prze</w:t>
      </w:r>
      <w:r w:rsidR="0012369F" w:rsidRPr="00C130B2">
        <w:rPr>
          <w:rFonts w:asciiTheme="minorHAnsi" w:hAnsiTheme="minorHAnsi" w:cstheme="minorHAnsi"/>
          <w:sz w:val="24"/>
          <w:szCs w:val="24"/>
        </w:rPr>
        <w:t xml:space="preserve">kazaniu </w:t>
      </w:r>
      <w:r w:rsidR="00E85CC3" w:rsidRPr="00C130B2">
        <w:rPr>
          <w:rFonts w:asciiTheme="minorHAnsi" w:hAnsiTheme="minorHAnsi" w:cstheme="minorHAnsi"/>
          <w:sz w:val="24"/>
          <w:szCs w:val="24"/>
        </w:rPr>
        <w:t xml:space="preserve"> planu realizacji umowy oraz /i dokumentacji sposobu podłączenia obiektów w terminach - określonych </w:t>
      </w:r>
      <w:r w:rsidRPr="00C130B2">
        <w:rPr>
          <w:rFonts w:asciiTheme="minorHAnsi" w:hAnsiTheme="minorHAnsi" w:cstheme="minorHAnsi"/>
          <w:sz w:val="24"/>
          <w:szCs w:val="24"/>
        </w:rPr>
        <w:t xml:space="preserve">w § 2 ust. </w:t>
      </w:r>
      <w:r w:rsidR="0012369F" w:rsidRPr="00C130B2">
        <w:rPr>
          <w:rFonts w:asciiTheme="minorHAnsi" w:hAnsiTheme="minorHAnsi" w:cstheme="minorHAnsi"/>
          <w:sz w:val="24"/>
          <w:szCs w:val="24"/>
        </w:rPr>
        <w:t>8</w:t>
      </w:r>
      <w:r w:rsidR="00E54D36">
        <w:rPr>
          <w:rFonts w:asciiTheme="minorHAnsi" w:hAnsiTheme="minorHAnsi" w:cstheme="minorHAnsi"/>
          <w:sz w:val="24"/>
          <w:szCs w:val="24"/>
        </w:rPr>
        <w:t xml:space="preserve"> </w:t>
      </w:r>
      <w:r w:rsidRPr="00C130B2">
        <w:rPr>
          <w:rFonts w:asciiTheme="minorHAnsi" w:hAnsiTheme="minorHAnsi" w:cstheme="minorHAnsi"/>
          <w:sz w:val="24"/>
          <w:szCs w:val="24"/>
        </w:rPr>
        <w:t xml:space="preserve">i </w:t>
      </w:r>
      <w:r w:rsidR="0012369F" w:rsidRPr="00C130B2">
        <w:rPr>
          <w:rFonts w:asciiTheme="minorHAnsi" w:hAnsiTheme="minorHAnsi" w:cstheme="minorHAnsi"/>
          <w:sz w:val="24"/>
          <w:szCs w:val="24"/>
        </w:rPr>
        <w:t xml:space="preserve">9 </w:t>
      </w:r>
      <w:r w:rsidRPr="00C130B2">
        <w:rPr>
          <w:rFonts w:asciiTheme="minorHAnsi" w:hAnsiTheme="minorHAnsi" w:cstheme="minorHAnsi"/>
          <w:sz w:val="24"/>
          <w:szCs w:val="24"/>
        </w:rPr>
        <w:t xml:space="preserve"> umowy </w:t>
      </w:r>
      <w:r w:rsidR="0031558B">
        <w:rPr>
          <w:rFonts w:asciiTheme="minorHAnsi" w:hAnsiTheme="minorHAnsi" w:cstheme="minorHAnsi"/>
          <w:sz w:val="24"/>
          <w:szCs w:val="24"/>
        </w:rPr>
        <w:t xml:space="preserve"> </w:t>
      </w:r>
      <w:r w:rsidRPr="00C130B2">
        <w:rPr>
          <w:rFonts w:asciiTheme="minorHAnsi" w:hAnsiTheme="minorHAnsi" w:cstheme="minorHAnsi"/>
          <w:sz w:val="24"/>
          <w:szCs w:val="24"/>
        </w:rPr>
        <w:t xml:space="preserve"> w wysokości 0,5% </w:t>
      </w:r>
      <w:r w:rsidR="00297C94">
        <w:rPr>
          <w:rFonts w:asciiTheme="minorHAnsi" w:hAnsiTheme="minorHAnsi" w:cstheme="minorHAnsi"/>
          <w:sz w:val="24"/>
          <w:szCs w:val="24"/>
        </w:rPr>
        <w:t xml:space="preserve">maksymalnego wynagrodzenia </w:t>
      </w:r>
      <w:r w:rsidRPr="00C130B2">
        <w:rPr>
          <w:rFonts w:asciiTheme="minorHAnsi" w:hAnsiTheme="minorHAnsi" w:cstheme="minorHAnsi"/>
          <w:sz w:val="24"/>
          <w:szCs w:val="24"/>
        </w:rPr>
        <w:t xml:space="preserve"> brutto określone</w:t>
      </w:r>
      <w:r w:rsidR="00297C94">
        <w:rPr>
          <w:rFonts w:asciiTheme="minorHAnsi" w:hAnsiTheme="minorHAnsi" w:cstheme="minorHAnsi"/>
          <w:sz w:val="24"/>
          <w:szCs w:val="24"/>
        </w:rPr>
        <w:t xml:space="preserve">go </w:t>
      </w:r>
      <w:r w:rsidRPr="00C130B2">
        <w:rPr>
          <w:rFonts w:asciiTheme="minorHAnsi" w:hAnsiTheme="minorHAnsi" w:cstheme="minorHAnsi"/>
          <w:sz w:val="24"/>
          <w:szCs w:val="24"/>
        </w:rPr>
        <w:t xml:space="preserve">§ 3 ust. 1 za każdy rozpoczęty dzień opóźnienia w </w:t>
      </w:r>
      <w:r w:rsidR="00E85CC3" w:rsidRPr="00C130B2">
        <w:rPr>
          <w:rFonts w:asciiTheme="minorHAnsi" w:hAnsiTheme="minorHAnsi" w:cstheme="minorHAnsi"/>
          <w:sz w:val="24"/>
          <w:szCs w:val="24"/>
        </w:rPr>
        <w:t>prze</w:t>
      </w:r>
      <w:r w:rsidR="0012369F" w:rsidRPr="00C130B2">
        <w:rPr>
          <w:rFonts w:asciiTheme="minorHAnsi" w:hAnsiTheme="minorHAnsi" w:cstheme="minorHAnsi"/>
          <w:sz w:val="24"/>
          <w:szCs w:val="24"/>
        </w:rPr>
        <w:t xml:space="preserve">kazaniu </w:t>
      </w:r>
      <w:r w:rsidR="00E85CC3" w:rsidRPr="00C130B2">
        <w:rPr>
          <w:rFonts w:asciiTheme="minorHAnsi" w:hAnsiTheme="minorHAnsi" w:cstheme="minorHAnsi"/>
          <w:sz w:val="24"/>
          <w:szCs w:val="24"/>
        </w:rPr>
        <w:t xml:space="preserve"> planu realizacji umowy oraz /i dokumentacji sposobu podłączenia obiektów </w:t>
      </w:r>
      <w:r w:rsidRPr="00C130B2">
        <w:rPr>
          <w:rFonts w:asciiTheme="minorHAnsi" w:hAnsiTheme="minorHAnsi" w:cstheme="minorHAnsi"/>
          <w:b/>
          <w:sz w:val="24"/>
          <w:szCs w:val="24"/>
        </w:rPr>
        <w:t>.</w:t>
      </w:r>
      <w:r w:rsidRPr="00C130B2">
        <w:rPr>
          <w:rFonts w:asciiTheme="minorHAnsi" w:hAnsiTheme="minorHAnsi" w:cstheme="minorHAnsi"/>
          <w:sz w:val="24"/>
          <w:szCs w:val="24"/>
        </w:rPr>
        <w:t xml:space="preserve"> </w:t>
      </w:r>
    </w:p>
    <w:p w14:paraId="35318A0E" w14:textId="362E8CEE" w:rsidR="00DB53A4" w:rsidRPr="00C130B2" w:rsidRDefault="00383DC1">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Wykonawca zapłaci Zamawiającemu karę umowną w</w:t>
      </w:r>
      <w:r w:rsidR="00FA6B28" w:rsidRPr="00C130B2">
        <w:rPr>
          <w:rFonts w:asciiTheme="minorHAnsi" w:hAnsiTheme="minorHAnsi" w:cstheme="minorHAnsi"/>
          <w:sz w:val="24"/>
          <w:szCs w:val="24"/>
        </w:rPr>
        <w:t xml:space="preserve"> przypadku braku możliwości podpisania protokołów odbioru</w:t>
      </w:r>
      <w:r w:rsidR="00147A9C">
        <w:rPr>
          <w:rFonts w:asciiTheme="minorHAnsi" w:hAnsiTheme="minorHAnsi" w:cstheme="minorHAnsi"/>
          <w:sz w:val="24"/>
          <w:szCs w:val="24"/>
        </w:rPr>
        <w:t xml:space="preserve"> </w:t>
      </w:r>
      <w:r w:rsidR="00FA6B28" w:rsidRPr="00C130B2">
        <w:rPr>
          <w:rFonts w:asciiTheme="minorHAnsi" w:hAnsiTheme="minorHAnsi" w:cstheme="minorHAnsi"/>
          <w:sz w:val="24"/>
          <w:szCs w:val="24"/>
        </w:rPr>
        <w:t xml:space="preserve">o których mowa w § 2 ust. </w:t>
      </w:r>
      <w:r w:rsidR="004B2103" w:rsidRPr="00C130B2">
        <w:rPr>
          <w:rFonts w:asciiTheme="minorHAnsi" w:hAnsiTheme="minorHAnsi" w:cstheme="minorHAnsi"/>
          <w:sz w:val="24"/>
          <w:szCs w:val="24"/>
        </w:rPr>
        <w:t>11</w:t>
      </w:r>
      <w:r w:rsidR="00FA6B28" w:rsidRPr="00C130B2">
        <w:rPr>
          <w:rFonts w:asciiTheme="minorHAnsi" w:hAnsiTheme="minorHAnsi" w:cstheme="minorHAnsi"/>
          <w:sz w:val="24"/>
          <w:szCs w:val="24"/>
        </w:rPr>
        <w:t xml:space="preserve">, </w:t>
      </w:r>
      <w:r w:rsidR="004B2103" w:rsidRPr="00C130B2">
        <w:rPr>
          <w:rFonts w:asciiTheme="minorHAnsi" w:hAnsiTheme="minorHAnsi" w:cstheme="minorHAnsi"/>
          <w:sz w:val="24"/>
          <w:szCs w:val="24"/>
        </w:rPr>
        <w:t>1</w:t>
      </w:r>
      <w:r w:rsidR="0012369F" w:rsidRPr="00C130B2">
        <w:rPr>
          <w:rFonts w:asciiTheme="minorHAnsi" w:hAnsiTheme="minorHAnsi" w:cstheme="minorHAnsi"/>
          <w:sz w:val="24"/>
          <w:szCs w:val="24"/>
        </w:rPr>
        <w:t>6</w:t>
      </w:r>
      <w:r w:rsidR="00FA6B28" w:rsidRPr="00C130B2">
        <w:rPr>
          <w:rFonts w:asciiTheme="minorHAnsi" w:hAnsiTheme="minorHAnsi" w:cstheme="minorHAnsi"/>
          <w:sz w:val="24"/>
          <w:szCs w:val="24"/>
        </w:rPr>
        <w:t xml:space="preserve">, </w:t>
      </w:r>
      <w:r w:rsidR="0012369F" w:rsidRPr="00C130B2">
        <w:rPr>
          <w:rFonts w:asciiTheme="minorHAnsi" w:hAnsiTheme="minorHAnsi" w:cstheme="minorHAnsi"/>
          <w:sz w:val="24"/>
          <w:szCs w:val="24"/>
        </w:rPr>
        <w:t>21</w:t>
      </w:r>
      <w:r w:rsidR="00FA6B28" w:rsidRPr="00C130B2">
        <w:rPr>
          <w:rFonts w:asciiTheme="minorHAnsi" w:hAnsiTheme="minorHAnsi" w:cstheme="minorHAnsi"/>
          <w:sz w:val="24"/>
          <w:szCs w:val="24"/>
        </w:rPr>
        <w:t xml:space="preserve"> umowy </w:t>
      </w:r>
      <w:r w:rsidR="00147A9C">
        <w:rPr>
          <w:rFonts w:asciiTheme="minorHAnsi" w:hAnsiTheme="minorHAnsi" w:cstheme="minorHAnsi"/>
          <w:sz w:val="24"/>
          <w:szCs w:val="24"/>
        </w:rPr>
        <w:t xml:space="preserve"> z przyczyn za które odpowiedzialność ponosi Wykonawca </w:t>
      </w:r>
      <w:r w:rsidR="00FA6B28" w:rsidRPr="00C130B2">
        <w:rPr>
          <w:rFonts w:asciiTheme="minorHAnsi" w:hAnsiTheme="minorHAnsi" w:cstheme="minorHAnsi"/>
          <w:sz w:val="24"/>
          <w:szCs w:val="24"/>
        </w:rPr>
        <w:t xml:space="preserve">w wysokości 0,5% </w:t>
      </w:r>
      <w:r w:rsidR="00297C94">
        <w:rPr>
          <w:rFonts w:asciiTheme="minorHAnsi" w:hAnsiTheme="minorHAnsi" w:cstheme="minorHAnsi"/>
          <w:sz w:val="24"/>
          <w:szCs w:val="24"/>
        </w:rPr>
        <w:t xml:space="preserve">maksymalnego wynagrodzenia </w:t>
      </w:r>
      <w:r w:rsidR="00FA6B28" w:rsidRPr="00C130B2">
        <w:rPr>
          <w:rFonts w:asciiTheme="minorHAnsi" w:hAnsiTheme="minorHAnsi" w:cstheme="minorHAnsi"/>
          <w:sz w:val="24"/>
          <w:szCs w:val="24"/>
        </w:rPr>
        <w:t xml:space="preserve">brutto </w:t>
      </w:r>
      <w:r w:rsidR="00297C94">
        <w:rPr>
          <w:rFonts w:asciiTheme="minorHAnsi" w:hAnsiTheme="minorHAnsi" w:cstheme="minorHAnsi"/>
          <w:sz w:val="24"/>
          <w:szCs w:val="24"/>
        </w:rPr>
        <w:t xml:space="preserve">określonego w </w:t>
      </w:r>
      <w:r w:rsidR="00FA6B28" w:rsidRPr="00C130B2">
        <w:rPr>
          <w:rFonts w:asciiTheme="minorHAnsi" w:hAnsiTheme="minorHAnsi" w:cstheme="minorHAnsi"/>
          <w:sz w:val="24"/>
          <w:szCs w:val="24"/>
        </w:rPr>
        <w:t xml:space="preserve"> § 3 ust. 1 za każdy rozpoczęty dzień opóźnienia</w:t>
      </w:r>
      <w:r w:rsidR="00FA6B28" w:rsidRPr="00C130B2">
        <w:rPr>
          <w:rFonts w:asciiTheme="minorHAnsi" w:hAnsiTheme="minorHAnsi" w:cstheme="minorHAnsi"/>
          <w:b/>
          <w:sz w:val="24"/>
          <w:szCs w:val="24"/>
        </w:rPr>
        <w:t>.</w:t>
      </w:r>
      <w:r w:rsidR="00FA6B28" w:rsidRPr="00C130B2">
        <w:rPr>
          <w:rFonts w:asciiTheme="minorHAnsi" w:hAnsiTheme="minorHAnsi" w:cstheme="minorHAnsi"/>
          <w:sz w:val="24"/>
          <w:szCs w:val="24"/>
        </w:rPr>
        <w:t xml:space="preserve"> </w:t>
      </w:r>
    </w:p>
    <w:p w14:paraId="4889F9CD" w14:textId="3690F953" w:rsidR="00DB53A4" w:rsidRPr="00C130B2" w:rsidRDefault="00383DC1">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lastRenderedPageBreak/>
        <w:t>Wykonawca zapłaci Zamawiającemu każdorazowo  karę umowną z</w:t>
      </w:r>
      <w:r w:rsidR="00FA6B28" w:rsidRPr="00C130B2">
        <w:rPr>
          <w:rFonts w:asciiTheme="minorHAnsi" w:hAnsiTheme="minorHAnsi" w:cstheme="minorHAnsi"/>
          <w:sz w:val="24"/>
          <w:szCs w:val="24"/>
        </w:rPr>
        <w:t xml:space="preserve">a brak dostarczenia bilingów i raportów, o których mowa w </w:t>
      </w:r>
      <w:r w:rsidRPr="00C130B2">
        <w:rPr>
          <w:rFonts w:asciiTheme="minorHAnsi" w:hAnsiTheme="minorHAnsi" w:cstheme="minorHAnsi"/>
          <w:sz w:val="24"/>
          <w:szCs w:val="24"/>
        </w:rPr>
        <w:t xml:space="preserve">§  </w:t>
      </w:r>
      <w:r w:rsidR="009D09F1" w:rsidRPr="00C130B2">
        <w:rPr>
          <w:rFonts w:asciiTheme="minorHAnsi" w:hAnsiTheme="minorHAnsi" w:cstheme="minorHAnsi"/>
          <w:sz w:val="24"/>
          <w:szCs w:val="24"/>
        </w:rPr>
        <w:t>1</w:t>
      </w:r>
      <w:r w:rsidRPr="00C130B2">
        <w:rPr>
          <w:rFonts w:asciiTheme="minorHAnsi" w:hAnsiTheme="minorHAnsi" w:cstheme="minorHAnsi"/>
          <w:sz w:val="24"/>
          <w:szCs w:val="24"/>
        </w:rPr>
        <w:t xml:space="preserve"> ust 2 pkt </w:t>
      </w:r>
      <w:r w:rsidR="00147A9C">
        <w:rPr>
          <w:rFonts w:asciiTheme="minorHAnsi" w:hAnsiTheme="minorHAnsi" w:cstheme="minorHAnsi"/>
          <w:sz w:val="24"/>
          <w:szCs w:val="24"/>
        </w:rPr>
        <w:t>4</w:t>
      </w:r>
      <w:r w:rsidRPr="00C130B2">
        <w:rPr>
          <w:rFonts w:asciiTheme="minorHAnsi" w:hAnsiTheme="minorHAnsi" w:cstheme="minorHAnsi"/>
          <w:sz w:val="24"/>
          <w:szCs w:val="24"/>
        </w:rPr>
        <w:t xml:space="preserve">) </w:t>
      </w:r>
      <w:r w:rsidR="00FA6B28" w:rsidRPr="00C130B2">
        <w:rPr>
          <w:rFonts w:asciiTheme="minorHAnsi" w:hAnsiTheme="minorHAnsi" w:cstheme="minorHAnsi"/>
          <w:sz w:val="24"/>
          <w:szCs w:val="24"/>
        </w:rPr>
        <w:t>z przyczyn leżących po stronie Wykonawcy, w wysokości 25 zł za każdy rozpoczęty dzień opóźnienia</w:t>
      </w:r>
      <w:r w:rsidR="00FA6B28" w:rsidRPr="00C130B2">
        <w:rPr>
          <w:rFonts w:asciiTheme="minorHAnsi" w:hAnsiTheme="minorHAnsi" w:cstheme="minorHAnsi"/>
          <w:b/>
          <w:sz w:val="24"/>
          <w:szCs w:val="24"/>
        </w:rPr>
        <w:t>.</w:t>
      </w:r>
      <w:r w:rsidRPr="00C130B2">
        <w:rPr>
          <w:rFonts w:asciiTheme="minorHAnsi" w:hAnsiTheme="minorHAnsi" w:cstheme="minorHAnsi"/>
          <w:sz w:val="24"/>
          <w:szCs w:val="24"/>
        </w:rPr>
        <w:t xml:space="preserve"> w dostarczeniu </w:t>
      </w:r>
      <w:r w:rsidR="00376596" w:rsidRPr="00C130B2">
        <w:rPr>
          <w:rFonts w:asciiTheme="minorHAnsi" w:hAnsiTheme="minorHAnsi" w:cstheme="minorHAnsi"/>
          <w:sz w:val="24"/>
          <w:szCs w:val="24"/>
        </w:rPr>
        <w:t xml:space="preserve"> </w:t>
      </w:r>
      <w:r w:rsidR="00297C94">
        <w:rPr>
          <w:rFonts w:asciiTheme="minorHAnsi" w:hAnsiTheme="minorHAnsi" w:cstheme="minorHAnsi"/>
          <w:sz w:val="24"/>
          <w:szCs w:val="24"/>
        </w:rPr>
        <w:t xml:space="preserve">każdego z </w:t>
      </w:r>
      <w:r w:rsidR="00376596" w:rsidRPr="00C130B2">
        <w:rPr>
          <w:rFonts w:asciiTheme="minorHAnsi" w:hAnsiTheme="minorHAnsi" w:cstheme="minorHAnsi"/>
          <w:sz w:val="24"/>
          <w:szCs w:val="24"/>
        </w:rPr>
        <w:t>bilingów lub/i raportów</w:t>
      </w:r>
      <w:r w:rsidR="00147A9C">
        <w:rPr>
          <w:rFonts w:asciiTheme="minorHAnsi" w:hAnsiTheme="minorHAnsi" w:cstheme="minorHAnsi"/>
          <w:sz w:val="24"/>
          <w:szCs w:val="24"/>
        </w:rPr>
        <w:t>.</w:t>
      </w:r>
    </w:p>
    <w:p w14:paraId="70410895" w14:textId="03E6AB73" w:rsidR="00DB53A4" w:rsidRPr="00C130B2" w:rsidRDefault="00376596">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Wykonawca zapłaci na rzecz Zamawiającego karę umowną w</w:t>
      </w:r>
      <w:r w:rsidR="00FA6B28" w:rsidRPr="00C130B2">
        <w:rPr>
          <w:rFonts w:asciiTheme="minorHAnsi" w:hAnsiTheme="minorHAnsi" w:cstheme="minorHAnsi"/>
          <w:sz w:val="24"/>
          <w:szCs w:val="24"/>
        </w:rPr>
        <w:t xml:space="preserve"> przypadku </w:t>
      </w:r>
      <w:r w:rsidR="0033737B">
        <w:rPr>
          <w:rFonts w:asciiTheme="minorHAnsi" w:hAnsiTheme="minorHAnsi" w:cstheme="minorHAnsi"/>
          <w:sz w:val="24"/>
          <w:szCs w:val="24"/>
        </w:rPr>
        <w:t xml:space="preserve">niewykonanie </w:t>
      </w:r>
      <w:r w:rsidR="009F5FD3" w:rsidRPr="00C130B2">
        <w:rPr>
          <w:rFonts w:asciiTheme="minorHAnsi" w:hAnsiTheme="minorHAnsi" w:cstheme="minorHAnsi"/>
          <w:sz w:val="24"/>
          <w:szCs w:val="24"/>
        </w:rPr>
        <w:t xml:space="preserve"> zobowiązań </w:t>
      </w:r>
      <w:r w:rsidR="00FA6B28" w:rsidRPr="00C130B2">
        <w:rPr>
          <w:rFonts w:asciiTheme="minorHAnsi" w:hAnsiTheme="minorHAnsi" w:cstheme="minorHAnsi"/>
          <w:sz w:val="24"/>
          <w:szCs w:val="24"/>
        </w:rPr>
        <w:t xml:space="preserve"> </w:t>
      </w:r>
      <w:r w:rsidR="00147A9C">
        <w:rPr>
          <w:rFonts w:asciiTheme="minorHAnsi" w:hAnsiTheme="minorHAnsi" w:cstheme="minorHAnsi"/>
          <w:sz w:val="24"/>
          <w:szCs w:val="24"/>
        </w:rPr>
        <w:t xml:space="preserve">(nieusunięcia awarii ) </w:t>
      </w:r>
      <w:r w:rsidR="009F5FD3" w:rsidRPr="00C130B2">
        <w:rPr>
          <w:rFonts w:asciiTheme="minorHAnsi" w:hAnsiTheme="minorHAnsi" w:cstheme="minorHAnsi"/>
          <w:sz w:val="24"/>
          <w:szCs w:val="24"/>
        </w:rPr>
        <w:t xml:space="preserve">w terminie określonym w </w:t>
      </w:r>
      <w:r w:rsidR="00FA6B28" w:rsidRPr="00C130B2">
        <w:rPr>
          <w:rFonts w:asciiTheme="minorHAnsi" w:hAnsiTheme="minorHAnsi" w:cstheme="minorHAnsi"/>
          <w:sz w:val="24"/>
          <w:szCs w:val="24"/>
        </w:rPr>
        <w:t>§ 5 ust. 1 umowy, z zastrzeżeniem</w:t>
      </w:r>
      <w:r w:rsidR="00297C94">
        <w:rPr>
          <w:rFonts w:asciiTheme="minorHAnsi" w:hAnsiTheme="minorHAnsi" w:cstheme="minorHAnsi"/>
          <w:sz w:val="24"/>
          <w:szCs w:val="24"/>
        </w:rPr>
        <w:t xml:space="preserve"> postanowień </w:t>
      </w:r>
      <w:r w:rsidR="00FA6B28" w:rsidRPr="00C130B2">
        <w:rPr>
          <w:rFonts w:asciiTheme="minorHAnsi" w:hAnsiTheme="minorHAnsi" w:cstheme="minorHAnsi"/>
          <w:sz w:val="24"/>
          <w:szCs w:val="24"/>
        </w:rPr>
        <w:t xml:space="preserve"> § 5 ust. 3 umowy, w wysokości 50 zł za każdą rozpoczętą godzinę nieprawidłowego działania łącza, po przekroczeniu terminów o których mowa w § 5 ust. 1 umowy</w:t>
      </w:r>
      <w:r w:rsidR="00FA6B28" w:rsidRPr="00C130B2">
        <w:rPr>
          <w:rFonts w:asciiTheme="minorHAnsi" w:hAnsiTheme="minorHAnsi" w:cstheme="minorHAnsi"/>
          <w:b/>
          <w:sz w:val="24"/>
          <w:szCs w:val="24"/>
        </w:rPr>
        <w:t>.</w:t>
      </w:r>
      <w:r w:rsidR="00FA6B28" w:rsidRPr="00C130B2">
        <w:rPr>
          <w:rFonts w:asciiTheme="minorHAnsi" w:hAnsiTheme="minorHAnsi" w:cstheme="minorHAnsi"/>
          <w:sz w:val="24"/>
          <w:szCs w:val="24"/>
        </w:rPr>
        <w:t xml:space="preserve"> </w:t>
      </w:r>
    </w:p>
    <w:p w14:paraId="09F3378A" w14:textId="13FA8E9E" w:rsidR="00DB53A4" w:rsidRPr="00C130B2" w:rsidRDefault="00FA6B28">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Wykonawca nie będzie zobowiązany do zapłaty kary umownej w zakresie, w jakim niedostępność usług była spowodowana okolicznościami leżącymi po stronie Zamawiającego, osób trzecich za które Wykonawca nie ponosi odpowiedzialności lub siłę wyższą, tj. zdarzeń o charakterze nadzwyczajnym, których nie można było wcześniej przewidzieć</w:t>
      </w:r>
      <w:r w:rsidR="00297C94">
        <w:rPr>
          <w:rFonts w:asciiTheme="minorHAnsi" w:hAnsiTheme="minorHAnsi" w:cstheme="minorHAnsi"/>
          <w:sz w:val="24"/>
          <w:szCs w:val="24"/>
        </w:rPr>
        <w:t xml:space="preserve"> i którym</w:t>
      </w:r>
      <w:r w:rsidR="003D3814">
        <w:rPr>
          <w:rFonts w:asciiTheme="minorHAnsi" w:hAnsiTheme="minorHAnsi" w:cstheme="minorHAnsi"/>
          <w:sz w:val="24"/>
          <w:szCs w:val="24"/>
        </w:rPr>
        <w:t xml:space="preserve"> nie można było zapobiec mimo dołożenia należytej </w:t>
      </w:r>
      <w:r w:rsidR="00297C94">
        <w:rPr>
          <w:rFonts w:asciiTheme="minorHAnsi" w:hAnsiTheme="minorHAnsi" w:cstheme="minorHAnsi"/>
          <w:sz w:val="24"/>
          <w:szCs w:val="24"/>
        </w:rPr>
        <w:t xml:space="preserve">staranności </w:t>
      </w:r>
      <w:r w:rsidRPr="00C130B2">
        <w:rPr>
          <w:rFonts w:asciiTheme="minorHAnsi" w:hAnsiTheme="minorHAnsi" w:cstheme="minorHAnsi"/>
          <w:sz w:val="24"/>
          <w:szCs w:val="24"/>
        </w:rPr>
        <w:t xml:space="preserve"> Obowiązek wskazania okoliczności wystąpienia siły wyższej spoczywa na Wykonawcy</w:t>
      </w:r>
      <w:r w:rsidRPr="00C130B2">
        <w:rPr>
          <w:rFonts w:asciiTheme="minorHAnsi" w:eastAsia="Calibri" w:hAnsiTheme="minorHAnsi" w:cstheme="minorHAnsi"/>
          <w:i/>
          <w:sz w:val="24"/>
          <w:szCs w:val="24"/>
        </w:rPr>
        <w:t>.</w:t>
      </w:r>
      <w:r w:rsidRPr="00C130B2">
        <w:rPr>
          <w:rFonts w:asciiTheme="minorHAnsi" w:hAnsiTheme="minorHAnsi" w:cstheme="minorHAnsi"/>
          <w:sz w:val="24"/>
          <w:szCs w:val="24"/>
        </w:rPr>
        <w:t xml:space="preserve"> </w:t>
      </w:r>
    </w:p>
    <w:p w14:paraId="52A662E7" w14:textId="1CF37D6F" w:rsidR="00DB53A4" w:rsidRPr="00C130B2" w:rsidRDefault="00147A9C">
      <w:pPr>
        <w:numPr>
          <w:ilvl w:val="0"/>
          <w:numId w:val="9"/>
        </w:numPr>
        <w:ind w:right="0" w:hanging="427"/>
        <w:rPr>
          <w:rFonts w:asciiTheme="minorHAnsi" w:hAnsiTheme="minorHAnsi" w:cstheme="minorHAnsi"/>
          <w:sz w:val="24"/>
          <w:szCs w:val="24"/>
        </w:rPr>
      </w:pPr>
      <w:r>
        <w:rPr>
          <w:rFonts w:asciiTheme="minorHAnsi" w:hAnsiTheme="minorHAnsi" w:cstheme="minorHAnsi"/>
          <w:sz w:val="24"/>
          <w:szCs w:val="24"/>
        </w:rPr>
        <w:t xml:space="preserve">Wykonawca </w:t>
      </w:r>
      <w:r w:rsidR="000C16F6">
        <w:rPr>
          <w:rFonts w:asciiTheme="minorHAnsi" w:hAnsiTheme="minorHAnsi" w:cstheme="minorHAnsi"/>
          <w:sz w:val="24"/>
          <w:szCs w:val="24"/>
        </w:rPr>
        <w:t>zobowiązany jest do zapłaty kary umownej w</w:t>
      </w:r>
      <w:r w:rsidR="00FA6B28" w:rsidRPr="00C130B2">
        <w:rPr>
          <w:rFonts w:asciiTheme="minorHAnsi" w:hAnsiTheme="minorHAnsi" w:cstheme="minorHAnsi"/>
          <w:sz w:val="24"/>
          <w:szCs w:val="24"/>
        </w:rPr>
        <w:t xml:space="preserve"> przypadku </w:t>
      </w:r>
      <w:r w:rsidR="009F5FD3" w:rsidRPr="00C130B2">
        <w:rPr>
          <w:rFonts w:asciiTheme="minorHAnsi" w:hAnsiTheme="minorHAnsi" w:cstheme="minorHAnsi"/>
          <w:sz w:val="24"/>
          <w:szCs w:val="24"/>
        </w:rPr>
        <w:t xml:space="preserve">wypowiedzenia umowy ze skutkiem natychmiastowym </w:t>
      </w:r>
      <w:r w:rsidR="00FA6B28" w:rsidRPr="00C130B2">
        <w:rPr>
          <w:rFonts w:asciiTheme="minorHAnsi" w:hAnsiTheme="minorHAnsi" w:cstheme="minorHAnsi"/>
          <w:sz w:val="24"/>
          <w:szCs w:val="24"/>
        </w:rPr>
        <w:t xml:space="preserve">przez Zamawiającego z przyczyn leżących po stronie Wykonawcy, o których mowa w § 10 ust. 2 , w wysokości 20% </w:t>
      </w:r>
      <w:r w:rsidR="0033737B">
        <w:rPr>
          <w:rFonts w:asciiTheme="minorHAnsi" w:hAnsiTheme="minorHAnsi" w:cstheme="minorHAnsi"/>
          <w:sz w:val="24"/>
          <w:szCs w:val="24"/>
        </w:rPr>
        <w:t xml:space="preserve">maksymalnego wynagrodzenia o którym mowa w </w:t>
      </w:r>
      <w:r w:rsidR="00FA6B28" w:rsidRPr="00C130B2">
        <w:rPr>
          <w:rFonts w:asciiTheme="minorHAnsi" w:hAnsiTheme="minorHAnsi" w:cstheme="minorHAnsi"/>
          <w:sz w:val="24"/>
          <w:szCs w:val="24"/>
        </w:rPr>
        <w:t xml:space="preserve">§ 3 ust. 1. </w:t>
      </w:r>
    </w:p>
    <w:p w14:paraId="67DB3B57" w14:textId="77777777" w:rsidR="0033737B" w:rsidRPr="00C130B2" w:rsidRDefault="000C16F6" w:rsidP="0033737B">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Wykonawca </w:t>
      </w:r>
      <w:r>
        <w:rPr>
          <w:rFonts w:asciiTheme="minorHAnsi" w:hAnsiTheme="minorHAnsi" w:cstheme="minorHAnsi"/>
          <w:sz w:val="24"/>
          <w:szCs w:val="24"/>
        </w:rPr>
        <w:t>z</w:t>
      </w:r>
      <w:r w:rsidRPr="00C130B2">
        <w:rPr>
          <w:rFonts w:asciiTheme="minorHAnsi" w:hAnsiTheme="minorHAnsi" w:cstheme="minorHAnsi"/>
          <w:sz w:val="24"/>
          <w:szCs w:val="24"/>
        </w:rPr>
        <w:t xml:space="preserve">obowiązany do zapłaty Zamawiającemu kary umownej </w:t>
      </w:r>
      <w:r>
        <w:rPr>
          <w:rFonts w:asciiTheme="minorHAnsi" w:hAnsiTheme="minorHAnsi" w:cstheme="minorHAnsi"/>
          <w:sz w:val="24"/>
          <w:szCs w:val="24"/>
        </w:rPr>
        <w:t>w</w:t>
      </w:r>
      <w:r w:rsidR="00FA6B28" w:rsidRPr="00C130B2">
        <w:rPr>
          <w:rFonts w:asciiTheme="minorHAnsi" w:hAnsiTheme="minorHAnsi" w:cstheme="minorHAnsi"/>
          <w:sz w:val="24"/>
          <w:szCs w:val="24"/>
        </w:rPr>
        <w:t xml:space="preserve"> przypadku </w:t>
      </w:r>
      <w:r w:rsidR="009F5FD3" w:rsidRPr="00C130B2">
        <w:rPr>
          <w:rFonts w:asciiTheme="minorHAnsi" w:hAnsiTheme="minorHAnsi" w:cstheme="minorHAnsi"/>
          <w:sz w:val="24"/>
          <w:szCs w:val="24"/>
        </w:rPr>
        <w:t xml:space="preserve">wypowiedzenia </w:t>
      </w:r>
      <w:r w:rsidR="00FA6B28" w:rsidRPr="00C130B2">
        <w:rPr>
          <w:rFonts w:asciiTheme="minorHAnsi" w:hAnsiTheme="minorHAnsi" w:cstheme="minorHAnsi"/>
          <w:sz w:val="24"/>
          <w:szCs w:val="24"/>
        </w:rPr>
        <w:t xml:space="preserve"> umowy </w:t>
      </w:r>
      <w:r w:rsidR="009F5FD3" w:rsidRPr="00C130B2">
        <w:rPr>
          <w:rFonts w:asciiTheme="minorHAnsi" w:hAnsiTheme="minorHAnsi" w:cstheme="minorHAnsi"/>
          <w:sz w:val="24"/>
          <w:szCs w:val="24"/>
        </w:rPr>
        <w:t xml:space="preserve">ze skutkiem natychmiastowym </w:t>
      </w:r>
      <w:r w:rsidR="00FA6B28" w:rsidRPr="00C130B2">
        <w:rPr>
          <w:rFonts w:asciiTheme="minorHAnsi" w:hAnsiTheme="minorHAnsi" w:cstheme="minorHAnsi"/>
          <w:sz w:val="24"/>
          <w:szCs w:val="24"/>
        </w:rPr>
        <w:t xml:space="preserve">przez Wykonawcę z przyczyn leżących po jego stronie, w wysokości 20% </w:t>
      </w:r>
      <w:r w:rsidR="0033737B">
        <w:rPr>
          <w:rFonts w:asciiTheme="minorHAnsi" w:hAnsiTheme="minorHAnsi" w:cstheme="minorHAnsi"/>
          <w:sz w:val="24"/>
          <w:szCs w:val="24"/>
        </w:rPr>
        <w:t xml:space="preserve">maksymalnego wynagrodzenia o którym mowa w </w:t>
      </w:r>
      <w:r w:rsidR="0033737B" w:rsidRPr="00C130B2">
        <w:rPr>
          <w:rFonts w:asciiTheme="minorHAnsi" w:hAnsiTheme="minorHAnsi" w:cstheme="minorHAnsi"/>
          <w:sz w:val="24"/>
          <w:szCs w:val="24"/>
        </w:rPr>
        <w:t xml:space="preserve">§ 3 ust. 1. </w:t>
      </w:r>
    </w:p>
    <w:p w14:paraId="679FA622" w14:textId="3B423447" w:rsidR="006A64EC" w:rsidRPr="0033737B" w:rsidRDefault="00FA6B28" w:rsidP="0033737B">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 </w:t>
      </w:r>
      <w:r w:rsidR="001D32F3" w:rsidRPr="0033737B">
        <w:rPr>
          <w:rFonts w:asciiTheme="minorHAnsi" w:hAnsiTheme="minorHAnsi" w:cstheme="minorHAnsi"/>
          <w:sz w:val="24"/>
          <w:szCs w:val="24"/>
        </w:rPr>
        <w:t>Kary umowne są od siebie niezależne i mogą zostać nałożone przez Zamawiającego za każdy przypadek naruszenia umowy odrębnie, przy czym suma kar umownych nie może przekroczyć 20% wysokości wynagrodzenia o którym mowa w § 3 ust. 1 umowy.</w:t>
      </w:r>
    </w:p>
    <w:p w14:paraId="5CF83591" w14:textId="77777777" w:rsidR="00DB53A4" w:rsidRPr="00C130B2" w:rsidRDefault="00FA6B28" w:rsidP="00802CC9">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Zamawiający ma prawo do potrącania kar umownych z wynagrodzenia należnego Wykonawcy, na co Wykonawca wyraża zgodę. </w:t>
      </w:r>
    </w:p>
    <w:p w14:paraId="392BE074" w14:textId="77777777" w:rsidR="00DB53A4" w:rsidRPr="00C130B2" w:rsidRDefault="00FA6B28">
      <w:pPr>
        <w:numPr>
          <w:ilvl w:val="0"/>
          <w:numId w:val="9"/>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Jeżeli kary umowne nie pokryją poniesionych szkód, Zamawiający ma prawo dochodzenia odszkodowania przewyższającego wartości zastrzeżonych kar umownych na zasadach ogólnych. </w:t>
      </w:r>
    </w:p>
    <w:p w14:paraId="634EA7BE" w14:textId="77777777" w:rsidR="00DB53A4" w:rsidRPr="00C130B2" w:rsidRDefault="00FA6B28">
      <w:pPr>
        <w:numPr>
          <w:ilvl w:val="0"/>
          <w:numId w:val="9"/>
        </w:numPr>
        <w:spacing w:after="0"/>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Odpowiedzialność którejkolwiek ze stron z tytułu utraconych korzyści jest wyłączona. </w:t>
      </w:r>
    </w:p>
    <w:bookmarkEnd w:id="2"/>
    <w:p w14:paraId="5B86098D" w14:textId="77777777" w:rsidR="00DB53A4" w:rsidRPr="00C130B2" w:rsidRDefault="00FA6B28">
      <w:pPr>
        <w:spacing w:after="144" w:line="259" w:lineRule="auto"/>
        <w:ind w:left="475" w:right="0" w:firstLine="0"/>
        <w:jc w:val="center"/>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4E61E4BB" w14:textId="77777777" w:rsidR="000C16F6" w:rsidRDefault="000C16F6">
      <w:pPr>
        <w:spacing w:after="22" w:line="259" w:lineRule="auto"/>
        <w:ind w:left="453" w:right="22" w:hanging="10"/>
        <w:jc w:val="center"/>
        <w:rPr>
          <w:rFonts w:asciiTheme="minorHAnsi" w:hAnsiTheme="minorHAnsi" w:cstheme="minorHAnsi"/>
          <w:b/>
          <w:sz w:val="24"/>
          <w:szCs w:val="24"/>
        </w:rPr>
      </w:pPr>
    </w:p>
    <w:p w14:paraId="402944C8" w14:textId="46EB5D2A" w:rsidR="00DB53A4" w:rsidRPr="00C130B2" w:rsidRDefault="00FA6B28">
      <w:pPr>
        <w:spacing w:after="22"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9 </w:t>
      </w:r>
    </w:p>
    <w:p w14:paraId="0A408F57" w14:textId="77777777" w:rsidR="00DB53A4" w:rsidRPr="00C130B2" w:rsidRDefault="00FA6B28">
      <w:pPr>
        <w:spacing w:after="140" w:line="259" w:lineRule="auto"/>
        <w:ind w:left="453" w:right="25"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Zmiany umowy </w:t>
      </w:r>
    </w:p>
    <w:p w14:paraId="69C7B88C" w14:textId="77777777" w:rsidR="005F1E55" w:rsidRPr="00C130B2" w:rsidRDefault="00FA6B28" w:rsidP="005F1E55">
      <w:pPr>
        <w:numPr>
          <w:ilvl w:val="0"/>
          <w:numId w:val="13"/>
        </w:numPr>
        <w:ind w:right="0" w:hanging="427"/>
        <w:rPr>
          <w:rFonts w:asciiTheme="minorHAnsi" w:hAnsiTheme="minorHAnsi" w:cstheme="minorHAnsi"/>
          <w:sz w:val="24"/>
          <w:szCs w:val="24"/>
        </w:rPr>
      </w:pPr>
      <w:r w:rsidRPr="00C130B2">
        <w:rPr>
          <w:rFonts w:asciiTheme="minorHAnsi" w:hAnsiTheme="minorHAnsi" w:cstheme="minorHAnsi"/>
          <w:sz w:val="24"/>
          <w:szCs w:val="24"/>
        </w:rPr>
        <w:lastRenderedPageBreak/>
        <w:t xml:space="preserve">Wszelkie zmiany w treści umowy wymagają formy pisemnej i zgody obu stron pod rygorem nieważności oraz mogą być dokonywane w zakresie i formie zgodnej z obowiązującymi przepisami. </w:t>
      </w:r>
    </w:p>
    <w:p w14:paraId="2DFFB8B0" w14:textId="77777777" w:rsidR="00DB53A4" w:rsidRPr="00C130B2" w:rsidRDefault="00FA6B28" w:rsidP="005F1E55">
      <w:pPr>
        <w:numPr>
          <w:ilvl w:val="0"/>
          <w:numId w:val="13"/>
        </w:numPr>
        <w:spacing w:before="100" w:beforeAutospacing="1" w:after="100" w:afterAutospacing="1" w:line="240" w:lineRule="auto"/>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Zamawiający dopuszcza możliwość zmiany zawartej umowy, w zakresie: </w:t>
      </w:r>
    </w:p>
    <w:p w14:paraId="465D0C02" w14:textId="77777777" w:rsidR="00DB53A4" w:rsidRPr="00C130B2" w:rsidRDefault="00FA6B28" w:rsidP="00E51178">
      <w:pPr>
        <w:numPr>
          <w:ilvl w:val="0"/>
          <w:numId w:val="10"/>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zmiany liczby usług w sytuacji likwidacji obiektu/lokalizacji Zamawiającego, jego części lub jego jednostki podległej o wartość odpowiadającą liczbie abonamentów przypadających na ten obiekt/lokalizację;  </w:t>
      </w:r>
    </w:p>
    <w:p w14:paraId="7AA27AEB" w14:textId="552754AF" w:rsidR="00DB53A4" w:rsidRPr="00C130B2" w:rsidRDefault="00FA6B28" w:rsidP="005F1E55">
      <w:pPr>
        <w:numPr>
          <w:ilvl w:val="0"/>
          <w:numId w:val="10"/>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zwiększenia lub zmniejszenia ilości poszczególnych usług (w tym również prawo do zmiany ilości i typu łączy), zgodnie z postanowieniami § 2 ust. </w:t>
      </w:r>
      <w:r w:rsidR="000C16F6">
        <w:rPr>
          <w:rFonts w:asciiTheme="minorHAnsi" w:hAnsiTheme="minorHAnsi" w:cstheme="minorHAnsi"/>
          <w:sz w:val="24"/>
          <w:szCs w:val="24"/>
        </w:rPr>
        <w:t>6</w:t>
      </w:r>
      <w:r w:rsidRPr="00C130B2">
        <w:rPr>
          <w:rFonts w:asciiTheme="minorHAnsi" w:hAnsiTheme="minorHAnsi" w:cstheme="minorHAnsi"/>
          <w:sz w:val="24"/>
          <w:szCs w:val="24"/>
        </w:rPr>
        <w:t xml:space="preserve"> i </w:t>
      </w:r>
      <w:r w:rsidR="000C16F6">
        <w:rPr>
          <w:rFonts w:asciiTheme="minorHAnsi" w:hAnsiTheme="minorHAnsi" w:cstheme="minorHAnsi"/>
          <w:sz w:val="24"/>
          <w:szCs w:val="24"/>
        </w:rPr>
        <w:t>7</w:t>
      </w:r>
      <w:r w:rsidRPr="00C130B2">
        <w:rPr>
          <w:rFonts w:asciiTheme="minorHAnsi" w:hAnsiTheme="minorHAnsi" w:cstheme="minorHAnsi"/>
          <w:sz w:val="24"/>
          <w:szCs w:val="24"/>
        </w:rPr>
        <w:t xml:space="preserve"> umowy; </w:t>
      </w:r>
    </w:p>
    <w:p w14:paraId="26091092" w14:textId="4EBBC912" w:rsidR="000C16F6" w:rsidRDefault="00FA6B28" w:rsidP="005F1E55">
      <w:pPr>
        <w:numPr>
          <w:ilvl w:val="0"/>
          <w:numId w:val="10"/>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zmiany wartości maksymalnego wynagrodzenia brutto umowy określonego w § 3 ust. 1, </w:t>
      </w:r>
      <w:r w:rsidR="00B27D93" w:rsidRPr="00C130B2">
        <w:rPr>
          <w:rFonts w:asciiTheme="minorHAnsi" w:hAnsiTheme="minorHAnsi" w:cstheme="minorHAnsi"/>
          <w:sz w:val="24"/>
          <w:szCs w:val="24"/>
        </w:rPr>
        <w:t>w przypadku zmiany wysokości stawki podatku VAT</w:t>
      </w:r>
      <w:r w:rsidR="00B27D93">
        <w:rPr>
          <w:rFonts w:asciiTheme="minorHAnsi" w:hAnsiTheme="minorHAnsi" w:cstheme="minorHAnsi"/>
          <w:sz w:val="24"/>
          <w:szCs w:val="24"/>
        </w:rPr>
        <w:t>, lub zwiększenia ilości poszczególnych usług ,</w:t>
      </w:r>
    </w:p>
    <w:p w14:paraId="68F2ECDF" w14:textId="77777777" w:rsidR="00DB53A4" w:rsidRPr="00C130B2" w:rsidRDefault="00FA6B28" w:rsidP="005F1E55">
      <w:pPr>
        <w:numPr>
          <w:ilvl w:val="0"/>
          <w:numId w:val="10"/>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zmiany cen jednostkowych brutto i opłat brutto w przypadku zmiany wysokości stawki podatku VAT (poprzez wprowadzenie nowej stawki VAT na usługę objętą umową); </w:t>
      </w:r>
    </w:p>
    <w:p w14:paraId="30136E71" w14:textId="77777777" w:rsidR="00DB53A4" w:rsidRPr="000C16F6" w:rsidRDefault="00FA6B28">
      <w:pPr>
        <w:numPr>
          <w:ilvl w:val="0"/>
          <w:numId w:val="10"/>
        </w:numPr>
        <w:spacing w:before="100" w:beforeAutospacing="1" w:after="100" w:afterAutospacing="1" w:line="278" w:lineRule="auto"/>
        <w:ind w:left="850" w:right="0" w:hanging="425"/>
        <w:rPr>
          <w:rFonts w:asciiTheme="minorHAnsi" w:hAnsiTheme="minorHAnsi" w:cstheme="minorHAnsi"/>
          <w:sz w:val="24"/>
          <w:szCs w:val="24"/>
        </w:rPr>
      </w:pPr>
      <w:r w:rsidRPr="000C16F6">
        <w:rPr>
          <w:rFonts w:asciiTheme="minorHAnsi" w:hAnsiTheme="minorHAnsi" w:cstheme="minorHAnsi"/>
          <w:sz w:val="24"/>
          <w:szCs w:val="24"/>
        </w:rPr>
        <w:t xml:space="preserve">zmiany: nazwy, adresu, statusu, zmian organizacyjnych Zamawiającego i Wykonawcy; </w:t>
      </w:r>
    </w:p>
    <w:p w14:paraId="7480A8C8" w14:textId="77777777" w:rsidR="00DB53A4" w:rsidRPr="00C130B2" w:rsidRDefault="00FA6B28" w:rsidP="005F1E55">
      <w:pPr>
        <w:numPr>
          <w:ilvl w:val="0"/>
          <w:numId w:val="10"/>
        </w:numPr>
        <w:spacing w:before="100" w:beforeAutospacing="1" w:after="100" w:afterAutospacing="1"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zmiany stron w umowie wynikających ze zmian organizacyjnych niezależnych od Zamawiającego np. podział Zamawiającego lub połączenie Zamawiających. </w:t>
      </w:r>
    </w:p>
    <w:p w14:paraId="34B18E52" w14:textId="77777777" w:rsidR="006E4CB1" w:rsidRPr="00C130B2" w:rsidRDefault="006E4CB1" w:rsidP="006E4CB1">
      <w:pPr>
        <w:spacing w:after="142" w:line="259" w:lineRule="auto"/>
        <w:ind w:right="0"/>
        <w:jc w:val="left"/>
        <w:rPr>
          <w:rFonts w:asciiTheme="minorHAnsi" w:hAnsiTheme="minorHAnsi" w:cstheme="minorHAnsi"/>
          <w:sz w:val="24"/>
          <w:szCs w:val="24"/>
        </w:rPr>
      </w:pPr>
    </w:p>
    <w:p w14:paraId="7A0E9460" w14:textId="77777777" w:rsidR="00DB53A4" w:rsidRPr="00C130B2" w:rsidRDefault="00FA6B28">
      <w:pPr>
        <w:spacing w:after="24" w:line="259" w:lineRule="auto"/>
        <w:ind w:left="453" w:right="24"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10 </w:t>
      </w:r>
    </w:p>
    <w:p w14:paraId="1C5F1193" w14:textId="246CDAAA" w:rsidR="00DB53A4" w:rsidRPr="00C130B2" w:rsidRDefault="00FA6B28">
      <w:pPr>
        <w:spacing w:after="140" w:line="259" w:lineRule="auto"/>
        <w:ind w:left="453" w:right="22"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Odstąpienie od umowy </w:t>
      </w:r>
      <w:r w:rsidR="00525805" w:rsidRPr="00C130B2">
        <w:rPr>
          <w:rFonts w:asciiTheme="minorHAnsi" w:hAnsiTheme="minorHAnsi" w:cstheme="minorHAnsi"/>
          <w:b/>
          <w:sz w:val="24"/>
          <w:szCs w:val="24"/>
        </w:rPr>
        <w:t xml:space="preserve">i wypowiedzenie </w:t>
      </w:r>
      <w:r w:rsidRPr="00C130B2">
        <w:rPr>
          <w:rFonts w:asciiTheme="minorHAnsi" w:hAnsiTheme="minorHAnsi" w:cstheme="minorHAnsi"/>
          <w:b/>
          <w:sz w:val="24"/>
          <w:szCs w:val="24"/>
        </w:rPr>
        <w:t xml:space="preserve"> </w:t>
      </w:r>
    </w:p>
    <w:p w14:paraId="0632010F" w14:textId="77777777" w:rsidR="00DB53A4" w:rsidRPr="00C130B2" w:rsidRDefault="00FA6B28">
      <w:pPr>
        <w:numPr>
          <w:ilvl w:val="0"/>
          <w:numId w:val="12"/>
        </w:numPr>
        <w:ind w:right="0" w:hanging="425"/>
        <w:rPr>
          <w:rFonts w:asciiTheme="minorHAnsi" w:hAnsiTheme="minorHAnsi" w:cstheme="minorHAnsi"/>
          <w:sz w:val="24"/>
          <w:szCs w:val="24"/>
        </w:rPr>
      </w:pPr>
      <w:r w:rsidRPr="00C130B2">
        <w:rPr>
          <w:rFonts w:asciiTheme="minorHAnsi" w:hAnsiTheme="minorHAnsi" w:cstheme="minorHAnsi"/>
          <w:sz w:val="24"/>
          <w:szCs w:val="24"/>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powyższych okolicznościach. W takim przypadku Wykonawca może żądać jedynie wynagrodzenia należnego z tytułu wykonanej części umowy. </w:t>
      </w:r>
    </w:p>
    <w:p w14:paraId="475F48F5" w14:textId="5D87AE17" w:rsidR="00DB53A4" w:rsidRPr="00C130B2" w:rsidRDefault="00FA6B28">
      <w:pPr>
        <w:numPr>
          <w:ilvl w:val="0"/>
          <w:numId w:val="12"/>
        </w:numPr>
        <w:ind w:right="0" w:hanging="425"/>
        <w:rPr>
          <w:rFonts w:asciiTheme="minorHAnsi" w:hAnsiTheme="minorHAnsi" w:cstheme="minorHAnsi"/>
          <w:sz w:val="24"/>
          <w:szCs w:val="24"/>
        </w:rPr>
      </w:pPr>
      <w:r w:rsidRPr="00C130B2">
        <w:rPr>
          <w:rFonts w:asciiTheme="minorHAnsi" w:hAnsiTheme="minorHAnsi" w:cstheme="minorHAnsi"/>
          <w:sz w:val="24"/>
          <w:szCs w:val="24"/>
        </w:rPr>
        <w:t xml:space="preserve">Zamawiający może </w:t>
      </w:r>
      <w:r w:rsidR="00780966" w:rsidRPr="00C130B2">
        <w:rPr>
          <w:rFonts w:asciiTheme="minorHAnsi" w:hAnsiTheme="minorHAnsi" w:cstheme="minorHAnsi"/>
          <w:sz w:val="24"/>
          <w:szCs w:val="24"/>
        </w:rPr>
        <w:t xml:space="preserve">wypowiedzieć umowę ze skutkiem natychmiastowym </w:t>
      </w:r>
      <w:r w:rsidRPr="00C130B2">
        <w:rPr>
          <w:rFonts w:asciiTheme="minorHAnsi" w:hAnsiTheme="minorHAnsi" w:cstheme="minorHAnsi"/>
          <w:sz w:val="24"/>
          <w:szCs w:val="24"/>
        </w:rPr>
        <w:t xml:space="preserve">jeżeli zajdzie co najmniej jedna z niżej wymienionych okoliczności: </w:t>
      </w:r>
    </w:p>
    <w:p w14:paraId="39174854" w14:textId="54C06A42" w:rsidR="00EB62D8" w:rsidRPr="00C130B2" w:rsidRDefault="00EB62D8" w:rsidP="00226704">
      <w:pPr>
        <w:numPr>
          <w:ilvl w:val="1"/>
          <w:numId w:val="12"/>
        </w:numPr>
        <w:spacing w:after="0" w:line="278" w:lineRule="auto"/>
        <w:ind w:left="850" w:right="0" w:hanging="425"/>
        <w:rPr>
          <w:rFonts w:asciiTheme="minorHAnsi" w:hAnsiTheme="minorHAnsi" w:cstheme="minorHAnsi"/>
          <w:sz w:val="24"/>
          <w:szCs w:val="24"/>
        </w:rPr>
      </w:pPr>
      <w:r w:rsidRPr="00C130B2">
        <w:rPr>
          <w:rFonts w:asciiTheme="minorHAnsi" w:hAnsiTheme="minorHAnsi" w:cstheme="minorHAnsi"/>
          <w:spacing w:val="-2"/>
          <w:sz w:val="24"/>
          <w:szCs w:val="24"/>
        </w:rPr>
        <w:t>naruszenia przez Wykonawcę postanowień umowy;</w:t>
      </w:r>
    </w:p>
    <w:p w14:paraId="2D7EB4CC" w14:textId="03F9AE52" w:rsidR="00DB53A4" w:rsidRPr="00C130B2" w:rsidRDefault="00FA6B28" w:rsidP="00226704">
      <w:pPr>
        <w:numPr>
          <w:ilvl w:val="1"/>
          <w:numId w:val="12"/>
        </w:numPr>
        <w:spacing w:after="0"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opóźnienie Wykonawcy w rozpoczęciu świadczenia usług objętych przedmiotem umowy przekroczy 7 dni w stosunku do terminu określonego </w:t>
      </w:r>
      <w:r w:rsidR="00780966" w:rsidRPr="00C130B2">
        <w:rPr>
          <w:rFonts w:asciiTheme="minorHAnsi" w:hAnsiTheme="minorHAnsi" w:cstheme="minorHAnsi"/>
          <w:sz w:val="24"/>
          <w:szCs w:val="24"/>
        </w:rPr>
        <w:t xml:space="preserve">w </w:t>
      </w:r>
      <w:r w:rsidRPr="00C130B2">
        <w:rPr>
          <w:rFonts w:asciiTheme="minorHAnsi" w:hAnsiTheme="minorHAnsi" w:cstheme="minorHAnsi"/>
          <w:sz w:val="24"/>
          <w:szCs w:val="24"/>
        </w:rPr>
        <w:t xml:space="preserve">§ 2 ust. </w:t>
      </w:r>
      <w:r w:rsidR="00780966" w:rsidRPr="00C130B2">
        <w:rPr>
          <w:rFonts w:asciiTheme="minorHAnsi" w:hAnsiTheme="minorHAnsi" w:cstheme="minorHAnsi"/>
          <w:sz w:val="24"/>
          <w:szCs w:val="24"/>
        </w:rPr>
        <w:t xml:space="preserve">1 </w:t>
      </w:r>
    </w:p>
    <w:p w14:paraId="7B18D05E" w14:textId="4A994DF9" w:rsidR="00DB53A4" w:rsidRPr="00C130B2" w:rsidRDefault="00FA6B28" w:rsidP="00226704">
      <w:pPr>
        <w:numPr>
          <w:ilvl w:val="1"/>
          <w:numId w:val="12"/>
        </w:numPr>
        <w:spacing w:after="0"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Wykonawca nie przestrzega obowiązujących u Zamawiającego zasad bezpieczeństwa </w:t>
      </w:r>
      <w:r w:rsidR="00584FAE" w:rsidRPr="00C130B2">
        <w:rPr>
          <w:rFonts w:asciiTheme="minorHAnsi" w:hAnsiTheme="minorHAnsi" w:cstheme="minorHAnsi"/>
          <w:sz w:val="24"/>
          <w:szCs w:val="24"/>
        </w:rPr>
        <w:br/>
      </w:r>
      <w:r w:rsidRPr="00C130B2">
        <w:rPr>
          <w:rFonts w:asciiTheme="minorHAnsi" w:hAnsiTheme="minorHAnsi" w:cstheme="minorHAnsi"/>
          <w:sz w:val="24"/>
          <w:szCs w:val="24"/>
        </w:rPr>
        <w:t xml:space="preserve">i ochrony informacji zgodnie z </w:t>
      </w:r>
      <w:r w:rsidR="003D3814">
        <w:rPr>
          <w:rFonts w:asciiTheme="minorHAnsi" w:hAnsiTheme="minorHAnsi" w:cstheme="minorHAnsi"/>
          <w:sz w:val="24"/>
          <w:szCs w:val="24"/>
        </w:rPr>
        <w:t xml:space="preserve">postanowieniami </w:t>
      </w:r>
      <w:r w:rsidRPr="00C130B2">
        <w:rPr>
          <w:rFonts w:asciiTheme="minorHAnsi" w:hAnsiTheme="minorHAnsi" w:cstheme="minorHAnsi"/>
          <w:sz w:val="24"/>
          <w:szCs w:val="24"/>
        </w:rPr>
        <w:t xml:space="preserve"> § 6; </w:t>
      </w:r>
    </w:p>
    <w:p w14:paraId="01FEACF3" w14:textId="3571DF1A" w:rsidR="00DB53A4" w:rsidRPr="00C130B2" w:rsidRDefault="00FA6B28" w:rsidP="00226704">
      <w:pPr>
        <w:numPr>
          <w:ilvl w:val="1"/>
          <w:numId w:val="12"/>
        </w:numPr>
        <w:spacing w:after="0"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Wykonawca trzykrotnie w okresie obowiązywania umowy </w:t>
      </w:r>
      <w:r w:rsidR="00780966" w:rsidRPr="00C130B2">
        <w:rPr>
          <w:rFonts w:asciiTheme="minorHAnsi" w:hAnsiTheme="minorHAnsi" w:cstheme="minorHAnsi"/>
          <w:sz w:val="24"/>
          <w:szCs w:val="24"/>
        </w:rPr>
        <w:t xml:space="preserve">nie </w:t>
      </w:r>
      <w:r w:rsidR="0033737B">
        <w:rPr>
          <w:rFonts w:asciiTheme="minorHAnsi" w:hAnsiTheme="minorHAnsi" w:cstheme="minorHAnsi"/>
          <w:sz w:val="24"/>
          <w:szCs w:val="24"/>
        </w:rPr>
        <w:t xml:space="preserve">wykona zobowiązań (usunie awarii)  w terminie </w:t>
      </w:r>
      <w:r w:rsidR="00780966" w:rsidRPr="00C130B2">
        <w:rPr>
          <w:rFonts w:asciiTheme="minorHAnsi" w:hAnsiTheme="minorHAnsi" w:cstheme="minorHAnsi"/>
          <w:sz w:val="24"/>
          <w:szCs w:val="24"/>
        </w:rPr>
        <w:t xml:space="preserve">określonym w § 5 ust 1 </w:t>
      </w:r>
      <w:r w:rsidR="0033737B">
        <w:rPr>
          <w:rFonts w:asciiTheme="minorHAnsi" w:hAnsiTheme="minorHAnsi" w:cstheme="minorHAnsi"/>
          <w:sz w:val="24"/>
          <w:szCs w:val="24"/>
        </w:rPr>
        <w:t>,</w:t>
      </w:r>
    </w:p>
    <w:p w14:paraId="223D9110" w14:textId="77777777" w:rsidR="00DB53A4" w:rsidRPr="00C130B2" w:rsidRDefault="00FA6B28" w:rsidP="00226704">
      <w:pPr>
        <w:numPr>
          <w:ilvl w:val="1"/>
          <w:numId w:val="12"/>
        </w:numPr>
        <w:spacing w:after="0" w:line="278" w:lineRule="auto"/>
        <w:ind w:left="850" w:right="0" w:hanging="425"/>
        <w:rPr>
          <w:rFonts w:asciiTheme="minorHAnsi" w:hAnsiTheme="minorHAnsi" w:cstheme="minorHAnsi"/>
          <w:sz w:val="24"/>
          <w:szCs w:val="24"/>
        </w:rPr>
      </w:pPr>
      <w:r w:rsidRPr="00C130B2">
        <w:rPr>
          <w:rFonts w:asciiTheme="minorHAnsi" w:hAnsiTheme="minorHAnsi" w:cstheme="minorHAnsi"/>
          <w:sz w:val="24"/>
          <w:szCs w:val="24"/>
        </w:rPr>
        <w:t xml:space="preserve">Wykonawca utraci uprawnienia do wykonywania działalności telekomunikacyjnej. </w:t>
      </w:r>
    </w:p>
    <w:p w14:paraId="2EF2E1CA" w14:textId="77777777" w:rsidR="005F1E55" w:rsidRPr="00C130B2" w:rsidRDefault="005F1E55" w:rsidP="005F1E55">
      <w:pPr>
        <w:spacing w:after="0"/>
        <w:ind w:left="854" w:right="0" w:firstLine="0"/>
        <w:rPr>
          <w:rFonts w:asciiTheme="minorHAnsi" w:hAnsiTheme="minorHAnsi" w:cstheme="minorHAnsi"/>
          <w:sz w:val="24"/>
          <w:szCs w:val="24"/>
        </w:rPr>
      </w:pPr>
    </w:p>
    <w:p w14:paraId="2A87E183" w14:textId="2658C6C1" w:rsidR="00E31B93" w:rsidRPr="00C130B2" w:rsidRDefault="00FA6B28">
      <w:pPr>
        <w:numPr>
          <w:ilvl w:val="0"/>
          <w:numId w:val="12"/>
        </w:numPr>
        <w:ind w:right="0" w:hanging="425"/>
        <w:rPr>
          <w:rFonts w:asciiTheme="minorHAnsi" w:hAnsiTheme="minorHAnsi" w:cstheme="minorHAnsi"/>
          <w:sz w:val="24"/>
          <w:szCs w:val="24"/>
        </w:rPr>
      </w:pPr>
      <w:r w:rsidRPr="00C130B2">
        <w:rPr>
          <w:rFonts w:asciiTheme="minorHAnsi" w:hAnsiTheme="minorHAnsi" w:cstheme="minorHAnsi"/>
          <w:sz w:val="24"/>
          <w:szCs w:val="24"/>
        </w:rPr>
        <w:t xml:space="preserve">Przed </w:t>
      </w:r>
      <w:r w:rsidR="00E31B93" w:rsidRPr="00C130B2">
        <w:rPr>
          <w:rFonts w:asciiTheme="minorHAnsi" w:hAnsiTheme="minorHAnsi" w:cstheme="minorHAnsi"/>
          <w:sz w:val="24"/>
          <w:szCs w:val="24"/>
        </w:rPr>
        <w:t xml:space="preserve">złożeniem oświadczenia o wypowiedzeniu umowy ze skutkiem natychmiastowym </w:t>
      </w:r>
      <w:r w:rsidRPr="00C130B2">
        <w:rPr>
          <w:rFonts w:asciiTheme="minorHAnsi" w:hAnsiTheme="minorHAnsi" w:cstheme="minorHAnsi"/>
          <w:sz w:val="24"/>
          <w:szCs w:val="24"/>
        </w:rPr>
        <w:t xml:space="preserve">Zamawiający wezwie Wykonawcę do usunięcia naruszeń, wyznaczając mu w tym celu odpowiedni termin nie krótszy niż 7 dni. Bezskuteczny upływ powyższego terminu uprawnia Zamawiającego do </w:t>
      </w:r>
      <w:r w:rsidR="00E31B93" w:rsidRPr="00C130B2">
        <w:rPr>
          <w:rFonts w:asciiTheme="minorHAnsi" w:hAnsiTheme="minorHAnsi" w:cstheme="minorHAnsi"/>
          <w:sz w:val="24"/>
          <w:szCs w:val="24"/>
        </w:rPr>
        <w:t xml:space="preserve">wypowiedzenia  umowy ze skutkiem natychmiastowym </w:t>
      </w:r>
    </w:p>
    <w:p w14:paraId="3699E8F4" w14:textId="77777777" w:rsidR="0033737B" w:rsidRDefault="0033737B">
      <w:pPr>
        <w:numPr>
          <w:ilvl w:val="0"/>
          <w:numId w:val="12"/>
        </w:numPr>
        <w:ind w:right="0" w:hanging="425"/>
        <w:rPr>
          <w:rFonts w:asciiTheme="minorHAnsi" w:hAnsiTheme="minorHAnsi" w:cstheme="minorHAnsi"/>
          <w:sz w:val="24"/>
          <w:szCs w:val="24"/>
        </w:rPr>
      </w:pPr>
      <w:r>
        <w:rPr>
          <w:rFonts w:asciiTheme="minorHAnsi" w:hAnsiTheme="minorHAnsi" w:cstheme="minorHAnsi"/>
          <w:sz w:val="24"/>
          <w:szCs w:val="24"/>
        </w:rPr>
        <w:t xml:space="preserve">Odstąpienie oraz wypowiedzenie o </w:t>
      </w:r>
      <w:r w:rsidR="00E31B93" w:rsidRPr="00C130B2">
        <w:rPr>
          <w:rFonts w:asciiTheme="minorHAnsi" w:hAnsiTheme="minorHAnsi" w:cstheme="minorHAnsi"/>
          <w:sz w:val="24"/>
          <w:szCs w:val="24"/>
        </w:rPr>
        <w:t xml:space="preserve"> którym mowa w ust </w:t>
      </w:r>
      <w:r>
        <w:rPr>
          <w:rFonts w:asciiTheme="minorHAnsi" w:hAnsiTheme="minorHAnsi" w:cstheme="minorHAnsi"/>
          <w:sz w:val="24"/>
          <w:szCs w:val="24"/>
        </w:rPr>
        <w:t xml:space="preserve"> 1 i </w:t>
      </w:r>
      <w:r w:rsidR="00E31B93" w:rsidRPr="00C130B2">
        <w:rPr>
          <w:rFonts w:asciiTheme="minorHAnsi" w:hAnsiTheme="minorHAnsi" w:cstheme="minorHAnsi"/>
          <w:sz w:val="24"/>
          <w:szCs w:val="24"/>
        </w:rPr>
        <w:t xml:space="preserve"> 2 powinno być złożone w formie pisemnej pod rygorem nieważności. </w:t>
      </w:r>
    </w:p>
    <w:p w14:paraId="6C712525" w14:textId="66028BFA" w:rsidR="00DB53A4" w:rsidRPr="00C130B2" w:rsidRDefault="00FA6B28">
      <w:pPr>
        <w:numPr>
          <w:ilvl w:val="0"/>
          <w:numId w:val="12"/>
        </w:numPr>
        <w:ind w:right="0" w:hanging="425"/>
        <w:rPr>
          <w:rFonts w:asciiTheme="minorHAnsi" w:hAnsiTheme="minorHAnsi" w:cstheme="minorHAnsi"/>
          <w:sz w:val="24"/>
          <w:szCs w:val="24"/>
        </w:rPr>
      </w:pPr>
      <w:r w:rsidRPr="00C130B2">
        <w:rPr>
          <w:rFonts w:asciiTheme="minorHAnsi" w:hAnsiTheme="minorHAnsi" w:cstheme="minorHAnsi"/>
          <w:sz w:val="24"/>
          <w:szCs w:val="24"/>
        </w:rPr>
        <w:t xml:space="preserve">W przypadku </w:t>
      </w:r>
      <w:r w:rsidR="00780966" w:rsidRPr="00C130B2">
        <w:rPr>
          <w:rFonts w:asciiTheme="minorHAnsi" w:hAnsiTheme="minorHAnsi" w:cstheme="minorHAnsi"/>
          <w:sz w:val="24"/>
          <w:szCs w:val="24"/>
        </w:rPr>
        <w:t xml:space="preserve">wypowiedzenia </w:t>
      </w:r>
      <w:r w:rsidRPr="00C130B2">
        <w:rPr>
          <w:rFonts w:asciiTheme="minorHAnsi" w:hAnsiTheme="minorHAnsi" w:cstheme="minorHAnsi"/>
          <w:sz w:val="24"/>
          <w:szCs w:val="24"/>
        </w:rPr>
        <w:t xml:space="preserve"> umowy przez Zamawiającego</w:t>
      </w:r>
      <w:r w:rsidR="00E31B93" w:rsidRPr="00C130B2">
        <w:rPr>
          <w:rFonts w:asciiTheme="minorHAnsi" w:hAnsiTheme="minorHAnsi" w:cstheme="minorHAnsi"/>
          <w:sz w:val="24"/>
          <w:szCs w:val="24"/>
        </w:rPr>
        <w:t xml:space="preserve"> </w:t>
      </w:r>
      <w:r w:rsidR="00780966" w:rsidRPr="00C130B2">
        <w:rPr>
          <w:rFonts w:asciiTheme="minorHAnsi" w:hAnsiTheme="minorHAnsi" w:cstheme="minorHAnsi"/>
          <w:sz w:val="24"/>
          <w:szCs w:val="24"/>
        </w:rPr>
        <w:t xml:space="preserve">z przyczyn określonych w ust </w:t>
      </w:r>
      <w:r w:rsidR="0033737B">
        <w:rPr>
          <w:rFonts w:asciiTheme="minorHAnsi" w:hAnsiTheme="minorHAnsi" w:cstheme="minorHAnsi"/>
          <w:sz w:val="24"/>
          <w:szCs w:val="24"/>
        </w:rPr>
        <w:t>2</w:t>
      </w:r>
      <w:r w:rsidR="00780966"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 Wykonawcy przysługuje wynagrodzenie wyłącznie za usług</w:t>
      </w:r>
      <w:r w:rsidR="00780966" w:rsidRPr="00C130B2">
        <w:rPr>
          <w:rFonts w:asciiTheme="minorHAnsi" w:hAnsiTheme="minorHAnsi" w:cstheme="minorHAnsi"/>
          <w:sz w:val="24"/>
          <w:szCs w:val="24"/>
        </w:rPr>
        <w:t xml:space="preserve">ę </w:t>
      </w:r>
      <w:r w:rsidRPr="00C130B2">
        <w:rPr>
          <w:rFonts w:asciiTheme="minorHAnsi" w:hAnsiTheme="minorHAnsi" w:cstheme="minorHAnsi"/>
          <w:sz w:val="24"/>
          <w:szCs w:val="24"/>
        </w:rPr>
        <w:t xml:space="preserve"> </w:t>
      </w:r>
      <w:r w:rsidR="00780966" w:rsidRPr="00C130B2">
        <w:rPr>
          <w:rFonts w:asciiTheme="minorHAnsi" w:hAnsiTheme="minorHAnsi" w:cstheme="minorHAnsi"/>
          <w:sz w:val="24"/>
          <w:szCs w:val="24"/>
        </w:rPr>
        <w:t xml:space="preserve">należycie </w:t>
      </w:r>
      <w:r w:rsidR="00E31B93" w:rsidRPr="00C130B2">
        <w:rPr>
          <w:rFonts w:asciiTheme="minorHAnsi" w:hAnsiTheme="minorHAnsi" w:cstheme="minorHAnsi"/>
          <w:sz w:val="24"/>
          <w:szCs w:val="24"/>
        </w:rPr>
        <w:t xml:space="preserve">wykonaną </w:t>
      </w:r>
      <w:r w:rsidRPr="00C130B2">
        <w:rPr>
          <w:rFonts w:asciiTheme="minorHAnsi" w:hAnsiTheme="minorHAnsi" w:cstheme="minorHAnsi"/>
          <w:sz w:val="24"/>
          <w:szCs w:val="24"/>
        </w:rPr>
        <w:t xml:space="preserve">do dnia </w:t>
      </w:r>
      <w:r w:rsidR="00780966" w:rsidRPr="00C130B2">
        <w:rPr>
          <w:rFonts w:asciiTheme="minorHAnsi" w:hAnsiTheme="minorHAnsi" w:cstheme="minorHAnsi"/>
          <w:sz w:val="24"/>
          <w:szCs w:val="24"/>
        </w:rPr>
        <w:t xml:space="preserve">wypowiedzenia umowy  </w:t>
      </w:r>
      <w:r w:rsidRPr="00C130B2">
        <w:rPr>
          <w:rFonts w:asciiTheme="minorHAnsi" w:hAnsiTheme="minorHAnsi" w:cstheme="minorHAnsi"/>
          <w:sz w:val="24"/>
          <w:szCs w:val="24"/>
        </w:rPr>
        <w:t xml:space="preserve">przez Zamawiającego. </w:t>
      </w:r>
    </w:p>
    <w:p w14:paraId="4BAAE1E5" w14:textId="77777777" w:rsidR="00DB53A4" w:rsidRPr="00C130B2" w:rsidRDefault="00FA6B28">
      <w:pPr>
        <w:spacing w:after="24" w:line="259" w:lineRule="auto"/>
        <w:ind w:left="453" w:right="0"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11 </w:t>
      </w:r>
    </w:p>
    <w:p w14:paraId="75A8E5EE" w14:textId="77777777" w:rsidR="00DB53A4" w:rsidRPr="00C130B2" w:rsidRDefault="00FA6B28">
      <w:pPr>
        <w:spacing w:after="140" w:line="259" w:lineRule="auto"/>
        <w:ind w:left="453" w:right="1"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Podwykonawcy  </w:t>
      </w:r>
    </w:p>
    <w:p w14:paraId="206E08B7" w14:textId="5768042E" w:rsidR="00435833" w:rsidRPr="00C130B2" w:rsidRDefault="00FA6B28" w:rsidP="00435833">
      <w:pPr>
        <w:ind w:left="427" w:right="0" w:firstLine="0"/>
        <w:rPr>
          <w:rFonts w:asciiTheme="minorHAnsi" w:hAnsiTheme="minorHAnsi" w:cstheme="minorHAnsi"/>
          <w:sz w:val="24"/>
          <w:szCs w:val="24"/>
        </w:rPr>
      </w:pPr>
      <w:r w:rsidRPr="00C130B2">
        <w:rPr>
          <w:rFonts w:asciiTheme="minorHAnsi" w:hAnsiTheme="minorHAnsi" w:cstheme="minorHAnsi"/>
          <w:sz w:val="24"/>
          <w:szCs w:val="24"/>
        </w:rPr>
        <w:t xml:space="preserve">Strony uzgadniają, iż przedmiot umowy zostanie wykonany przez Wykonawcę samodzielnie zgodnie z oświadczeniem Wykonawcy złożonym w  ofercie. </w:t>
      </w:r>
    </w:p>
    <w:p w14:paraId="5A04FDE5" w14:textId="77777777" w:rsidR="00DB53A4" w:rsidRPr="00C130B2" w:rsidRDefault="00FA6B28">
      <w:pPr>
        <w:spacing w:after="22" w:line="259" w:lineRule="auto"/>
        <w:ind w:left="453" w:right="24"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 12 </w:t>
      </w:r>
    </w:p>
    <w:p w14:paraId="0C8D1A8D" w14:textId="77777777" w:rsidR="00DB53A4" w:rsidRPr="00C130B2" w:rsidRDefault="00FA6B28">
      <w:pPr>
        <w:spacing w:after="140" w:line="259" w:lineRule="auto"/>
        <w:ind w:left="453" w:right="23" w:hanging="10"/>
        <w:jc w:val="center"/>
        <w:rPr>
          <w:rFonts w:asciiTheme="minorHAnsi" w:hAnsiTheme="minorHAnsi" w:cstheme="minorHAnsi"/>
          <w:sz w:val="24"/>
          <w:szCs w:val="24"/>
        </w:rPr>
      </w:pPr>
      <w:r w:rsidRPr="00C130B2">
        <w:rPr>
          <w:rFonts w:asciiTheme="minorHAnsi" w:hAnsiTheme="minorHAnsi" w:cstheme="minorHAnsi"/>
          <w:b/>
          <w:sz w:val="24"/>
          <w:szCs w:val="24"/>
        </w:rPr>
        <w:t xml:space="preserve">Postanowienia końcowe </w:t>
      </w:r>
    </w:p>
    <w:p w14:paraId="1C405D54" w14:textId="32A86BA7" w:rsidR="00DB53A4" w:rsidRPr="00C130B2" w:rsidRDefault="00E31B93" w:rsidP="00FF3347">
      <w:pPr>
        <w:numPr>
          <w:ilvl w:val="0"/>
          <w:numId w:val="31"/>
        </w:numPr>
        <w:ind w:right="0" w:hanging="427"/>
        <w:rPr>
          <w:rFonts w:asciiTheme="minorHAnsi" w:hAnsiTheme="minorHAnsi" w:cstheme="minorHAnsi"/>
          <w:sz w:val="24"/>
          <w:szCs w:val="24"/>
        </w:rPr>
      </w:pPr>
      <w:r w:rsidRPr="00C130B2">
        <w:rPr>
          <w:rFonts w:asciiTheme="minorHAnsi" w:hAnsiTheme="minorHAnsi" w:cstheme="minorHAnsi"/>
          <w:sz w:val="24"/>
          <w:szCs w:val="24"/>
        </w:rPr>
        <w:t>S</w:t>
      </w:r>
      <w:r w:rsidR="00FA6B28" w:rsidRPr="00C130B2">
        <w:rPr>
          <w:rFonts w:asciiTheme="minorHAnsi" w:hAnsiTheme="minorHAnsi" w:cstheme="minorHAnsi"/>
          <w:sz w:val="24"/>
          <w:szCs w:val="24"/>
        </w:rPr>
        <w:t xml:space="preserve">pory wynikające z realizacji niniejszej rozstrzygane będą przez Sąd Powszechny właściwy dla siedziby Zamawiającego. </w:t>
      </w:r>
    </w:p>
    <w:p w14:paraId="6C492BA4" w14:textId="0972795F" w:rsidR="00DB53A4" w:rsidRPr="00C130B2" w:rsidRDefault="00FA6B28" w:rsidP="00FF3347">
      <w:pPr>
        <w:numPr>
          <w:ilvl w:val="0"/>
          <w:numId w:val="3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 </w:t>
      </w:r>
    </w:p>
    <w:p w14:paraId="5116CC4F" w14:textId="4658BD0F" w:rsidR="001A0EA8" w:rsidRPr="00C130B2" w:rsidRDefault="008F4D02" w:rsidP="000F7684">
      <w:pPr>
        <w:numPr>
          <w:ilvl w:val="0"/>
          <w:numId w:val="3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Strony oświadczają, że dane kontaktowe pracowników, współpracowników </w:t>
      </w:r>
      <w:r w:rsidR="00584FAE" w:rsidRPr="00C130B2">
        <w:rPr>
          <w:rFonts w:asciiTheme="minorHAnsi" w:hAnsiTheme="minorHAnsi" w:cstheme="minorHAnsi"/>
          <w:sz w:val="24"/>
          <w:szCs w:val="24"/>
        </w:rPr>
        <w:br/>
      </w:r>
      <w:r w:rsidRPr="00C130B2">
        <w:rPr>
          <w:rFonts w:asciiTheme="minorHAnsi" w:hAnsiTheme="minorHAnsi" w:cstheme="minorHAnsi"/>
          <w:sz w:val="24"/>
          <w:szCs w:val="24"/>
        </w:rPr>
        <w:t xml:space="preserve">i reprezentantów Stron udostępniane wzajemnie w niniejszej umowie lub udostępnione </w:t>
      </w:r>
      <w:r w:rsidR="00584FAE" w:rsidRPr="00C130B2">
        <w:rPr>
          <w:rFonts w:asciiTheme="minorHAnsi" w:hAnsiTheme="minorHAnsi" w:cstheme="minorHAnsi"/>
          <w:sz w:val="24"/>
          <w:szCs w:val="24"/>
        </w:rPr>
        <w:br/>
      </w:r>
      <w:r w:rsidRPr="00C130B2">
        <w:rPr>
          <w:rFonts w:asciiTheme="minorHAnsi" w:hAnsiTheme="minorHAnsi" w:cstheme="minorHAnsi"/>
          <w:sz w:val="24"/>
          <w:szCs w:val="24"/>
        </w:rPr>
        <w:t xml:space="preserve">w jakikolwiek sposób w okresie obowiązywania niniejszej umowy przekazywane są </w:t>
      </w:r>
      <w:r w:rsidR="00584FAE" w:rsidRPr="00C130B2">
        <w:rPr>
          <w:rFonts w:asciiTheme="minorHAnsi" w:hAnsiTheme="minorHAnsi" w:cstheme="minorHAnsi"/>
          <w:sz w:val="24"/>
          <w:szCs w:val="24"/>
        </w:rPr>
        <w:br/>
      </w:r>
      <w:r w:rsidRPr="00C130B2">
        <w:rPr>
          <w:rFonts w:asciiTheme="minorHAnsi" w:hAnsiTheme="minorHAnsi" w:cstheme="minorHAnsi"/>
          <w:sz w:val="24"/>
          <w:szCs w:val="24"/>
        </w:rPr>
        <w:t>w związku z wykonywaniem umowy. Udostępniane dane kontaktowe mogą obejmować: imię i nazwisko, adres e-mail, stanowisko służbowe i numer telefonu służbowego.</w:t>
      </w:r>
      <w:r w:rsidR="009B57A4" w:rsidRPr="00C130B2">
        <w:rPr>
          <w:rFonts w:asciiTheme="minorHAnsi" w:hAnsiTheme="minorHAnsi" w:cstheme="minorHAnsi"/>
          <w:sz w:val="24"/>
          <w:szCs w:val="24"/>
        </w:rPr>
        <w:t xml:space="preserve"> </w:t>
      </w:r>
      <w:r w:rsidRPr="00C130B2">
        <w:rPr>
          <w:rFonts w:asciiTheme="minorHAnsi" w:hAnsiTheme="minorHAnsi" w:cstheme="minorHAnsi"/>
          <w:sz w:val="24"/>
          <w:szCs w:val="24"/>
        </w:rPr>
        <w:t xml:space="preserve">Każda ze stron będzie administratorem danych kontaktowych, które zostały jej udostępnione </w:t>
      </w:r>
      <w:r w:rsidR="00584FAE" w:rsidRPr="00C130B2">
        <w:rPr>
          <w:rFonts w:asciiTheme="minorHAnsi" w:hAnsiTheme="minorHAnsi" w:cstheme="minorHAnsi"/>
          <w:sz w:val="24"/>
          <w:szCs w:val="24"/>
        </w:rPr>
        <w:br/>
      </w:r>
      <w:r w:rsidRPr="00C130B2">
        <w:rPr>
          <w:rFonts w:asciiTheme="minorHAnsi" w:hAnsiTheme="minorHAnsi" w:cstheme="minorHAnsi"/>
          <w:sz w:val="24"/>
          <w:szCs w:val="24"/>
        </w:rPr>
        <w:t>w ramach umowy.</w:t>
      </w:r>
    </w:p>
    <w:p w14:paraId="4E7A3288" w14:textId="139B3252" w:rsidR="00347660" w:rsidRPr="00C130B2" w:rsidRDefault="00347660" w:rsidP="000F7684">
      <w:pPr>
        <w:numPr>
          <w:ilvl w:val="0"/>
          <w:numId w:val="3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Wykonawca zobowiązuje się do przekazania danych wszystkim osobom, których dane </w:t>
      </w:r>
      <w:r w:rsidR="001A0EA8" w:rsidRPr="00C130B2">
        <w:rPr>
          <w:rFonts w:asciiTheme="minorHAnsi" w:hAnsiTheme="minorHAnsi" w:cstheme="minorHAnsi"/>
          <w:sz w:val="24"/>
          <w:szCs w:val="24"/>
        </w:rPr>
        <w:t xml:space="preserve">udostępnił Zamawiającemu w związku z realizacją niniejszej umowy, informacji o których mowa w art. 14 Rozporządzenia Parlamentu Europejskiego i Rady Unii Europejskiej 2016/679 z dnia 27 kwietnia 2016 r. w sprawie ochrony osób fizycznych w związku  z przetwarzaniem danych osobowych i w sprawie swobodnego przepływu takich danych  oraz uchylenia </w:t>
      </w:r>
      <w:r w:rsidR="001A0EA8" w:rsidRPr="00C130B2">
        <w:rPr>
          <w:rFonts w:asciiTheme="minorHAnsi" w:hAnsiTheme="minorHAnsi" w:cstheme="minorHAnsi"/>
          <w:sz w:val="24"/>
          <w:szCs w:val="24"/>
        </w:rPr>
        <w:lastRenderedPageBreak/>
        <w:t>dyrektywy 95/46/WE, zgodnie z treścią klauzuli informacyjnej stanowiącej załącznik nr 6 do umowy.</w:t>
      </w:r>
    </w:p>
    <w:p w14:paraId="4E1C2166" w14:textId="335AC674" w:rsidR="00DB53A4" w:rsidRPr="00C130B2" w:rsidRDefault="00FA6B28" w:rsidP="008F4D02">
      <w:pPr>
        <w:numPr>
          <w:ilvl w:val="0"/>
          <w:numId w:val="31"/>
        </w:numPr>
        <w:ind w:right="0" w:hanging="427"/>
        <w:rPr>
          <w:rFonts w:asciiTheme="minorHAnsi" w:hAnsiTheme="minorHAnsi" w:cstheme="minorHAnsi"/>
          <w:sz w:val="24"/>
          <w:szCs w:val="24"/>
        </w:rPr>
      </w:pPr>
      <w:r w:rsidRPr="00C130B2">
        <w:rPr>
          <w:rFonts w:asciiTheme="minorHAnsi" w:hAnsiTheme="minorHAnsi" w:cstheme="minorHAnsi"/>
          <w:sz w:val="24"/>
          <w:szCs w:val="24"/>
        </w:rPr>
        <w:t xml:space="preserve">Postanowienia niniejszej umowy, Oferty Wykonawcy oraz Opisu przedmiotu zamówienia stosuje się przed postanowieniami Regulaminu oraz Cennika świadczonych przez Wykonawcę usług telekomunikacyjnych. </w:t>
      </w:r>
    </w:p>
    <w:p w14:paraId="52C5CC8D" w14:textId="003ED967" w:rsidR="002A3EF1" w:rsidRPr="00C130B2" w:rsidRDefault="00FA6B28" w:rsidP="002A3EF1">
      <w:pPr>
        <w:numPr>
          <w:ilvl w:val="0"/>
          <w:numId w:val="31"/>
        </w:numPr>
        <w:ind w:right="0" w:hanging="427"/>
        <w:rPr>
          <w:rFonts w:ascii="Calibri" w:hAnsi="Calibri" w:cs="Calibri"/>
          <w:spacing w:val="-2"/>
          <w:sz w:val="24"/>
          <w:szCs w:val="24"/>
        </w:rPr>
      </w:pPr>
      <w:r w:rsidRPr="00C130B2">
        <w:rPr>
          <w:rFonts w:asciiTheme="minorHAnsi" w:hAnsiTheme="minorHAnsi" w:cstheme="minorHAnsi"/>
          <w:sz w:val="24"/>
          <w:szCs w:val="24"/>
        </w:rPr>
        <w:t>W sprawach nieuregulowanych umową mają w szczególności zastosowanie przepisy ustawy z dnia 16 lipca 2004 roku - Prawo telekomunikacyjne (tekst jedn.: Dz. U. z 20</w:t>
      </w:r>
      <w:r w:rsidR="00226704" w:rsidRPr="00C130B2">
        <w:rPr>
          <w:rFonts w:asciiTheme="minorHAnsi" w:hAnsiTheme="minorHAnsi" w:cstheme="minorHAnsi"/>
          <w:sz w:val="24"/>
          <w:szCs w:val="24"/>
        </w:rPr>
        <w:t>2</w:t>
      </w:r>
      <w:r w:rsidR="0033737B">
        <w:rPr>
          <w:rFonts w:asciiTheme="minorHAnsi" w:hAnsiTheme="minorHAnsi" w:cstheme="minorHAnsi"/>
          <w:sz w:val="24"/>
          <w:szCs w:val="24"/>
        </w:rPr>
        <w:t>4</w:t>
      </w:r>
      <w:r w:rsidRPr="00C130B2">
        <w:rPr>
          <w:rFonts w:asciiTheme="minorHAnsi" w:hAnsiTheme="minorHAnsi" w:cstheme="minorHAnsi"/>
          <w:sz w:val="24"/>
          <w:szCs w:val="24"/>
        </w:rPr>
        <w:t xml:space="preserve"> r., poz. </w:t>
      </w:r>
      <w:r w:rsidR="0033737B">
        <w:rPr>
          <w:rFonts w:asciiTheme="minorHAnsi" w:hAnsiTheme="minorHAnsi" w:cstheme="minorHAnsi"/>
          <w:sz w:val="24"/>
          <w:szCs w:val="24"/>
        </w:rPr>
        <w:t xml:space="preserve">34 </w:t>
      </w:r>
      <w:r w:rsidR="00052205" w:rsidRPr="00C130B2">
        <w:rPr>
          <w:rFonts w:asciiTheme="minorHAnsi" w:hAnsiTheme="minorHAnsi" w:cstheme="minorHAnsi"/>
          <w:sz w:val="24"/>
          <w:szCs w:val="24"/>
        </w:rPr>
        <w:t>, 1933</w:t>
      </w:r>
      <w:r w:rsidRPr="00C130B2">
        <w:rPr>
          <w:rFonts w:asciiTheme="minorHAnsi" w:hAnsiTheme="minorHAnsi" w:cstheme="minorHAnsi"/>
          <w:sz w:val="24"/>
          <w:szCs w:val="24"/>
        </w:rPr>
        <w:t>), oraz ustawy z dnia 23 kwietnia 1964 roku - Kodeks cywilny (tekst jedn.: Dz.U. z 20</w:t>
      </w:r>
      <w:r w:rsidR="00226704" w:rsidRPr="00C130B2">
        <w:rPr>
          <w:rFonts w:asciiTheme="minorHAnsi" w:hAnsiTheme="minorHAnsi" w:cstheme="minorHAnsi"/>
          <w:sz w:val="24"/>
          <w:szCs w:val="24"/>
        </w:rPr>
        <w:t>2</w:t>
      </w:r>
      <w:r w:rsidR="0033737B">
        <w:rPr>
          <w:rFonts w:asciiTheme="minorHAnsi" w:hAnsiTheme="minorHAnsi" w:cstheme="minorHAnsi"/>
          <w:sz w:val="24"/>
          <w:szCs w:val="24"/>
        </w:rPr>
        <w:t>4</w:t>
      </w:r>
      <w:r w:rsidRPr="00C130B2">
        <w:rPr>
          <w:rFonts w:asciiTheme="minorHAnsi" w:hAnsiTheme="minorHAnsi" w:cstheme="minorHAnsi"/>
          <w:sz w:val="24"/>
          <w:szCs w:val="24"/>
        </w:rPr>
        <w:t xml:space="preserve"> r., poz. </w:t>
      </w:r>
      <w:r w:rsidR="0033737B">
        <w:rPr>
          <w:rFonts w:asciiTheme="minorHAnsi" w:hAnsiTheme="minorHAnsi" w:cstheme="minorHAnsi"/>
          <w:sz w:val="24"/>
          <w:szCs w:val="24"/>
        </w:rPr>
        <w:t>1061 z późn zm</w:t>
      </w:r>
      <w:r w:rsidR="00FE2CD4">
        <w:rPr>
          <w:rFonts w:asciiTheme="minorHAnsi" w:hAnsiTheme="minorHAnsi" w:cstheme="minorHAnsi"/>
          <w:sz w:val="24"/>
          <w:szCs w:val="24"/>
        </w:rPr>
        <w:t>.</w:t>
      </w:r>
      <w:r w:rsidR="0033737B">
        <w:rPr>
          <w:rFonts w:asciiTheme="minorHAnsi" w:hAnsiTheme="minorHAnsi" w:cstheme="minorHAnsi"/>
          <w:sz w:val="24"/>
          <w:szCs w:val="24"/>
        </w:rPr>
        <w:t xml:space="preserve"> </w:t>
      </w:r>
      <w:r w:rsidRPr="00C130B2">
        <w:rPr>
          <w:rFonts w:asciiTheme="minorHAnsi" w:hAnsiTheme="minorHAnsi" w:cstheme="minorHAnsi"/>
          <w:sz w:val="24"/>
          <w:szCs w:val="24"/>
        </w:rPr>
        <w:t>).</w:t>
      </w:r>
    </w:p>
    <w:p w14:paraId="36856557" w14:textId="44D5A272" w:rsidR="00E27550" w:rsidRPr="00C130B2" w:rsidRDefault="00E27550" w:rsidP="002A3EF1">
      <w:pPr>
        <w:numPr>
          <w:ilvl w:val="0"/>
          <w:numId w:val="31"/>
        </w:numPr>
        <w:ind w:right="0" w:hanging="427"/>
        <w:rPr>
          <w:rFonts w:ascii="Calibri" w:hAnsi="Calibri" w:cs="Calibri"/>
          <w:spacing w:val="-2"/>
          <w:sz w:val="24"/>
          <w:szCs w:val="24"/>
        </w:rPr>
      </w:pPr>
      <w:r w:rsidRPr="00C130B2">
        <w:rPr>
          <w:rFonts w:ascii="Calibri" w:hAnsi="Calibri" w:cs="Calibri"/>
          <w:sz w:val="24"/>
          <w:szCs w:val="24"/>
        </w:rPr>
        <w:t>Wykonawca nie może dokonać cesji wierzytelności z tytułu należnego wynagrodzenia na rzecz osoby trzeciej, bez pisemnej zgody Zamawiającego.</w:t>
      </w:r>
    </w:p>
    <w:p w14:paraId="105C345C" w14:textId="242E1FB2" w:rsidR="00DB53A4" w:rsidRPr="00C130B2" w:rsidRDefault="00C40D81" w:rsidP="006E4CB1">
      <w:pPr>
        <w:pStyle w:val="Akapitzlist"/>
        <w:numPr>
          <w:ilvl w:val="0"/>
          <w:numId w:val="31"/>
        </w:numPr>
        <w:spacing w:after="0" w:line="240" w:lineRule="auto"/>
        <w:ind w:right="0" w:hanging="357"/>
        <w:contextualSpacing w:val="0"/>
        <w:rPr>
          <w:rFonts w:asciiTheme="minorHAnsi" w:hAnsiTheme="minorHAnsi" w:cstheme="minorHAnsi"/>
          <w:sz w:val="24"/>
          <w:szCs w:val="24"/>
        </w:rPr>
      </w:pPr>
      <w:r w:rsidRPr="00C130B2">
        <w:rPr>
          <w:rFonts w:asciiTheme="minorHAnsi" w:hAnsiTheme="minorHAnsi" w:cstheme="minorHAnsi"/>
          <w:sz w:val="24"/>
          <w:szCs w:val="24"/>
        </w:rPr>
        <w:t>Umowa została sporządzona w dwóch</w:t>
      </w:r>
      <w:r w:rsidR="002E23E6" w:rsidRPr="00C130B2">
        <w:rPr>
          <w:rFonts w:asciiTheme="minorHAnsi" w:hAnsiTheme="minorHAnsi" w:cstheme="minorHAnsi"/>
          <w:sz w:val="24"/>
          <w:szCs w:val="24"/>
        </w:rPr>
        <w:t xml:space="preserve"> jednobrzmiących egzemplarzach, z czego </w:t>
      </w:r>
      <w:r w:rsidR="000D1DF0" w:rsidRPr="00C130B2">
        <w:rPr>
          <w:rFonts w:asciiTheme="minorHAnsi" w:hAnsiTheme="minorHAnsi" w:cstheme="minorHAnsi"/>
          <w:sz w:val="24"/>
          <w:szCs w:val="24"/>
        </w:rPr>
        <w:t xml:space="preserve">jeden </w:t>
      </w:r>
      <w:r w:rsidR="002E23E6" w:rsidRPr="00C130B2">
        <w:rPr>
          <w:rFonts w:asciiTheme="minorHAnsi" w:hAnsiTheme="minorHAnsi" w:cstheme="minorHAnsi"/>
          <w:sz w:val="24"/>
          <w:szCs w:val="24"/>
        </w:rPr>
        <w:t xml:space="preserve">otrzymuje Zamawiający </w:t>
      </w:r>
      <w:r w:rsidR="000D1DF0" w:rsidRPr="00C130B2">
        <w:rPr>
          <w:rFonts w:asciiTheme="minorHAnsi" w:hAnsiTheme="minorHAnsi" w:cstheme="minorHAnsi"/>
          <w:sz w:val="24"/>
          <w:szCs w:val="24"/>
        </w:rPr>
        <w:t>i</w:t>
      </w:r>
      <w:r w:rsidRPr="00C130B2">
        <w:rPr>
          <w:rFonts w:asciiTheme="minorHAnsi" w:hAnsiTheme="minorHAnsi" w:cstheme="minorHAnsi"/>
          <w:sz w:val="24"/>
          <w:szCs w:val="24"/>
        </w:rPr>
        <w:t xml:space="preserve"> jeden Wykonawca</w:t>
      </w:r>
      <w:r w:rsidR="006E4CB1" w:rsidRPr="00C130B2">
        <w:rPr>
          <w:rFonts w:asciiTheme="minorHAnsi" w:hAnsiTheme="minorHAnsi" w:cstheme="minorHAnsi"/>
          <w:sz w:val="24"/>
          <w:szCs w:val="24"/>
        </w:rPr>
        <w:t>.</w:t>
      </w:r>
    </w:p>
    <w:p w14:paraId="2098F27B" w14:textId="77777777" w:rsidR="006E4CB1" w:rsidRPr="00C130B2" w:rsidRDefault="00FA6B28">
      <w:pPr>
        <w:pStyle w:val="Nagwek1"/>
        <w:tabs>
          <w:tab w:val="center" w:pos="2559"/>
          <w:tab w:val="center" w:pos="3967"/>
          <w:tab w:val="center" w:pos="4675"/>
          <w:tab w:val="center" w:pos="5383"/>
          <w:tab w:val="center" w:pos="6091"/>
          <w:tab w:val="center" w:pos="7484"/>
        </w:tabs>
        <w:spacing w:after="204"/>
        <w:ind w:left="0" w:right="0" w:firstLine="0"/>
        <w:rPr>
          <w:rFonts w:asciiTheme="minorHAnsi" w:eastAsia="Calibri" w:hAnsiTheme="minorHAnsi" w:cstheme="minorHAnsi"/>
          <w:b w:val="0"/>
          <w:sz w:val="24"/>
          <w:szCs w:val="24"/>
        </w:rPr>
      </w:pPr>
      <w:r w:rsidRPr="00C130B2">
        <w:rPr>
          <w:rFonts w:asciiTheme="minorHAnsi" w:eastAsia="Calibri" w:hAnsiTheme="minorHAnsi" w:cstheme="minorHAnsi"/>
          <w:b w:val="0"/>
          <w:sz w:val="24"/>
          <w:szCs w:val="24"/>
        </w:rPr>
        <w:tab/>
      </w:r>
    </w:p>
    <w:p w14:paraId="10A240DB" w14:textId="77777777" w:rsidR="006E4CB1" w:rsidRPr="00C130B2" w:rsidRDefault="006E4CB1">
      <w:pPr>
        <w:pStyle w:val="Nagwek1"/>
        <w:tabs>
          <w:tab w:val="center" w:pos="2559"/>
          <w:tab w:val="center" w:pos="3967"/>
          <w:tab w:val="center" w:pos="4675"/>
          <w:tab w:val="center" w:pos="5383"/>
          <w:tab w:val="center" w:pos="6091"/>
          <w:tab w:val="center" w:pos="7484"/>
        </w:tabs>
        <w:spacing w:after="204"/>
        <w:ind w:left="0" w:right="0" w:firstLine="0"/>
        <w:rPr>
          <w:rFonts w:asciiTheme="minorHAnsi" w:eastAsia="Calibri" w:hAnsiTheme="minorHAnsi" w:cstheme="minorHAnsi"/>
          <w:b w:val="0"/>
          <w:sz w:val="24"/>
          <w:szCs w:val="24"/>
        </w:rPr>
      </w:pPr>
    </w:p>
    <w:p w14:paraId="3C515E93" w14:textId="40714EBF" w:rsidR="00DB53A4" w:rsidRPr="00C130B2" w:rsidRDefault="00FA6B28" w:rsidP="006E4CB1">
      <w:pPr>
        <w:pStyle w:val="Nagwek1"/>
        <w:tabs>
          <w:tab w:val="center" w:pos="2559"/>
          <w:tab w:val="center" w:pos="3967"/>
          <w:tab w:val="center" w:pos="4675"/>
          <w:tab w:val="center" w:pos="5383"/>
          <w:tab w:val="center" w:pos="6091"/>
          <w:tab w:val="center" w:pos="7484"/>
        </w:tabs>
        <w:spacing w:after="204"/>
        <w:ind w:left="0" w:right="0" w:firstLine="0"/>
        <w:jc w:val="center"/>
        <w:rPr>
          <w:rFonts w:asciiTheme="minorHAnsi" w:hAnsiTheme="minorHAnsi" w:cstheme="minorHAnsi"/>
          <w:sz w:val="24"/>
          <w:szCs w:val="24"/>
        </w:rPr>
      </w:pPr>
      <w:r w:rsidRPr="00C130B2">
        <w:rPr>
          <w:rFonts w:asciiTheme="minorHAnsi" w:hAnsiTheme="minorHAnsi" w:cstheme="minorHAnsi"/>
          <w:sz w:val="24"/>
          <w:szCs w:val="24"/>
        </w:rPr>
        <w:t xml:space="preserve">ZAMAWIAJĄCY  </w:t>
      </w:r>
      <w:r w:rsidRPr="00C130B2">
        <w:rPr>
          <w:rFonts w:asciiTheme="minorHAnsi" w:hAnsiTheme="minorHAnsi" w:cstheme="minorHAnsi"/>
          <w:sz w:val="24"/>
          <w:szCs w:val="24"/>
        </w:rPr>
        <w:tab/>
        <w:t xml:space="preserve"> </w:t>
      </w:r>
      <w:r w:rsidRPr="00C130B2">
        <w:rPr>
          <w:rFonts w:asciiTheme="minorHAnsi" w:hAnsiTheme="minorHAnsi" w:cstheme="minorHAnsi"/>
          <w:sz w:val="24"/>
          <w:szCs w:val="24"/>
        </w:rPr>
        <w:tab/>
        <w:t xml:space="preserve"> </w:t>
      </w:r>
      <w:r w:rsidRPr="00C130B2">
        <w:rPr>
          <w:rFonts w:asciiTheme="minorHAnsi" w:hAnsiTheme="minorHAnsi" w:cstheme="minorHAnsi"/>
          <w:sz w:val="24"/>
          <w:szCs w:val="24"/>
        </w:rPr>
        <w:tab/>
        <w:t xml:space="preserve"> </w:t>
      </w:r>
      <w:r w:rsidRPr="00C130B2">
        <w:rPr>
          <w:rFonts w:asciiTheme="minorHAnsi" w:hAnsiTheme="minorHAnsi" w:cstheme="minorHAnsi"/>
          <w:sz w:val="24"/>
          <w:szCs w:val="24"/>
        </w:rPr>
        <w:tab/>
        <w:t xml:space="preserve"> </w:t>
      </w:r>
      <w:r w:rsidRPr="00C130B2">
        <w:rPr>
          <w:rFonts w:asciiTheme="minorHAnsi" w:hAnsiTheme="minorHAnsi" w:cstheme="minorHAnsi"/>
          <w:sz w:val="24"/>
          <w:szCs w:val="24"/>
        </w:rPr>
        <w:tab/>
        <w:t>WYKONAWCA</w:t>
      </w:r>
    </w:p>
    <w:p w14:paraId="18A60D3D" w14:textId="77777777" w:rsidR="00DB53A4" w:rsidRPr="00C130B2" w:rsidRDefault="00FA6B28">
      <w:pPr>
        <w:spacing w:after="204" w:line="259" w:lineRule="auto"/>
        <w:ind w:left="1843" w:right="0" w:firstLine="0"/>
        <w:jc w:val="left"/>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35569CDA" w14:textId="77777777" w:rsidR="00DB53A4" w:rsidRPr="00C130B2" w:rsidRDefault="00FA6B28">
      <w:pPr>
        <w:spacing w:after="204" w:line="259" w:lineRule="auto"/>
        <w:ind w:left="1843" w:right="0" w:firstLine="0"/>
        <w:jc w:val="left"/>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75CD77D5" w14:textId="4105764D" w:rsidR="00DB53A4" w:rsidRPr="00C130B2" w:rsidRDefault="00FA6B28" w:rsidP="006E4CB1">
      <w:pPr>
        <w:spacing w:after="204" w:line="259" w:lineRule="auto"/>
        <w:ind w:left="1843" w:right="0" w:firstLine="0"/>
        <w:jc w:val="left"/>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667B19FE" w14:textId="77777777" w:rsidR="00DB53A4" w:rsidRPr="00C130B2" w:rsidRDefault="00FA6B28">
      <w:pPr>
        <w:spacing w:after="185" w:line="259" w:lineRule="auto"/>
        <w:ind w:left="1843" w:right="0" w:firstLine="0"/>
        <w:jc w:val="left"/>
        <w:rPr>
          <w:rFonts w:asciiTheme="minorHAnsi" w:hAnsiTheme="minorHAnsi" w:cstheme="minorHAnsi"/>
          <w:sz w:val="24"/>
          <w:szCs w:val="24"/>
        </w:rPr>
      </w:pPr>
      <w:r w:rsidRPr="00C130B2">
        <w:rPr>
          <w:rFonts w:asciiTheme="minorHAnsi" w:hAnsiTheme="minorHAnsi" w:cstheme="minorHAnsi"/>
          <w:b/>
          <w:sz w:val="24"/>
          <w:szCs w:val="24"/>
        </w:rPr>
        <w:t xml:space="preserve"> </w:t>
      </w:r>
    </w:p>
    <w:p w14:paraId="1BA1099B" w14:textId="77777777" w:rsidR="00DB53A4" w:rsidRPr="00C130B2" w:rsidRDefault="00FA6B28">
      <w:pPr>
        <w:spacing w:after="3" w:line="259" w:lineRule="auto"/>
        <w:ind w:left="422" w:right="0" w:hanging="10"/>
        <w:jc w:val="left"/>
        <w:rPr>
          <w:rFonts w:asciiTheme="minorHAnsi" w:hAnsiTheme="minorHAnsi" w:cstheme="minorHAnsi"/>
          <w:sz w:val="24"/>
          <w:szCs w:val="24"/>
        </w:rPr>
      </w:pPr>
      <w:r w:rsidRPr="00C130B2">
        <w:rPr>
          <w:rFonts w:asciiTheme="minorHAnsi" w:hAnsiTheme="minorHAnsi" w:cstheme="minorHAnsi"/>
          <w:sz w:val="24"/>
          <w:szCs w:val="24"/>
        </w:rPr>
        <w:t xml:space="preserve">Załączniki do umowy: </w:t>
      </w:r>
    </w:p>
    <w:p w14:paraId="0BFA3B1B" w14:textId="77777777" w:rsidR="00DB53A4" w:rsidRPr="00C130B2" w:rsidRDefault="00FA6B28">
      <w:pPr>
        <w:numPr>
          <w:ilvl w:val="0"/>
          <w:numId w:val="14"/>
        </w:numPr>
        <w:spacing w:after="3" w:line="259" w:lineRule="auto"/>
        <w:ind w:right="0" w:hanging="283"/>
        <w:jc w:val="left"/>
        <w:rPr>
          <w:rFonts w:asciiTheme="minorHAnsi" w:hAnsiTheme="minorHAnsi" w:cstheme="minorHAnsi"/>
          <w:sz w:val="24"/>
          <w:szCs w:val="24"/>
        </w:rPr>
      </w:pPr>
      <w:r w:rsidRPr="00C130B2">
        <w:rPr>
          <w:rFonts w:asciiTheme="minorHAnsi" w:hAnsiTheme="minorHAnsi" w:cstheme="minorHAnsi"/>
          <w:sz w:val="24"/>
          <w:szCs w:val="24"/>
        </w:rPr>
        <w:t xml:space="preserve">Opis przedmiotu zamówienia </w:t>
      </w:r>
    </w:p>
    <w:p w14:paraId="19BA2C57" w14:textId="77777777" w:rsidR="00DB53A4" w:rsidRPr="00C130B2" w:rsidRDefault="00FA6B28">
      <w:pPr>
        <w:numPr>
          <w:ilvl w:val="0"/>
          <w:numId w:val="14"/>
        </w:numPr>
        <w:spacing w:after="3" w:line="259" w:lineRule="auto"/>
        <w:ind w:right="0" w:hanging="283"/>
        <w:jc w:val="left"/>
        <w:rPr>
          <w:rFonts w:asciiTheme="minorHAnsi" w:hAnsiTheme="minorHAnsi" w:cstheme="minorHAnsi"/>
          <w:sz w:val="24"/>
          <w:szCs w:val="24"/>
        </w:rPr>
      </w:pPr>
      <w:r w:rsidRPr="00C130B2">
        <w:rPr>
          <w:rFonts w:asciiTheme="minorHAnsi" w:hAnsiTheme="minorHAnsi" w:cstheme="minorHAnsi"/>
          <w:sz w:val="24"/>
          <w:szCs w:val="24"/>
        </w:rPr>
        <w:t xml:space="preserve">Wykaz zasobów telekomunikacyjnych Zamawiającego </w:t>
      </w:r>
    </w:p>
    <w:p w14:paraId="1643BB8F" w14:textId="77777777" w:rsidR="00DB53A4" w:rsidRPr="00C130B2" w:rsidRDefault="00FA6B28">
      <w:pPr>
        <w:numPr>
          <w:ilvl w:val="0"/>
          <w:numId w:val="14"/>
        </w:numPr>
        <w:spacing w:after="3" w:line="259" w:lineRule="auto"/>
        <w:ind w:right="0" w:hanging="283"/>
        <w:jc w:val="left"/>
        <w:rPr>
          <w:rFonts w:asciiTheme="minorHAnsi" w:hAnsiTheme="minorHAnsi" w:cstheme="minorHAnsi"/>
          <w:sz w:val="24"/>
          <w:szCs w:val="24"/>
        </w:rPr>
      </w:pPr>
      <w:r w:rsidRPr="00C130B2">
        <w:rPr>
          <w:rFonts w:asciiTheme="minorHAnsi" w:hAnsiTheme="minorHAnsi" w:cstheme="minorHAnsi"/>
          <w:sz w:val="24"/>
          <w:szCs w:val="24"/>
        </w:rPr>
        <w:t xml:space="preserve">Najtańszy cennik usług dla firm świadczonych przez Wykonawcę  </w:t>
      </w:r>
    </w:p>
    <w:p w14:paraId="3F7F0809" w14:textId="77777777" w:rsidR="00DB53A4" w:rsidRPr="00C130B2" w:rsidRDefault="00FA6B28">
      <w:pPr>
        <w:numPr>
          <w:ilvl w:val="0"/>
          <w:numId w:val="14"/>
        </w:numPr>
        <w:spacing w:after="3" w:line="259" w:lineRule="auto"/>
        <w:ind w:right="0" w:hanging="283"/>
        <w:jc w:val="left"/>
        <w:rPr>
          <w:rFonts w:asciiTheme="minorHAnsi" w:hAnsiTheme="minorHAnsi" w:cstheme="minorHAnsi"/>
          <w:sz w:val="24"/>
          <w:szCs w:val="24"/>
        </w:rPr>
      </w:pPr>
      <w:r w:rsidRPr="00C130B2">
        <w:rPr>
          <w:rFonts w:asciiTheme="minorHAnsi" w:hAnsiTheme="minorHAnsi" w:cstheme="minorHAnsi"/>
          <w:sz w:val="24"/>
          <w:szCs w:val="24"/>
        </w:rPr>
        <w:t xml:space="preserve">Regulamin świadczonych przez Wykonawcę usług telekomunikacyjnych </w:t>
      </w:r>
    </w:p>
    <w:p w14:paraId="076405C2" w14:textId="62F7A35C" w:rsidR="00FF3347" w:rsidRPr="00C130B2" w:rsidRDefault="00C40D81" w:rsidP="00B02D03">
      <w:pPr>
        <w:numPr>
          <w:ilvl w:val="0"/>
          <w:numId w:val="14"/>
        </w:numPr>
        <w:spacing w:after="3" w:line="259" w:lineRule="auto"/>
        <w:ind w:right="0" w:hanging="283"/>
        <w:jc w:val="left"/>
        <w:rPr>
          <w:rFonts w:asciiTheme="minorHAnsi" w:hAnsiTheme="minorHAnsi" w:cstheme="minorHAnsi"/>
          <w:sz w:val="24"/>
          <w:szCs w:val="24"/>
        </w:rPr>
      </w:pPr>
      <w:r w:rsidRPr="00C130B2">
        <w:rPr>
          <w:rFonts w:asciiTheme="minorHAnsi" w:hAnsiTheme="minorHAnsi" w:cstheme="minorHAnsi"/>
          <w:sz w:val="24"/>
          <w:szCs w:val="24"/>
        </w:rPr>
        <w:t xml:space="preserve">Upoważnienie </w:t>
      </w:r>
      <w:r w:rsidR="00435833" w:rsidRPr="00C130B2">
        <w:rPr>
          <w:rFonts w:asciiTheme="minorHAnsi" w:hAnsiTheme="minorHAnsi" w:cstheme="minorHAnsi"/>
          <w:sz w:val="24"/>
          <w:szCs w:val="24"/>
        </w:rPr>
        <w:t xml:space="preserve">nr </w:t>
      </w:r>
      <w:r w:rsidR="00637FA0">
        <w:rPr>
          <w:rFonts w:asciiTheme="minorHAnsi" w:hAnsiTheme="minorHAnsi" w:cstheme="minorHAnsi"/>
          <w:sz w:val="24"/>
          <w:szCs w:val="24"/>
        </w:rPr>
        <w:t>386</w:t>
      </w:r>
      <w:r w:rsidR="00B02D03" w:rsidRPr="00C130B2">
        <w:rPr>
          <w:rFonts w:asciiTheme="minorHAnsi" w:hAnsiTheme="minorHAnsi" w:cstheme="minorHAnsi"/>
          <w:sz w:val="24"/>
          <w:szCs w:val="24"/>
        </w:rPr>
        <w:t xml:space="preserve">/3/2024 z dnia </w:t>
      </w:r>
      <w:r w:rsidR="00637FA0">
        <w:rPr>
          <w:rFonts w:asciiTheme="minorHAnsi" w:hAnsiTheme="minorHAnsi" w:cstheme="minorHAnsi"/>
          <w:sz w:val="24"/>
          <w:szCs w:val="24"/>
        </w:rPr>
        <w:t>19</w:t>
      </w:r>
      <w:r w:rsidR="00B02D03" w:rsidRPr="00C130B2">
        <w:rPr>
          <w:rFonts w:asciiTheme="minorHAnsi" w:hAnsiTheme="minorHAnsi" w:cstheme="minorHAnsi"/>
          <w:sz w:val="24"/>
          <w:szCs w:val="24"/>
        </w:rPr>
        <w:t xml:space="preserve"> </w:t>
      </w:r>
      <w:r w:rsidR="00637FA0">
        <w:rPr>
          <w:rFonts w:asciiTheme="minorHAnsi" w:hAnsiTheme="minorHAnsi" w:cstheme="minorHAnsi"/>
          <w:sz w:val="24"/>
          <w:szCs w:val="24"/>
        </w:rPr>
        <w:t>listopada</w:t>
      </w:r>
      <w:r w:rsidR="00B02D03" w:rsidRPr="00C130B2">
        <w:rPr>
          <w:rFonts w:asciiTheme="minorHAnsi" w:hAnsiTheme="minorHAnsi" w:cstheme="minorHAnsi"/>
          <w:sz w:val="24"/>
          <w:szCs w:val="24"/>
        </w:rPr>
        <w:t xml:space="preserve"> 2024 r.</w:t>
      </w:r>
    </w:p>
    <w:p w14:paraId="0CF19F06" w14:textId="087C8A01" w:rsidR="00FF3347" w:rsidRPr="00C130B2" w:rsidRDefault="001A0EA8" w:rsidP="0000509C">
      <w:pPr>
        <w:numPr>
          <w:ilvl w:val="0"/>
          <w:numId w:val="14"/>
        </w:numPr>
        <w:spacing w:after="3" w:line="259" w:lineRule="auto"/>
        <w:ind w:right="0" w:hanging="283"/>
        <w:jc w:val="left"/>
        <w:rPr>
          <w:rFonts w:asciiTheme="minorHAnsi" w:hAnsiTheme="minorHAnsi" w:cstheme="minorHAnsi"/>
          <w:sz w:val="24"/>
          <w:szCs w:val="24"/>
        </w:rPr>
      </w:pPr>
      <w:r w:rsidRPr="00C130B2">
        <w:rPr>
          <w:rFonts w:asciiTheme="minorHAnsi" w:hAnsiTheme="minorHAnsi" w:cstheme="minorHAnsi"/>
          <w:sz w:val="24"/>
          <w:szCs w:val="24"/>
        </w:rPr>
        <w:t xml:space="preserve">Klauzula informacyjna </w:t>
      </w:r>
      <w:r w:rsidR="00ED0904" w:rsidRPr="00C130B2">
        <w:rPr>
          <w:rFonts w:asciiTheme="minorHAnsi" w:hAnsiTheme="minorHAnsi" w:cstheme="minorHAnsi"/>
          <w:sz w:val="24"/>
          <w:szCs w:val="24"/>
        </w:rPr>
        <w:t>RODO</w:t>
      </w:r>
    </w:p>
    <w:p w14:paraId="69BDCD02" w14:textId="7D25A13F" w:rsidR="00E94FF3" w:rsidRPr="00C130B2" w:rsidRDefault="00E94FF3" w:rsidP="00E94FF3">
      <w:pPr>
        <w:numPr>
          <w:ilvl w:val="0"/>
          <w:numId w:val="14"/>
        </w:numPr>
        <w:spacing w:after="3" w:line="259" w:lineRule="auto"/>
        <w:ind w:right="0" w:hanging="283"/>
        <w:jc w:val="left"/>
        <w:rPr>
          <w:rFonts w:asciiTheme="minorHAnsi" w:hAnsiTheme="minorHAnsi" w:cstheme="minorHAnsi"/>
          <w:sz w:val="24"/>
          <w:szCs w:val="24"/>
        </w:rPr>
      </w:pPr>
      <w:r w:rsidRPr="00C130B2">
        <w:rPr>
          <w:rFonts w:asciiTheme="minorHAnsi" w:hAnsiTheme="minorHAnsi" w:cstheme="minorHAnsi"/>
          <w:sz w:val="24"/>
          <w:szCs w:val="24"/>
        </w:rPr>
        <w:t>Informacja o przetwarzaniu danych osobowych reprezentantów i personelu klientów biznesowych</w:t>
      </w:r>
    </w:p>
    <w:p w14:paraId="2CC702A9" w14:textId="77777777" w:rsidR="00E94FF3" w:rsidRDefault="00E94FF3" w:rsidP="00E94FF3">
      <w:pPr>
        <w:spacing w:after="3" w:line="259" w:lineRule="auto"/>
        <w:ind w:left="695" w:right="0" w:firstLine="0"/>
        <w:jc w:val="left"/>
        <w:rPr>
          <w:rFonts w:asciiTheme="minorHAnsi" w:hAnsiTheme="minorHAnsi" w:cstheme="minorHAnsi"/>
          <w:sz w:val="24"/>
          <w:szCs w:val="24"/>
        </w:rPr>
      </w:pPr>
    </w:p>
    <w:p w14:paraId="2C6E595C" w14:textId="77777777" w:rsidR="00FA6B28" w:rsidRPr="009855B0" w:rsidRDefault="00FA6B28" w:rsidP="0007170C">
      <w:pPr>
        <w:spacing w:after="192" w:line="259" w:lineRule="auto"/>
        <w:ind w:left="0" w:right="64" w:firstLine="0"/>
        <w:jc w:val="right"/>
        <w:rPr>
          <w:rFonts w:asciiTheme="minorHAnsi" w:hAnsiTheme="minorHAnsi" w:cstheme="minorHAnsi"/>
          <w:sz w:val="24"/>
          <w:szCs w:val="24"/>
        </w:rPr>
      </w:pPr>
    </w:p>
    <w:sectPr w:rsidR="00FA6B28" w:rsidRPr="009855B0" w:rsidSect="0007170C">
      <w:footerReference w:type="even" r:id="rId10"/>
      <w:footerReference w:type="default" r:id="rId11"/>
      <w:footerReference w:type="first" r:id="rId12"/>
      <w:pgSz w:w="11900" w:h="16840"/>
      <w:pgMar w:top="1418" w:right="1348" w:bottom="1522" w:left="1190" w:header="708" w:footer="717"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D2D409" w16cex:dateUtc="2024-11-21T07:04:00Z"/>
  <w16cex:commentExtensible w16cex:durableId="308737B3" w16cex:dateUtc="2024-11-21T07:09:00Z"/>
  <w16cex:commentExtensible w16cex:durableId="58574F6E" w16cex:dateUtc="2024-11-21T0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DA5B" w14:textId="77777777" w:rsidR="0099732F" w:rsidRDefault="0099732F">
      <w:pPr>
        <w:spacing w:after="0" w:line="240" w:lineRule="auto"/>
      </w:pPr>
      <w:r>
        <w:separator/>
      </w:r>
    </w:p>
  </w:endnote>
  <w:endnote w:type="continuationSeparator" w:id="0">
    <w:p w14:paraId="047F02CC" w14:textId="77777777" w:rsidR="0099732F" w:rsidRDefault="0099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5E29" w14:textId="77777777" w:rsidR="00E94678" w:rsidRDefault="00E9467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179491"/>
      <w:docPartObj>
        <w:docPartGallery w:val="Page Numbers (Bottom of Page)"/>
        <w:docPartUnique/>
      </w:docPartObj>
    </w:sdtPr>
    <w:sdtEndPr/>
    <w:sdtContent>
      <w:p w14:paraId="43079ADE" w14:textId="4FC6E63B" w:rsidR="0076615B" w:rsidRDefault="0076615B">
        <w:pPr>
          <w:pStyle w:val="Stopka"/>
          <w:jc w:val="right"/>
        </w:pPr>
        <w:r>
          <w:fldChar w:fldCharType="begin"/>
        </w:r>
        <w:r>
          <w:instrText>PAGE   \* MERGEFORMAT</w:instrText>
        </w:r>
        <w:r>
          <w:fldChar w:fldCharType="separate"/>
        </w:r>
        <w:r w:rsidR="00FE2CD4">
          <w:rPr>
            <w:noProof/>
          </w:rPr>
          <w:t>16</w:t>
        </w:r>
        <w:r>
          <w:fldChar w:fldCharType="end"/>
        </w:r>
      </w:p>
    </w:sdtContent>
  </w:sdt>
  <w:p w14:paraId="47B48B6E" w14:textId="77777777" w:rsidR="00E94678" w:rsidRDefault="00E9467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2BBF" w14:textId="77777777" w:rsidR="00E94678" w:rsidRDefault="00E9467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DE62" w14:textId="77777777" w:rsidR="0099732F" w:rsidRDefault="0099732F">
      <w:pPr>
        <w:spacing w:after="0" w:line="240" w:lineRule="auto"/>
      </w:pPr>
      <w:r>
        <w:separator/>
      </w:r>
    </w:p>
  </w:footnote>
  <w:footnote w:type="continuationSeparator" w:id="0">
    <w:p w14:paraId="7C07C51F" w14:textId="77777777" w:rsidR="0099732F" w:rsidRDefault="00997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4802"/>
    <w:multiLevelType w:val="hybridMultilevel"/>
    <w:tmpl w:val="A6221404"/>
    <w:lvl w:ilvl="0" w:tplc="1DF6BCF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CAC8A0">
      <w:start w:val="1"/>
      <w:numFmt w:val="lowerLetter"/>
      <w:lvlText w:val="%2"/>
      <w:lvlJc w:val="left"/>
      <w:pPr>
        <w:ind w:left="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7A771E">
      <w:start w:val="1"/>
      <w:numFmt w:val="lowerRoman"/>
      <w:lvlText w:val="%3"/>
      <w:lvlJc w:val="left"/>
      <w:pPr>
        <w:ind w:left="1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9897FE">
      <w:start w:val="1"/>
      <w:numFmt w:val="lowerLetter"/>
      <w:lvlText w:val="%4)"/>
      <w:lvlJc w:val="left"/>
      <w:pPr>
        <w:ind w:left="1505"/>
      </w:pPr>
      <w:rPr>
        <w:b w:val="0"/>
        <w:i w:val="0"/>
        <w:strike w:val="0"/>
        <w:dstrike w:val="0"/>
        <w:color w:val="000000"/>
        <w:sz w:val="24"/>
        <w:szCs w:val="24"/>
        <w:u w:val="none" w:color="000000"/>
        <w:bdr w:val="none" w:sz="0" w:space="0" w:color="auto"/>
        <w:shd w:val="clear" w:color="auto" w:fill="auto"/>
        <w:vertAlign w:val="baseline"/>
      </w:rPr>
    </w:lvl>
    <w:lvl w:ilvl="4" w:tplc="026068AE">
      <w:start w:val="1"/>
      <w:numFmt w:val="lowerLetter"/>
      <w:lvlText w:val="%5"/>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187314">
      <w:start w:val="1"/>
      <w:numFmt w:val="lowerRoman"/>
      <w:lvlText w:val="%6"/>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C81CB2">
      <w:start w:val="1"/>
      <w:numFmt w:val="decimal"/>
      <w:lvlText w:val="%7"/>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46C942">
      <w:start w:val="1"/>
      <w:numFmt w:val="lowerLetter"/>
      <w:lvlText w:val="%8"/>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649154">
      <w:start w:val="1"/>
      <w:numFmt w:val="lowerRoman"/>
      <w:lvlText w:val="%9"/>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CE24E5"/>
    <w:multiLevelType w:val="hybridMultilevel"/>
    <w:tmpl w:val="19285F88"/>
    <w:lvl w:ilvl="0" w:tplc="47862C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084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873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0A1F7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0266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C3A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12AE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7254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A438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AA1172"/>
    <w:multiLevelType w:val="hybridMultilevel"/>
    <w:tmpl w:val="10F87500"/>
    <w:lvl w:ilvl="0" w:tplc="E19012CC">
      <w:start w:val="15"/>
      <w:numFmt w:val="decimal"/>
      <w:lvlText w:val="%1."/>
      <w:lvlJc w:val="left"/>
      <w:pPr>
        <w:ind w:left="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9698CC">
      <w:start w:val="1"/>
      <w:numFmt w:val="lowerLetter"/>
      <w:lvlText w:val="%2"/>
      <w:lvlJc w:val="left"/>
      <w:pPr>
        <w:ind w:left="1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16587C">
      <w:start w:val="1"/>
      <w:numFmt w:val="lowerRoman"/>
      <w:lvlText w:val="%3"/>
      <w:lvlJc w:val="left"/>
      <w:pPr>
        <w:ind w:left="2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367FEA">
      <w:start w:val="1"/>
      <w:numFmt w:val="decimal"/>
      <w:lvlText w:val="%4"/>
      <w:lvlJc w:val="left"/>
      <w:pPr>
        <w:ind w:left="2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C71CE">
      <w:start w:val="1"/>
      <w:numFmt w:val="lowerLetter"/>
      <w:lvlText w:val="%5"/>
      <w:lvlJc w:val="left"/>
      <w:pPr>
        <w:ind w:left="3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088872">
      <w:start w:val="1"/>
      <w:numFmt w:val="lowerRoman"/>
      <w:lvlText w:val="%6"/>
      <w:lvlJc w:val="left"/>
      <w:pPr>
        <w:ind w:left="4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5C358C">
      <w:start w:val="1"/>
      <w:numFmt w:val="decimal"/>
      <w:lvlText w:val="%7"/>
      <w:lvlJc w:val="left"/>
      <w:pPr>
        <w:ind w:left="4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42548C">
      <w:start w:val="1"/>
      <w:numFmt w:val="lowerLetter"/>
      <w:lvlText w:val="%8"/>
      <w:lvlJc w:val="left"/>
      <w:pPr>
        <w:ind w:left="5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6C1E0">
      <w:start w:val="1"/>
      <w:numFmt w:val="lowerRoman"/>
      <w:lvlText w:val="%9"/>
      <w:lvlJc w:val="left"/>
      <w:pPr>
        <w:ind w:left="6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703B72"/>
    <w:multiLevelType w:val="hybridMultilevel"/>
    <w:tmpl w:val="808CEA56"/>
    <w:lvl w:ilvl="0" w:tplc="800606CA">
      <w:start w:val="5"/>
      <w:numFmt w:val="decimal"/>
      <w:lvlText w:val="%1."/>
      <w:lvlJc w:val="left"/>
      <w:pPr>
        <w:ind w:left="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6EC594">
      <w:start w:val="1"/>
      <w:numFmt w:val="decimal"/>
      <w:lvlText w:val="%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3A903E">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F6C698">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3B42">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C1906">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EE8DB6">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96F24A">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128076">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9E267B"/>
    <w:multiLevelType w:val="hybridMultilevel"/>
    <w:tmpl w:val="57688348"/>
    <w:lvl w:ilvl="0" w:tplc="C91CE03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C04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C26F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5C2F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1EB5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A45C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AEBF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2CB3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4282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CC1F20"/>
    <w:multiLevelType w:val="multilevel"/>
    <w:tmpl w:val="E7D8E3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8E3439"/>
    <w:multiLevelType w:val="hybridMultilevel"/>
    <w:tmpl w:val="78E6A0AC"/>
    <w:lvl w:ilvl="0" w:tplc="7ABE508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49E1A">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8D60C">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08812C">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CCF07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9A705C">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80A1BE">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4DEBC">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0B93A">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490072"/>
    <w:multiLevelType w:val="multilevel"/>
    <w:tmpl w:val="E7D8E3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6D18B0"/>
    <w:multiLevelType w:val="hybridMultilevel"/>
    <w:tmpl w:val="04C2F79E"/>
    <w:lvl w:ilvl="0" w:tplc="CE4CBFB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30D1C8">
      <w:start w:val="1"/>
      <w:numFmt w:val="lowerLetter"/>
      <w:lvlText w:val="%2"/>
      <w:lvlJc w:val="left"/>
      <w:pPr>
        <w:ind w:left="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142486">
      <w:start w:val="1"/>
      <w:numFmt w:val="lowerRoman"/>
      <w:lvlText w:val="%3"/>
      <w:lvlJc w:val="left"/>
      <w:pPr>
        <w:ind w:left="1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150017">
      <w:start w:val="1"/>
      <w:numFmt w:val="lowerLetter"/>
      <w:lvlText w:val="%4)"/>
      <w:lvlJc w:val="left"/>
      <w:pPr>
        <w:ind w:left="1080"/>
      </w:pPr>
      <w:rPr>
        <w:b w:val="0"/>
        <w:i w:val="0"/>
        <w:strike w:val="0"/>
        <w:dstrike w:val="0"/>
        <w:color w:val="000000"/>
        <w:sz w:val="20"/>
        <w:szCs w:val="20"/>
        <w:u w:val="none" w:color="000000"/>
        <w:bdr w:val="none" w:sz="0" w:space="0" w:color="auto"/>
        <w:shd w:val="clear" w:color="auto" w:fill="auto"/>
        <w:vertAlign w:val="baseline"/>
      </w:rPr>
    </w:lvl>
    <w:lvl w:ilvl="4" w:tplc="797E35B2">
      <w:start w:val="1"/>
      <w:numFmt w:val="lowerLetter"/>
      <w:lvlText w:val="%5"/>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C25320">
      <w:start w:val="1"/>
      <w:numFmt w:val="lowerRoman"/>
      <w:lvlText w:val="%6"/>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FC7C38">
      <w:start w:val="1"/>
      <w:numFmt w:val="decimal"/>
      <w:lvlText w:val="%7"/>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284F5C">
      <w:start w:val="1"/>
      <w:numFmt w:val="lowerLetter"/>
      <w:lvlText w:val="%8"/>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7257DA">
      <w:start w:val="1"/>
      <w:numFmt w:val="lowerRoman"/>
      <w:lvlText w:val="%9"/>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CB250D"/>
    <w:multiLevelType w:val="hybridMultilevel"/>
    <w:tmpl w:val="FEFEE4C2"/>
    <w:lvl w:ilvl="0" w:tplc="0415000F">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0" w15:restartNumberingAfterBreak="0">
    <w:nsid w:val="1C9A799B"/>
    <w:multiLevelType w:val="hybridMultilevel"/>
    <w:tmpl w:val="AE160034"/>
    <w:lvl w:ilvl="0" w:tplc="42D2CA8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6F196">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2E980">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68E22">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1E0D5A">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CAC7EC">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4CD04C">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F48B4C">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1AD4EA">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0B1B80"/>
    <w:multiLevelType w:val="hybridMultilevel"/>
    <w:tmpl w:val="4D1EC832"/>
    <w:lvl w:ilvl="0" w:tplc="A764367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3CD8E4">
      <w:start w:val="1"/>
      <w:numFmt w:val="lowerLetter"/>
      <w:lvlText w:val="%2"/>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8CE66A">
      <w:start w:val="1"/>
      <w:numFmt w:val="lowerLetter"/>
      <w:lvlRestart w:val="0"/>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F67880">
      <w:start w:val="1"/>
      <w:numFmt w:val="decimal"/>
      <w:lvlText w:val="%4"/>
      <w:lvlJc w:val="left"/>
      <w:pPr>
        <w:ind w:left="1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8A5FB2">
      <w:start w:val="1"/>
      <w:numFmt w:val="lowerLetter"/>
      <w:lvlText w:val="%5"/>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E4DB8A">
      <w:start w:val="1"/>
      <w:numFmt w:val="lowerRoman"/>
      <w:lvlText w:val="%6"/>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60531A">
      <w:start w:val="1"/>
      <w:numFmt w:val="decimal"/>
      <w:lvlText w:val="%7"/>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26A74C">
      <w:start w:val="1"/>
      <w:numFmt w:val="lowerLetter"/>
      <w:lvlText w:val="%8"/>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8227F4">
      <w:start w:val="1"/>
      <w:numFmt w:val="lowerRoman"/>
      <w:lvlText w:val="%9"/>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441E90"/>
    <w:multiLevelType w:val="hybridMultilevel"/>
    <w:tmpl w:val="82682DF0"/>
    <w:lvl w:ilvl="0" w:tplc="D256AE1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EEE5A8">
      <w:start w:val="1"/>
      <w:numFmt w:val="lowerLetter"/>
      <w:lvlText w:val="%2"/>
      <w:lvlJc w:val="left"/>
      <w:pPr>
        <w:ind w:left="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880392">
      <w:start w:val="1"/>
      <w:numFmt w:val="lowerRoman"/>
      <w:lvlText w:val="%3"/>
      <w:lvlJc w:val="left"/>
      <w:pPr>
        <w:ind w:left="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FC56A6">
      <w:start w:val="1"/>
      <w:numFmt w:val="decimal"/>
      <w:lvlRestart w:val="0"/>
      <w:lvlText w:val="%4)"/>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264C44">
      <w:start w:val="1"/>
      <w:numFmt w:val="lowerLetter"/>
      <w:lvlText w:val="%5"/>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7A0FB6">
      <w:start w:val="1"/>
      <w:numFmt w:val="lowerRoman"/>
      <w:lvlText w:val="%6"/>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BE4366">
      <w:start w:val="1"/>
      <w:numFmt w:val="decimal"/>
      <w:lvlText w:val="%7"/>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7A2E0A">
      <w:start w:val="1"/>
      <w:numFmt w:val="lowerLetter"/>
      <w:lvlText w:val="%8"/>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F8AB7A">
      <w:start w:val="1"/>
      <w:numFmt w:val="lowerRoman"/>
      <w:lvlText w:val="%9"/>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1F5A43"/>
    <w:multiLevelType w:val="hybridMultilevel"/>
    <w:tmpl w:val="B3C87A78"/>
    <w:lvl w:ilvl="0" w:tplc="FF562DB4">
      <w:start w:val="1"/>
      <w:numFmt w:val="decimal"/>
      <w:lvlText w:val="%1."/>
      <w:lvlJc w:val="left"/>
      <w:pPr>
        <w:ind w:left="360" w:hanging="360"/>
      </w:pPr>
      <w:rPr>
        <w:rFonts w:cs="Times New Roman"/>
        <w:b w:val="0"/>
      </w:rPr>
    </w:lvl>
    <w:lvl w:ilvl="1" w:tplc="04150019">
      <w:start w:val="1"/>
      <w:numFmt w:val="lowerLetter"/>
      <w:lvlText w:val="%2."/>
      <w:lvlJc w:val="left"/>
      <w:pPr>
        <w:ind w:left="2444" w:hanging="360"/>
      </w:pPr>
      <w:rPr>
        <w:rFonts w:cs="Times New Roman"/>
      </w:rPr>
    </w:lvl>
    <w:lvl w:ilvl="2" w:tplc="0415001B">
      <w:start w:val="1"/>
      <w:numFmt w:val="lowerRoman"/>
      <w:lvlText w:val="%3."/>
      <w:lvlJc w:val="right"/>
      <w:pPr>
        <w:ind w:left="3164" w:hanging="180"/>
      </w:pPr>
      <w:rPr>
        <w:rFonts w:cs="Times New Roman"/>
      </w:rPr>
    </w:lvl>
    <w:lvl w:ilvl="3" w:tplc="0415000F">
      <w:start w:val="1"/>
      <w:numFmt w:val="decimal"/>
      <w:lvlText w:val="%4."/>
      <w:lvlJc w:val="left"/>
      <w:pPr>
        <w:ind w:left="3884" w:hanging="360"/>
      </w:pPr>
      <w:rPr>
        <w:rFonts w:cs="Times New Roman"/>
      </w:rPr>
    </w:lvl>
    <w:lvl w:ilvl="4" w:tplc="04150019">
      <w:start w:val="1"/>
      <w:numFmt w:val="lowerLetter"/>
      <w:lvlText w:val="%5."/>
      <w:lvlJc w:val="left"/>
      <w:pPr>
        <w:ind w:left="4604" w:hanging="360"/>
      </w:pPr>
      <w:rPr>
        <w:rFonts w:cs="Times New Roman"/>
      </w:rPr>
    </w:lvl>
    <w:lvl w:ilvl="5" w:tplc="0415001B">
      <w:start w:val="1"/>
      <w:numFmt w:val="lowerRoman"/>
      <w:lvlText w:val="%6."/>
      <w:lvlJc w:val="right"/>
      <w:pPr>
        <w:ind w:left="5324" w:hanging="180"/>
      </w:pPr>
      <w:rPr>
        <w:rFonts w:cs="Times New Roman"/>
      </w:rPr>
    </w:lvl>
    <w:lvl w:ilvl="6" w:tplc="0415000F">
      <w:start w:val="1"/>
      <w:numFmt w:val="decimal"/>
      <w:lvlText w:val="%7."/>
      <w:lvlJc w:val="left"/>
      <w:pPr>
        <w:ind w:left="6044" w:hanging="360"/>
      </w:pPr>
      <w:rPr>
        <w:rFonts w:cs="Times New Roman"/>
      </w:rPr>
    </w:lvl>
    <w:lvl w:ilvl="7" w:tplc="04150019">
      <w:start w:val="1"/>
      <w:numFmt w:val="lowerLetter"/>
      <w:lvlText w:val="%8."/>
      <w:lvlJc w:val="left"/>
      <w:pPr>
        <w:ind w:left="6764" w:hanging="360"/>
      </w:pPr>
      <w:rPr>
        <w:rFonts w:cs="Times New Roman"/>
      </w:rPr>
    </w:lvl>
    <w:lvl w:ilvl="8" w:tplc="0415001B">
      <w:start w:val="1"/>
      <w:numFmt w:val="lowerRoman"/>
      <w:lvlText w:val="%9."/>
      <w:lvlJc w:val="right"/>
      <w:pPr>
        <w:ind w:left="7484" w:hanging="180"/>
      </w:pPr>
      <w:rPr>
        <w:rFonts w:cs="Times New Roman"/>
      </w:rPr>
    </w:lvl>
  </w:abstractNum>
  <w:abstractNum w:abstractNumId="14" w15:restartNumberingAfterBreak="0">
    <w:nsid w:val="33086C16"/>
    <w:multiLevelType w:val="multilevel"/>
    <w:tmpl w:val="6504CF66"/>
    <w:lvl w:ilvl="0">
      <w:start w:val="1"/>
      <w:numFmt w:val="decimal"/>
      <w:lvlText w:val="%1."/>
      <w:lvlJc w:val="left"/>
      <w:pPr>
        <w:ind w:left="340" w:hanging="340"/>
      </w:pPr>
      <w:rPr>
        <w:rFonts w:ascii="Calibri" w:eastAsia="Arial Unicode MS" w:hAnsi="Calibri"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7CE0B15"/>
    <w:multiLevelType w:val="hybridMultilevel"/>
    <w:tmpl w:val="9CD8BADC"/>
    <w:lvl w:ilvl="0" w:tplc="2618DB1C">
      <w:start w:val="2"/>
      <w:numFmt w:val="decimal"/>
      <w:lvlText w:val="%1)"/>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EE279E">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F63180">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B00CA8">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62806E">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1A645C">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5A02BE">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A6A352">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C24CB6">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992095"/>
    <w:multiLevelType w:val="hybridMultilevel"/>
    <w:tmpl w:val="40F0C62E"/>
    <w:lvl w:ilvl="0" w:tplc="3A30CA5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C6526">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8562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12AC34">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06164A">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24FB18">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081C3E">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A6DB5C">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A4EF5A">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940A3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441C7"/>
    <w:multiLevelType w:val="hybridMultilevel"/>
    <w:tmpl w:val="2E54B966"/>
    <w:lvl w:ilvl="0" w:tplc="BFA0F38E">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3A1AEF"/>
    <w:multiLevelType w:val="singleLevel"/>
    <w:tmpl w:val="1F102340"/>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0" w15:restartNumberingAfterBreak="0">
    <w:nsid w:val="44F8170A"/>
    <w:multiLevelType w:val="hybridMultilevel"/>
    <w:tmpl w:val="6874C1CE"/>
    <w:lvl w:ilvl="0" w:tplc="93280B8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3880DC">
      <w:start w:val="1"/>
      <w:numFmt w:val="lowerLetter"/>
      <w:lvlText w:val="%2"/>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9CB2F0">
      <w:start w:val="1"/>
      <w:numFmt w:val="decimal"/>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82CF4">
      <w:start w:val="1"/>
      <w:numFmt w:val="decimal"/>
      <w:lvlText w:val="%4"/>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9A3BC2">
      <w:start w:val="1"/>
      <w:numFmt w:val="lowerLetter"/>
      <w:lvlText w:val="%5"/>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466DDA">
      <w:start w:val="1"/>
      <w:numFmt w:val="lowerRoman"/>
      <w:lvlText w:val="%6"/>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3C20D6">
      <w:start w:val="1"/>
      <w:numFmt w:val="decimal"/>
      <w:lvlText w:val="%7"/>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FC2BF6">
      <w:start w:val="1"/>
      <w:numFmt w:val="lowerLetter"/>
      <w:lvlText w:val="%8"/>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025200">
      <w:start w:val="1"/>
      <w:numFmt w:val="lowerRoman"/>
      <w:lvlText w:val="%9"/>
      <w:lvlJc w:val="left"/>
      <w:pPr>
        <w:ind w:left="5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827F83"/>
    <w:multiLevelType w:val="hybridMultilevel"/>
    <w:tmpl w:val="55C26E8C"/>
    <w:lvl w:ilvl="0" w:tplc="5A0AAB04">
      <w:start w:val="1"/>
      <w:numFmt w:val="decimal"/>
      <w:lvlText w:val="%1."/>
      <w:lvlJc w:val="left"/>
      <w:pPr>
        <w:ind w:left="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6EDEE0">
      <w:start w:val="1"/>
      <w:numFmt w:val="lowerLetter"/>
      <w:lvlText w:val="%2"/>
      <w:lvlJc w:val="left"/>
      <w:pPr>
        <w:ind w:left="1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BA5212">
      <w:start w:val="1"/>
      <w:numFmt w:val="lowerRoman"/>
      <w:lvlText w:val="%3"/>
      <w:lvlJc w:val="left"/>
      <w:pPr>
        <w:ind w:left="2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AA6D94">
      <w:start w:val="1"/>
      <w:numFmt w:val="decimal"/>
      <w:lvlText w:val="%4"/>
      <w:lvlJc w:val="left"/>
      <w:pPr>
        <w:ind w:left="29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B20572">
      <w:start w:val="1"/>
      <w:numFmt w:val="lowerLetter"/>
      <w:lvlText w:val="%5"/>
      <w:lvlJc w:val="left"/>
      <w:pPr>
        <w:ind w:left="3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E82E54">
      <w:start w:val="1"/>
      <w:numFmt w:val="lowerRoman"/>
      <w:lvlText w:val="%6"/>
      <w:lvlJc w:val="left"/>
      <w:pPr>
        <w:ind w:left="4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2543422">
      <w:start w:val="1"/>
      <w:numFmt w:val="decimal"/>
      <w:lvlText w:val="%7"/>
      <w:lvlJc w:val="left"/>
      <w:pPr>
        <w:ind w:left="51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1B86F24">
      <w:start w:val="1"/>
      <w:numFmt w:val="lowerLetter"/>
      <w:lvlText w:val="%8"/>
      <w:lvlJc w:val="left"/>
      <w:pPr>
        <w:ind w:left="58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EA0B30">
      <w:start w:val="1"/>
      <w:numFmt w:val="lowerRoman"/>
      <w:lvlText w:val="%9"/>
      <w:lvlJc w:val="left"/>
      <w:pPr>
        <w:ind w:left="65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821576A"/>
    <w:multiLevelType w:val="hybridMultilevel"/>
    <w:tmpl w:val="EA264276"/>
    <w:lvl w:ilvl="0" w:tplc="F654A1FC">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0DE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A22E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96CF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68AF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507D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7CCEB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F45C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9E86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170787F"/>
    <w:multiLevelType w:val="hybridMultilevel"/>
    <w:tmpl w:val="FF3E72D4"/>
    <w:lvl w:ilvl="0" w:tplc="C03088DE">
      <w:start w:val="1"/>
      <w:numFmt w:val="upperRoman"/>
      <w:lvlText w:val="%1."/>
      <w:lvlJc w:val="left"/>
      <w:pPr>
        <w:ind w:left="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8802E4">
      <w:start w:val="1"/>
      <w:numFmt w:val="decimal"/>
      <w:lvlText w:val="%2)"/>
      <w:lvlJc w:val="left"/>
      <w:pPr>
        <w:ind w:left="921"/>
      </w:pPr>
      <w:rPr>
        <w:b w:val="0"/>
        <w:i w:val="0"/>
        <w:strike w:val="0"/>
        <w:dstrike w:val="0"/>
        <w:color w:val="000000"/>
        <w:sz w:val="24"/>
        <w:szCs w:val="24"/>
        <w:u w:val="none" w:color="000000"/>
        <w:bdr w:val="none" w:sz="0" w:space="0" w:color="auto"/>
        <w:shd w:val="clear" w:color="auto" w:fill="auto"/>
        <w:vertAlign w:val="baseline"/>
      </w:rPr>
    </w:lvl>
    <w:lvl w:ilvl="2" w:tplc="9E385D28">
      <w:start w:val="1"/>
      <w:numFmt w:val="lowerRoman"/>
      <w:lvlText w:val="%3"/>
      <w:lvlJc w:val="left"/>
      <w:pPr>
        <w:ind w:left="1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A8C57A">
      <w:start w:val="1"/>
      <w:numFmt w:val="decimal"/>
      <w:lvlText w:val="%4"/>
      <w:lvlJc w:val="left"/>
      <w:pPr>
        <w:ind w:left="2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948CBA">
      <w:start w:val="1"/>
      <w:numFmt w:val="lowerLetter"/>
      <w:lvlText w:val="%5"/>
      <w:lvlJc w:val="left"/>
      <w:pPr>
        <w:ind w:left="2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241216">
      <w:start w:val="1"/>
      <w:numFmt w:val="lowerRoman"/>
      <w:lvlText w:val="%6"/>
      <w:lvlJc w:val="left"/>
      <w:pPr>
        <w:ind w:left="3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9A5F62">
      <w:start w:val="1"/>
      <w:numFmt w:val="decimal"/>
      <w:lvlText w:val="%7"/>
      <w:lvlJc w:val="left"/>
      <w:pPr>
        <w:ind w:left="4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529692">
      <w:start w:val="1"/>
      <w:numFmt w:val="lowerLetter"/>
      <w:lvlText w:val="%8"/>
      <w:lvlJc w:val="left"/>
      <w:pPr>
        <w:ind w:left="5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9051DE">
      <w:start w:val="1"/>
      <w:numFmt w:val="lowerRoman"/>
      <w:lvlText w:val="%9"/>
      <w:lvlJc w:val="left"/>
      <w:pPr>
        <w:ind w:left="5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A2527F"/>
    <w:multiLevelType w:val="hybridMultilevel"/>
    <w:tmpl w:val="823CA90C"/>
    <w:lvl w:ilvl="0" w:tplc="BF443D0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C04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C26F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5C2F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1EB5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A45C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AEBF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2CB3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4282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800479D"/>
    <w:multiLevelType w:val="hybridMultilevel"/>
    <w:tmpl w:val="BF64EF80"/>
    <w:lvl w:ilvl="0" w:tplc="5A6C61D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069E0">
      <w:start w:val="1"/>
      <w:numFmt w:val="decimal"/>
      <w:lvlText w:val="%2)"/>
      <w:lvlJc w:val="left"/>
      <w:pPr>
        <w:ind w:left="854"/>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E9A8673A">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32D976">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D67E42">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B4D16E">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06994E">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86C408">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12DCCE">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FB5389"/>
    <w:multiLevelType w:val="hybridMultilevel"/>
    <w:tmpl w:val="9F9810C6"/>
    <w:lvl w:ilvl="0" w:tplc="C0CE335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E495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4905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A80F10">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70C92C">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586A68">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BA411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A40638">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30E65E">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E0C49C8"/>
    <w:multiLevelType w:val="hybridMultilevel"/>
    <w:tmpl w:val="5D7A71FA"/>
    <w:lvl w:ilvl="0" w:tplc="288877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F0460B3"/>
    <w:multiLevelType w:val="hybridMultilevel"/>
    <w:tmpl w:val="769238DC"/>
    <w:lvl w:ilvl="0" w:tplc="CD1C3E32">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EA582">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10DA8A">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2265F2">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42930C">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5CFAAC">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7A204A">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E84734">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E836C2">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D22491"/>
    <w:multiLevelType w:val="hybridMultilevel"/>
    <w:tmpl w:val="0E44A6C0"/>
    <w:lvl w:ilvl="0" w:tplc="A9DABFD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DE70F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46436C">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1AAF54">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06BAF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CA3E0E">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444CDA">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DEE48A">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286FAA">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0F43A4"/>
    <w:multiLevelType w:val="hybridMultilevel"/>
    <w:tmpl w:val="ECD412F0"/>
    <w:lvl w:ilvl="0" w:tplc="6FEC4D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F20CF8">
      <w:start w:val="1"/>
      <w:numFmt w:val="lowerLetter"/>
      <w:lvlText w:val="%2"/>
      <w:lvlJc w:val="left"/>
      <w:pPr>
        <w:ind w:left="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228442">
      <w:start w:val="1"/>
      <w:numFmt w:val="lowerRoman"/>
      <w:lvlText w:val="%3"/>
      <w:lvlJc w:val="left"/>
      <w:pPr>
        <w:ind w:left="1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8BABE">
      <w:start w:val="1"/>
      <w:numFmt w:val="lowerLetter"/>
      <w:lvlText w:val="%4)"/>
      <w:lvlJc w:val="left"/>
      <w:pPr>
        <w:ind w:left="1080"/>
      </w:pPr>
      <w:rPr>
        <w:b w:val="0"/>
        <w:i w:val="0"/>
        <w:strike w:val="0"/>
        <w:dstrike w:val="0"/>
        <w:color w:val="000000"/>
        <w:sz w:val="24"/>
        <w:szCs w:val="24"/>
        <w:u w:val="none" w:color="000000"/>
        <w:bdr w:val="none" w:sz="0" w:space="0" w:color="auto"/>
        <w:shd w:val="clear" w:color="auto" w:fill="auto"/>
        <w:vertAlign w:val="baseline"/>
      </w:rPr>
    </w:lvl>
    <w:lvl w:ilvl="4" w:tplc="8BC6A8C2">
      <w:start w:val="1"/>
      <w:numFmt w:val="lowerLetter"/>
      <w:lvlText w:val="%5"/>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F06FC0">
      <w:start w:val="1"/>
      <w:numFmt w:val="lowerRoman"/>
      <w:lvlText w:val="%6"/>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4C45E">
      <w:start w:val="1"/>
      <w:numFmt w:val="decimal"/>
      <w:lvlText w:val="%7"/>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F038D4">
      <w:start w:val="1"/>
      <w:numFmt w:val="lowerLetter"/>
      <w:lvlText w:val="%8"/>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34DAC4">
      <w:start w:val="1"/>
      <w:numFmt w:val="lowerRoman"/>
      <w:lvlText w:val="%9"/>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4142D74"/>
    <w:multiLevelType w:val="hybridMultilevel"/>
    <w:tmpl w:val="015C9AF6"/>
    <w:lvl w:ilvl="0" w:tplc="56928F5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A2D826">
      <w:start w:val="1"/>
      <w:numFmt w:val="lowerLetter"/>
      <w:lvlText w:val="%2"/>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980FD2">
      <w:start w:val="1"/>
      <w:numFmt w:val="decimal"/>
      <w:lvlRestart w:val="0"/>
      <w:lvlText w:val="%3."/>
      <w:lvlJc w:val="left"/>
      <w:pPr>
        <w:ind w:left="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CEB670">
      <w:start w:val="1"/>
      <w:numFmt w:val="decimal"/>
      <w:lvlText w:val="%4"/>
      <w:lvlJc w:val="left"/>
      <w:pPr>
        <w:ind w:left="1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8AB6F6">
      <w:start w:val="1"/>
      <w:numFmt w:val="lowerLetter"/>
      <w:lvlText w:val="%5"/>
      <w:lvlJc w:val="left"/>
      <w:pPr>
        <w:ind w:left="2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64F84">
      <w:start w:val="1"/>
      <w:numFmt w:val="lowerRoman"/>
      <w:lvlText w:val="%6"/>
      <w:lvlJc w:val="left"/>
      <w:pPr>
        <w:ind w:left="3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20E974">
      <w:start w:val="1"/>
      <w:numFmt w:val="decimal"/>
      <w:lvlText w:val="%7"/>
      <w:lvlJc w:val="left"/>
      <w:pPr>
        <w:ind w:left="3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6038B8">
      <w:start w:val="1"/>
      <w:numFmt w:val="lowerLetter"/>
      <w:lvlText w:val="%8"/>
      <w:lvlJc w:val="left"/>
      <w:pPr>
        <w:ind w:left="4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D666CE">
      <w:start w:val="1"/>
      <w:numFmt w:val="lowerRoman"/>
      <w:lvlText w:val="%9"/>
      <w:lvlJc w:val="left"/>
      <w:pPr>
        <w:ind w:left="5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91A577B"/>
    <w:multiLevelType w:val="singleLevel"/>
    <w:tmpl w:val="B316E07C"/>
    <w:lvl w:ilvl="0">
      <w:start w:val="1"/>
      <w:numFmt w:val="decimal"/>
      <w:lvlText w:val="%1."/>
      <w:legacy w:legacy="1" w:legacySpace="0" w:legacyIndent="533"/>
      <w:lvlJc w:val="left"/>
      <w:rPr>
        <w:rFonts w:ascii="Calibri" w:hAnsi="Calibri" w:hint="default"/>
      </w:rPr>
    </w:lvl>
  </w:abstractNum>
  <w:abstractNum w:abstractNumId="33" w15:restartNumberingAfterBreak="0">
    <w:nsid w:val="6C09560C"/>
    <w:multiLevelType w:val="hybridMultilevel"/>
    <w:tmpl w:val="A14EA20A"/>
    <w:lvl w:ilvl="0" w:tplc="D5DCEFA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C03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384F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508A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86B5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5234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E6F2A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FC1D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8850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982319D"/>
    <w:multiLevelType w:val="hybridMultilevel"/>
    <w:tmpl w:val="047A34A4"/>
    <w:lvl w:ilvl="0" w:tplc="BE38F412">
      <w:start w:val="3"/>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7C2036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EA619D"/>
    <w:multiLevelType w:val="hybridMultilevel"/>
    <w:tmpl w:val="D8E2D0B8"/>
    <w:lvl w:ilvl="0" w:tplc="C4BE498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474FE">
      <w:start w:val="1"/>
      <w:numFmt w:val="decimal"/>
      <w:lvlText w:val="%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4674C">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00CADE">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02FC12">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38B92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4475F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64F98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948D1E">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D2D6FE2"/>
    <w:multiLevelType w:val="hybridMultilevel"/>
    <w:tmpl w:val="EA8E1158"/>
    <w:lvl w:ilvl="0" w:tplc="BDDC329C">
      <w:start w:val="3"/>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0367C">
      <w:start w:val="1"/>
      <w:numFmt w:val="decimal"/>
      <w:lvlText w:val="%2)"/>
      <w:lvlJc w:val="left"/>
      <w:pPr>
        <w:ind w:left="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68548E">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16892C">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8A5D76">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BAD0F6">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F06C4C">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5A6A40">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34638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5"/>
  </w:num>
  <w:num w:numId="2">
    <w:abstractNumId w:val="16"/>
  </w:num>
  <w:num w:numId="3">
    <w:abstractNumId w:val="36"/>
  </w:num>
  <w:num w:numId="4">
    <w:abstractNumId w:val="6"/>
  </w:num>
  <w:num w:numId="5">
    <w:abstractNumId w:val="20"/>
  </w:num>
  <w:num w:numId="6">
    <w:abstractNumId w:val="10"/>
  </w:num>
  <w:num w:numId="7">
    <w:abstractNumId w:val="22"/>
  </w:num>
  <w:num w:numId="8">
    <w:abstractNumId w:val="33"/>
  </w:num>
  <w:num w:numId="9">
    <w:abstractNumId w:val="1"/>
  </w:num>
  <w:num w:numId="10">
    <w:abstractNumId w:val="28"/>
  </w:num>
  <w:num w:numId="11">
    <w:abstractNumId w:val="37"/>
  </w:num>
  <w:num w:numId="12">
    <w:abstractNumId w:val="26"/>
  </w:num>
  <w:num w:numId="13">
    <w:abstractNumId w:val="4"/>
  </w:num>
  <w:num w:numId="14">
    <w:abstractNumId w:val="21"/>
  </w:num>
  <w:num w:numId="15">
    <w:abstractNumId w:val="23"/>
  </w:num>
  <w:num w:numId="16">
    <w:abstractNumId w:val="8"/>
  </w:num>
  <w:num w:numId="17">
    <w:abstractNumId w:val="31"/>
  </w:num>
  <w:num w:numId="18">
    <w:abstractNumId w:val="12"/>
  </w:num>
  <w:num w:numId="19">
    <w:abstractNumId w:val="0"/>
  </w:num>
  <w:num w:numId="20">
    <w:abstractNumId w:val="30"/>
  </w:num>
  <w:num w:numId="21">
    <w:abstractNumId w:val="3"/>
  </w:num>
  <w:num w:numId="22">
    <w:abstractNumId w:val="29"/>
  </w:num>
  <w:num w:numId="23">
    <w:abstractNumId w:val="15"/>
  </w:num>
  <w:num w:numId="24">
    <w:abstractNumId w:val="11"/>
  </w:num>
  <w:num w:numId="25">
    <w:abstractNumId w:val="2"/>
  </w:num>
  <w:num w:numId="26">
    <w:abstractNumId w:val="18"/>
  </w:num>
  <w:num w:numId="27">
    <w:abstractNumId w:val="19"/>
    <w:lvlOverride w:ilvl="0">
      <w:startOverride w:val="1"/>
    </w:lvlOverride>
  </w:num>
  <w:num w:numId="28">
    <w:abstractNumId w:val="17"/>
  </w:num>
  <w:num w:numId="29">
    <w:abstractNumId w:val="35"/>
  </w:num>
  <w:num w:numId="30">
    <w:abstractNumId w:val="5"/>
  </w:num>
  <w:num w:numId="31">
    <w:abstractNumId w:val="24"/>
  </w:num>
  <w:num w:numId="32">
    <w:abstractNumId w:val="34"/>
  </w:num>
  <w:num w:numId="33">
    <w:abstractNumId w:val="9"/>
  </w:num>
  <w:num w:numId="34">
    <w:abstractNumId w:val="32"/>
  </w:num>
  <w:num w:numId="35">
    <w:abstractNumId w:val="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A4"/>
    <w:rsid w:val="00000ADE"/>
    <w:rsid w:val="0000237C"/>
    <w:rsid w:val="0000574D"/>
    <w:rsid w:val="000319DC"/>
    <w:rsid w:val="00031BAA"/>
    <w:rsid w:val="0003444E"/>
    <w:rsid w:val="0003595F"/>
    <w:rsid w:val="00047DD8"/>
    <w:rsid w:val="00052205"/>
    <w:rsid w:val="00060AC5"/>
    <w:rsid w:val="00066C2D"/>
    <w:rsid w:val="0007170C"/>
    <w:rsid w:val="000955D1"/>
    <w:rsid w:val="000A1312"/>
    <w:rsid w:val="000B1AD3"/>
    <w:rsid w:val="000B5231"/>
    <w:rsid w:val="000C16F6"/>
    <w:rsid w:val="000C38AE"/>
    <w:rsid w:val="000C665A"/>
    <w:rsid w:val="000D161C"/>
    <w:rsid w:val="000D1DF0"/>
    <w:rsid w:val="000D5BAB"/>
    <w:rsid w:val="000E0725"/>
    <w:rsid w:val="000E2249"/>
    <w:rsid w:val="000F29AB"/>
    <w:rsid w:val="000F4917"/>
    <w:rsid w:val="000F6C3B"/>
    <w:rsid w:val="000F7684"/>
    <w:rsid w:val="00102D1E"/>
    <w:rsid w:val="00111C97"/>
    <w:rsid w:val="00115D97"/>
    <w:rsid w:val="00116325"/>
    <w:rsid w:val="0012369F"/>
    <w:rsid w:val="00125AC8"/>
    <w:rsid w:val="00136A64"/>
    <w:rsid w:val="00141331"/>
    <w:rsid w:val="00147A9C"/>
    <w:rsid w:val="00150E3C"/>
    <w:rsid w:val="001775CC"/>
    <w:rsid w:val="001A0EA8"/>
    <w:rsid w:val="001A468F"/>
    <w:rsid w:val="001B2953"/>
    <w:rsid w:val="001C3DDF"/>
    <w:rsid w:val="001D1A52"/>
    <w:rsid w:val="001D2D74"/>
    <w:rsid w:val="001D32F3"/>
    <w:rsid w:val="001E18C5"/>
    <w:rsid w:val="001E59BD"/>
    <w:rsid w:val="001F6680"/>
    <w:rsid w:val="001F6AFC"/>
    <w:rsid w:val="002041E7"/>
    <w:rsid w:val="0021001B"/>
    <w:rsid w:val="002205B9"/>
    <w:rsid w:val="00226704"/>
    <w:rsid w:val="00232409"/>
    <w:rsid w:val="0023454D"/>
    <w:rsid w:val="002440FB"/>
    <w:rsid w:val="002506CD"/>
    <w:rsid w:val="00253B03"/>
    <w:rsid w:val="002815B0"/>
    <w:rsid w:val="0028751D"/>
    <w:rsid w:val="002956C2"/>
    <w:rsid w:val="00297C94"/>
    <w:rsid w:val="002A3EF1"/>
    <w:rsid w:val="002B5BB0"/>
    <w:rsid w:val="002B633A"/>
    <w:rsid w:val="002C1DED"/>
    <w:rsid w:val="002D3AF6"/>
    <w:rsid w:val="002E23E6"/>
    <w:rsid w:val="002E2DB7"/>
    <w:rsid w:val="002E5156"/>
    <w:rsid w:val="002E583D"/>
    <w:rsid w:val="002F0630"/>
    <w:rsid w:val="00300A6A"/>
    <w:rsid w:val="00301542"/>
    <w:rsid w:val="00301A98"/>
    <w:rsid w:val="00301FF8"/>
    <w:rsid w:val="00302599"/>
    <w:rsid w:val="003116F7"/>
    <w:rsid w:val="0031492A"/>
    <w:rsid w:val="0031558B"/>
    <w:rsid w:val="003252BE"/>
    <w:rsid w:val="00327036"/>
    <w:rsid w:val="00333F73"/>
    <w:rsid w:val="00334776"/>
    <w:rsid w:val="0033737B"/>
    <w:rsid w:val="00347660"/>
    <w:rsid w:val="00352309"/>
    <w:rsid w:val="003756B6"/>
    <w:rsid w:val="00376596"/>
    <w:rsid w:val="00380584"/>
    <w:rsid w:val="0038346F"/>
    <w:rsid w:val="00383DC1"/>
    <w:rsid w:val="00384408"/>
    <w:rsid w:val="00392497"/>
    <w:rsid w:val="0039498C"/>
    <w:rsid w:val="003A0143"/>
    <w:rsid w:val="003C32CC"/>
    <w:rsid w:val="003C4F46"/>
    <w:rsid w:val="003C6F59"/>
    <w:rsid w:val="003D3814"/>
    <w:rsid w:val="003D6EFC"/>
    <w:rsid w:val="003E0637"/>
    <w:rsid w:val="003E6E86"/>
    <w:rsid w:val="00401B84"/>
    <w:rsid w:val="00402F38"/>
    <w:rsid w:val="00406B53"/>
    <w:rsid w:val="00415791"/>
    <w:rsid w:val="00422A90"/>
    <w:rsid w:val="0042324C"/>
    <w:rsid w:val="00433BD4"/>
    <w:rsid w:val="00433EEA"/>
    <w:rsid w:val="00435833"/>
    <w:rsid w:val="004556D0"/>
    <w:rsid w:val="00461E50"/>
    <w:rsid w:val="004641F9"/>
    <w:rsid w:val="00474FC7"/>
    <w:rsid w:val="004771CD"/>
    <w:rsid w:val="00480A08"/>
    <w:rsid w:val="00481CAA"/>
    <w:rsid w:val="004B2103"/>
    <w:rsid w:val="004C12C5"/>
    <w:rsid w:val="004C4B3D"/>
    <w:rsid w:val="004C771C"/>
    <w:rsid w:val="004E718E"/>
    <w:rsid w:val="00514568"/>
    <w:rsid w:val="00525805"/>
    <w:rsid w:val="00550E04"/>
    <w:rsid w:val="005545EB"/>
    <w:rsid w:val="005655F6"/>
    <w:rsid w:val="00571A73"/>
    <w:rsid w:val="00584FAE"/>
    <w:rsid w:val="005A2F26"/>
    <w:rsid w:val="005C726F"/>
    <w:rsid w:val="005D640E"/>
    <w:rsid w:val="005F172F"/>
    <w:rsid w:val="005F1E55"/>
    <w:rsid w:val="006370A3"/>
    <w:rsid w:val="0063737D"/>
    <w:rsid w:val="00637FA0"/>
    <w:rsid w:val="00675D9B"/>
    <w:rsid w:val="00682BA1"/>
    <w:rsid w:val="00684449"/>
    <w:rsid w:val="00686DB2"/>
    <w:rsid w:val="0069285D"/>
    <w:rsid w:val="006939A0"/>
    <w:rsid w:val="00694941"/>
    <w:rsid w:val="006A64EC"/>
    <w:rsid w:val="006D01CE"/>
    <w:rsid w:val="006D7746"/>
    <w:rsid w:val="006E4CB1"/>
    <w:rsid w:val="006F6688"/>
    <w:rsid w:val="007161B4"/>
    <w:rsid w:val="00725320"/>
    <w:rsid w:val="0073745C"/>
    <w:rsid w:val="00751510"/>
    <w:rsid w:val="00764F52"/>
    <w:rsid w:val="0076615B"/>
    <w:rsid w:val="00774AAB"/>
    <w:rsid w:val="00780966"/>
    <w:rsid w:val="007963E5"/>
    <w:rsid w:val="007B48E4"/>
    <w:rsid w:val="007B4E55"/>
    <w:rsid w:val="007B5F39"/>
    <w:rsid w:val="007D0CB5"/>
    <w:rsid w:val="007E1A63"/>
    <w:rsid w:val="007E7520"/>
    <w:rsid w:val="008018A2"/>
    <w:rsid w:val="00802CC9"/>
    <w:rsid w:val="00823B1E"/>
    <w:rsid w:val="00831B5B"/>
    <w:rsid w:val="00831E44"/>
    <w:rsid w:val="00844202"/>
    <w:rsid w:val="00845261"/>
    <w:rsid w:val="00847C6C"/>
    <w:rsid w:val="00851E37"/>
    <w:rsid w:val="00854175"/>
    <w:rsid w:val="0086263E"/>
    <w:rsid w:val="00865B98"/>
    <w:rsid w:val="00877FA4"/>
    <w:rsid w:val="00882B02"/>
    <w:rsid w:val="00886D98"/>
    <w:rsid w:val="008A4A1C"/>
    <w:rsid w:val="008D045C"/>
    <w:rsid w:val="008D39AE"/>
    <w:rsid w:val="008D7E04"/>
    <w:rsid w:val="008E06E6"/>
    <w:rsid w:val="008E62E4"/>
    <w:rsid w:val="008F4D02"/>
    <w:rsid w:val="00913CB2"/>
    <w:rsid w:val="00917DFD"/>
    <w:rsid w:val="00923740"/>
    <w:rsid w:val="009368AE"/>
    <w:rsid w:val="0093781A"/>
    <w:rsid w:val="00940EC6"/>
    <w:rsid w:val="009615B8"/>
    <w:rsid w:val="00967B08"/>
    <w:rsid w:val="009718A8"/>
    <w:rsid w:val="00974BBB"/>
    <w:rsid w:val="009817D8"/>
    <w:rsid w:val="0098189E"/>
    <w:rsid w:val="00983530"/>
    <w:rsid w:val="00983C3B"/>
    <w:rsid w:val="009855B0"/>
    <w:rsid w:val="0099732F"/>
    <w:rsid w:val="009A006F"/>
    <w:rsid w:val="009A25AF"/>
    <w:rsid w:val="009A2F95"/>
    <w:rsid w:val="009B0DC9"/>
    <w:rsid w:val="009B4A9A"/>
    <w:rsid w:val="009B57A4"/>
    <w:rsid w:val="009B75EA"/>
    <w:rsid w:val="009D09F1"/>
    <w:rsid w:val="009D541C"/>
    <w:rsid w:val="009E7A44"/>
    <w:rsid w:val="009F2EB9"/>
    <w:rsid w:val="009F5FD3"/>
    <w:rsid w:val="00A0050A"/>
    <w:rsid w:val="00A11833"/>
    <w:rsid w:val="00A1566F"/>
    <w:rsid w:val="00A17281"/>
    <w:rsid w:val="00A27BE5"/>
    <w:rsid w:val="00A345DB"/>
    <w:rsid w:val="00A36874"/>
    <w:rsid w:val="00A369DD"/>
    <w:rsid w:val="00A41C88"/>
    <w:rsid w:val="00A50B9C"/>
    <w:rsid w:val="00A6307A"/>
    <w:rsid w:val="00A63F75"/>
    <w:rsid w:val="00A6478C"/>
    <w:rsid w:val="00A658EE"/>
    <w:rsid w:val="00A66CA6"/>
    <w:rsid w:val="00A66E88"/>
    <w:rsid w:val="00A777C2"/>
    <w:rsid w:val="00AA1E24"/>
    <w:rsid w:val="00AA3FE1"/>
    <w:rsid w:val="00AA59C5"/>
    <w:rsid w:val="00AB4A8B"/>
    <w:rsid w:val="00AC0326"/>
    <w:rsid w:val="00AC13D4"/>
    <w:rsid w:val="00AD7D64"/>
    <w:rsid w:val="00AE519D"/>
    <w:rsid w:val="00AE60A0"/>
    <w:rsid w:val="00AF5D29"/>
    <w:rsid w:val="00AF6B75"/>
    <w:rsid w:val="00B02D03"/>
    <w:rsid w:val="00B0428D"/>
    <w:rsid w:val="00B04EEC"/>
    <w:rsid w:val="00B139FD"/>
    <w:rsid w:val="00B172D7"/>
    <w:rsid w:val="00B17FF3"/>
    <w:rsid w:val="00B24CA7"/>
    <w:rsid w:val="00B27D93"/>
    <w:rsid w:val="00B321C9"/>
    <w:rsid w:val="00B33F41"/>
    <w:rsid w:val="00B37C8F"/>
    <w:rsid w:val="00B42D0B"/>
    <w:rsid w:val="00B7245F"/>
    <w:rsid w:val="00B72A23"/>
    <w:rsid w:val="00B90E40"/>
    <w:rsid w:val="00B93DC6"/>
    <w:rsid w:val="00B95833"/>
    <w:rsid w:val="00BA3D71"/>
    <w:rsid w:val="00BA66F8"/>
    <w:rsid w:val="00BC7D97"/>
    <w:rsid w:val="00BD0221"/>
    <w:rsid w:val="00BD1731"/>
    <w:rsid w:val="00BE382F"/>
    <w:rsid w:val="00C07529"/>
    <w:rsid w:val="00C130B2"/>
    <w:rsid w:val="00C40D81"/>
    <w:rsid w:val="00C61D54"/>
    <w:rsid w:val="00C6682C"/>
    <w:rsid w:val="00CA3EA1"/>
    <w:rsid w:val="00CA505B"/>
    <w:rsid w:val="00CC0AC2"/>
    <w:rsid w:val="00CC62DD"/>
    <w:rsid w:val="00CD1B58"/>
    <w:rsid w:val="00CF50FD"/>
    <w:rsid w:val="00D048C2"/>
    <w:rsid w:val="00D07228"/>
    <w:rsid w:val="00D34ED7"/>
    <w:rsid w:val="00D34FCC"/>
    <w:rsid w:val="00D40A93"/>
    <w:rsid w:val="00D61A97"/>
    <w:rsid w:val="00D70202"/>
    <w:rsid w:val="00D86F80"/>
    <w:rsid w:val="00DA682F"/>
    <w:rsid w:val="00DB53A4"/>
    <w:rsid w:val="00DB65C0"/>
    <w:rsid w:val="00DD20BE"/>
    <w:rsid w:val="00DD42C4"/>
    <w:rsid w:val="00DD5942"/>
    <w:rsid w:val="00DF70C4"/>
    <w:rsid w:val="00E01EB0"/>
    <w:rsid w:val="00E13D37"/>
    <w:rsid w:val="00E14FF5"/>
    <w:rsid w:val="00E27550"/>
    <w:rsid w:val="00E31B93"/>
    <w:rsid w:val="00E34192"/>
    <w:rsid w:val="00E51178"/>
    <w:rsid w:val="00E54D36"/>
    <w:rsid w:val="00E70949"/>
    <w:rsid w:val="00E72F86"/>
    <w:rsid w:val="00E80E15"/>
    <w:rsid w:val="00E84940"/>
    <w:rsid w:val="00E85CC3"/>
    <w:rsid w:val="00E87423"/>
    <w:rsid w:val="00E94678"/>
    <w:rsid w:val="00E94FF3"/>
    <w:rsid w:val="00EA2F1C"/>
    <w:rsid w:val="00EB4782"/>
    <w:rsid w:val="00EB62D8"/>
    <w:rsid w:val="00EC64CE"/>
    <w:rsid w:val="00EC7FB8"/>
    <w:rsid w:val="00ED0904"/>
    <w:rsid w:val="00ED58FA"/>
    <w:rsid w:val="00EE3F8B"/>
    <w:rsid w:val="00EE6319"/>
    <w:rsid w:val="00EF35BC"/>
    <w:rsid w:val="00F04CD3"/>
    <w:rsid w:val="00F233BE"/>
    <w:rsid w:val="00F53A09"/>
    <w:rsid w:val="00F56220"/>
    <w:rsid w:val="00F71290"/>
    <w:rsid w:val="00F8491B"/>
    <w:rsid w:val="00F9253C"/>
    <w:rsid w:val="00FA6B28"/>
    <w:rsid w:val="00FB538D"/>
    <w:rsid w:val="00FB6086"/>
    <w:rsid w:val="00FC556E"/>
    <w:rsid w:val="00FD4F6B"/>
    <w:rsid w:val="00FE2CD4"/>
    <w:rsid w:val="00FE6777"/>
    <w:rsid w:val="00FE6940"/>
    <w:rsid w:val="00FF3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07E8"/>
  <w15:docId w15:val="{D53F478C-EF7A-47D0-A45F-C5731E5E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25" w:line="279" w:lineRule="auto"/>
      <w:ind w:left="862" w:right="1933" w:hanging="435"/>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36"/>
      <w:ind w:left="437" w:right="1705" w:hanging="10"/>
      <w:outlineLvl w:val="0"/>
    </w:pPr>
    <w:rPr>
      <w:rFonts w:ascii="Times New Roman" w:eastAsia="Times New Roman" w:hAnsi="Times New Roman" w:cs="Times New Roman"/>
      <w:b/>
      <w:color w:val="000000"/>
      <w:sz w:val="20"/>
    </w:rPr>
  </w:style>
  <w:style w:type="paragraph" w:styleId="Nagwek2">
    <w:name w:val="heading 2"/>
    <w:next w:val="Normalny"/>
    <w:link w:val="Nagwek2Znak"/>
    <w:uiPriority w:val="9"/>
    <w:unhideWhenUsed/>
    <w:qFormat/>
    <w:pPr>
      <w:keepNext/>
      <w:keepLines/>
      <w:spacing w:after="0"/>
      <w:ind w:left="3456"/>
      <w:outlineLvl w:val="1"/>
    </w:pPr>
    <w:rPr>
      <w:rFonts w:ascii="Calibri" w:eastAsia="Calibri" w:hAnsi="Calibri" w:cs="Calibri"/>
      <w:b/>
      <w:color w:val="000000"/>
      <w:sz w:val="1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12"/>
    </w:rPr>
  </w:style>
  <w:style w:type="character" w:customStyle="1" w:styleId="Nagwek1Znak">
    <w:name w:val="Nagłówek 1 Znak"/>
    <w:link w:val="Nagwek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Preambuła,L1,Numerowanie,Wypunktowanie,BulletC,Wyliczanie,Obiekt,normalny tekst,Akapit z listą31,Bullets,List Paragraph1,T_SZ_List Paragraph,WYPUNKTOWANIE Akapit z listą,List Paragraph2"/>
    <w:basedOn w:val="Normalny"/>
    <w:link w:val="AkapitzlistZnak"/>
    <w:uiPriority w:val="99"/>
    <w:qFormat/>
    <w:rsid w:val="00940EC6"/>
    <w:pPr>
      <w:ind w:left="720"/>
      <w:contextualSpacing/>
    </w:pPr>
  </w:style>
  <w:style w:type="character" w:customStyle="1" w:styleId="AkapitzlistZnak">
    <w:name w:val="Akapit z listą Znak"/>
    <w:aliases w:val="Preambuła Znak,L1 Znak,Numerowanie Znak,Wypunktowanie Znak,BulletC Znak,Wyliczanie Znak,Obiekt Znak,normalny tekst Znak,Akapit z listą31 Znak,Bullets Znak,List Paragraph1 Znak,T_SZ_List Paragraph Znak,List Paragraph2 Znak"/>
    <w:link w:val="Akapitzlist"/>
    <w:uiPriority w:val="99"/>
    <w:locked/>
    <w:rsid w:val="002C1DED"/>
    <w:rPr>
      <w:rFonts w:ascii="Times New Roman" w:eastAsia="Times New Roman" w:hAnsi="Times New Roman" w:cs="Times New Roman"/>
      <w:color w:val="000000"/>
      <w:sz w:val="20"/>
    </w:rPr>
  </w:style>
  <w:style w:type="paragraph" w:customStyle="1" w:styleId="Tekstpodstawowy21">
    <w:name w:val="Tekst podstawowy 21"/>
    <w:basedOn w:val="Normalny"/>
    <w:rsid w:val="002C1DED"/>
    <w:pPr>
      <w:widowControl w:val="0"/>
      <w:tabs>
        <w:tab w:val="bar" w:pos="-1701"/>
      </w:tabs>
      <w:spacing w:after="0" w:line="288" w:lineRule="atLeast"/>
      <w:ind w:left="138" w:right="0" w:hanging="138"/>
      <w:jc w:val="left"/>
    </w:pPr>
    <w:rPr>
      <w:rFonts w:ascii="Arial" w:hAnsi="Arial"/>
      <w:color w:val="auto"/>
      <w:szCs w:val="20"/>
    </w:rPr>
  </w:style>
  <w:style w:type="character" w:styleId="Hipercze">
    <w:name w:val="Hyperlink"/>
    <w:basedOn w:val="Domylnaczcionkaakapitu"/>
    <w:uiPriority w:val="99"/>
    <w:unhideWhenUsed/>
    <w:rsid w:val="0021001B"/>
    <w:rPr>
      <w:color w:val="0563C1" w:themeColor="hyperlink"/>
      <w:u w:val="single"/>
    </w:rPr>
  </w:style>
  <w:style w:type="character" w:styleId="Odwoaniedokomentarza">
    <w:name w:val="annotation reference"/>
    <w:basedOn w:val="Domylnaczcionkaakapitu"/>
    <w:uiPriority w:val="99"/>
    <w:semiHidden/>
    <w:unhideWhenUsed/>
    <w:rsid w:val="003C6F59"/>
    <w:rPr>
      <w:sz w:val="16"/>
      <w:szCs w:val="16"/>
    </w:rPr>
  </w:style>
  <w:style w:type="paragraph" w:styleId="Tekstkomentarza">
    <w:name w:val="annotation text"/>
    <w:basedOn w:val="Normalny"/>
    <w:link w:val="TekstkomentarzaZnak"/>
    <w:uiPriority w:val="99"/>
    <w:semiHidden/>
    <w:unhideWhenUsed/>
    <w:rsid w:val="003C6F59"/>
    <w:pPr>
      <w:spacing w:line="240" w:lineRule="auto"/>
    </w:pPr>
    <w:rPr>
      <w:szCs w:val="20"/>
    </w:rPr>
  </w:style>
  <w:style w:type="character" w:customStyle="1" w:styleId="TekstkomentarzaZnak">
    <w:name w:val="Tekst komentarza Znak"/>
    <w:basedOn w:val="Domylnaczcionkaakapitu"/>
    <w:link w:val="Tekstkomentarza"/>
    <w:uiPriority w:val="99"/>
    <w:semiHidden/>
    <w:rsid w:val="003C6F5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3C6F59"/>
    <w:rPr>
      <w:b/>
      <w:bCs/>
    </w:rPr>
  </w:style>
  <w:style w:type="character" w:customStyle="1" w:styleId="TematkomentarzaZnak">
    <w:name w:val="Temat komentarza Znak"/>
    <w:basedOn w:val="TekstkomentarzaZnak"/>
    <w:link w:val="Tematkomentarza"/>
    <w:uiPriority w:val="99"/>
    <w:semiHidden/>
    <w:rsid w:val="003C6F59"/>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3C6F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F59"/>
    <w:rPr>
      <w:rFonts w:ascii="Segoe UI" w:eastAsia="Times New Roman" w:hAnsi="Segoe UI" w:cs="Segoe UI"/>
      <w:color w:val="000000"/>
      <w:sz w:val="18"/>
      <w:szCs w:val="18"/>
    </w:rPr>
  </w:style>
  <w:style w:type="character" w:customStyle="1" w:styleId="FontStyle33">
    <w:name w:val="Font Style33"/>
    <w:uiPriority w:val="99"/>
    <w:rsid w:val="00B321C9"/>
    <w:rPr>
      <w:rFonts w:ascii="Calibri" w:hAnsi="Calibri" w:cs="Calibri"/>
      <w:b/>
      <w:bCs/>
      <w:sz w:val="18"/>
      <w:szCs w:val="18"/>
    </w:rPr>
  </w:style>
  <w:style w:type="character" w:customStyle="1" w:styleId="FontStyle44">
    <w:name w:val="Font Style44"/>
    <w:uiPriority w:val="99"/>
    <w:rsid w:val="00B321C9"/>
    <w:rPr>
      <w:rFonts w:ascii="Calibri" w:hAnsi="Calibri" w:cs="Calibri"/>
      <w:sz w:val="18"/>
      <w:szCs w:val="18"/>
    </w:rPr>
  </w:style>
  <w:style w:type="paragraph" w:customStyle="1" w:styleId="Style25">
    <w:name w:val="Style25"/>
    <w:basedOn w:val="Normalny"/>
    <w:uiPriority w:val="99"/>
    <w:rsid w:val="00B321C9"/>
    <w:pPr>
      <w:widowControl w:val="0"/>
      <w:autoSpaceDE w:val="0"/>
      <w:autoSpaceDN w:val="0"/>
      <w:adjustRightInd w:val="0"/>
      <w:spacing w:after="0" w:line="259" w:lineRule="exact"/>
      <w:ind w:left="0" w:right="0" w:hanging="540"/>
    </w:pPr>
    <w:rPr>
      <w:rFonts w:ascii="Calibri" w:hAnsi="Calibri"/>
      <w:color w:val="auto"/>
      <w:sz w:val="24"/>
      <w:szCs w:val="24"/>
    </w:rPr>
  </w:style>
  <w:style w:type="paragraph" w:styleId="Nagwek">
    <w:name w:val="header"/>
    <w:basedOn w:val="Normalny"/>
    <w:link w:val="NagwekZnak"/>
    <w:uiPriority w:val="99"/>
    <w:unhideWhenUsed/>
    <w:rsid w:val="007661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15B"/>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76615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76615B"/>
    <w:rPr>
      <w:rFonts w:cs="Times New Roman"/>
    </w:rPr>
  </w:style>
  <w:style w:type="paragraph" w:customStyle="1" w:styleId="Taims">
    <w:name w:val="Taims"/>
    <w:basedOn w:val="Normalny"/>
    <w:rsid w:val="00E27550"/>
    <w:pPr>
      <w:widowControl w:val="0"/>
      <w:spacing w:after="0" w:line="288" w:lineRule="atLeast"/>
      <w:ind w:left="0" w:right="0" w:firstLine="0"/>
    </w:pPr>
    <w:rPr>
      <w:rFonts w:ascii="Arial" w:hAnsi="Arial" w:cs="Arial"/>
      <w:color w:val="auto"/>
      <w:szCs w:val="20"/>
    </w:rPr>
  </w:style>
  <w:style w:type="paragraph" w:styleId="Poprawka">
    <w:name w:val="Revision"/>
    <w:hidden/>
    <w:uiPriority w:val="99"/>
    <w:semiHidden/>
    <w:rsid w:val="00301FF8"/>
    <w:pPr>
      <w:spacing w:after="0" w:line="240" w:lineRule="auto"/>
    </w:pPr>
    <w:rPr>
      <w:rFonts w:ascii="Times New Roman" w:eastAsia="Times New Roman" w:hAnsi="Times New Roman" w:cs="Times New Roman"/>
      <w:color w:val="000000"/>
      <w:sz w:val="20"/>
    </w:rPr>
  </w:style>
  <w:style w:type="character" w:customStyle="1" w:styleId="Nierozpoznanawzmianka1">
    <w:name w:val="Nierozpoznana wzmianka1"/>
    <w:basedOn w:val="Domylnaczcionkaakapitu"/>
    <w:uiPriority w:val="99"/>
    <w:semiHidden/>
    <w:unhideWhenUsed/>
    <w:rsid w:val="0003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0567">
      <w:bodyDiv w:val="1"/>
      <w:marLeft w:val="0"/>
      <w:marRight w:val="0"/>
      <w:marTop w:val="0"/>
      <w:marBottom w:val="0"/>
      <w:divBdr>
        <w:top w:val="none" w:sz="0" w:space="0" w:color="auto"/>
        <w:left w:val="none" w:sz="0" w:space="0" w:color="auto"/>
        <w:bottom w:val="none" w:sz="0" w:space="0" w:color="auto"/>
        <w:right w:val="none" w:sz="0" w:space="0" w:color="auto"/>
      </w:divBdr>
    </w:div>
    <w:div w:id="1235240675">
      <w:bodyDiv w:val="1"/>
      <w:marLeft w:val="0"/>
      <w:marRight w:val="0"/>
      <w:marTop w:val="0"/>
      <w:marBottom w:val="0"/>
      <w:divBdr>
        <w:top w:val="none" w:sz="0" w:space="0" w:color="auto"/>
        <w:left w:val="none" w:sz="0" w:space="0" w:color="auto"/>
        <w:bottom w:val="none" w:sz="0" w:space="0" w:color="auto"/>
        <w:right w:val="none" w:sz="0" w:space="0" w:color="auto"/>
      </w:divBdr>
    </w:div>
    <w:div w:id="1730690041">
      <w:bodyDiv w:val="1"/>
      <w:marLeft w:val="0"/>
      <w:marRight w:val="0"/>
      <w:marTop w:val="0"/>
      <w:marBottom w:val="0"/>
      <w:divBdr>
        <w:top w:val="none" w:sz="0" w:space="0" w:color="auto"/>
        <w:left w:val="none" w:sz="0" w:space="0" w:color="auto"/>
        <w:bottom w:val="none" w:sz="0" w:space="0" w:color="auto"/>
        <w:right w:val="none" w:sz="0" w:space="0" w:color="auto"/>
      </w:divBdr>
    </w:div>
    <w:div w:id="1734430203">
      <w:bodyDiv w:val="1"/>
      <w:marLeft w:val="0"/>
      <w:marRight w:val="0"/>
      <w:marTop w:val="0"/>
      <w:marBottom w:val="0"/>
      <w:divBdr>
        <w:top w:val="none" w:sz="0" w:space="0" w:color="auto"/>
        <w:left w:val="none" w:sz="0" w:space="0" w:color="auto"/>
        <w:bottom w:val="none" w:sz="0" w:space="0" w:color="auto"/>
        <w:right w:val="none" w:sz="0" w:space="0" w:color="auto"/>
      </w:divBdr>
    </w:div>
    <w:div w:id="1804425795">
      <w:bodyDiv w:val="1"/>
      <w:marLeft w:val="0"/>
      <w:marRight w:val="0"/>
      <w:marTop w:val="0"/>
      <w:marBottom w:val="0"/>
      <w:divBdr>
        <w:top w:val="none" w:sz="0" w:space="0" w:color="auto"/>
        <w:left w:val="none" w:sz="0" w:space="0" w:color="auto"/>
        <w:bottom w:val="none" w:sz="0" w:space="0" w:color="auto"/>
        <w:right w:val="none" w:sz="0" w:space="0" w:color="auto"/>
      </w:divBdr>
    </w:div>
    <w:div w:id="1924024204">
      <w:bodyDiv w:val="1"/>
      <w:marLeft w:val="0"/>
      <w:marRight w:val="0"/>
      <w:marTop w:val="0"/>
      <w:marBottom w:val="0"/>
      <w:divBdr>
        <w:top w:val="none" w:sz="0" w:space="0" w:color="auto"/>
        <w:left w:val="none" w:sz="0" w:space="0" w:color="auto"/>
        <w:bottom w:val="none" w:sz="0" w:space="0" w:color="auto"/>
        <w:right w:val="none" w:sz="0" w:space="0" w:color="auto"/>
      </w:divBdr>
    </w:div>
    <w:div w:id="2105762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owiec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ertel@mazowiec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D2C9-D1E2-4DD7-8CBC-8B31A42E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5346</Words>
  <Characters>32081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Szewczyk</dc:creator>
  <cp:lastModifiedBy>Marta Gilewska-Kamińska</cp:lastModifiedBy>
  <cp:revision>2</cp:revision>
  <cp:lastPrinted>2023-11-16T08:33:00Z</cp:lastPrinted>
  <dcterms:created xsi:type="dcterms:W3CDTF">2024-11-27T08:49:00Z</dcterms:created>
  <dcterms:modified xsi:type="dcterms:W3CDTF">2024-11-27T08:49:00Z</dcterms:modified>
</cp:coreProperties>
</file>