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1410">
        <w:rPr>
          <w:rFonts w:ascii="Times New Roman" w:hAnsi="Times New Roman" w:cs="Times New Roman"/>
          <w:sz w:val="24"/>
          <w:szCs w:val="24"/>
        </w:rPr>
        <w:t xml:space="preserve">Umowa nr ……………………….. </w:t>
      </w:r>
    </w:p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sprzedaży składnika rzeczowego majątku ruchomego Mazowieckiego Urzędu Wojewódzkiego w Warszawie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9756D8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1410" w:rsidRPr="003E1410">
        <w:rPr>
          <w:rFonts w:ascii="Times New Roman" w:hAnsi="Times New Roman" w:cs="Times New Roman"/>
          <w:sz w:val="24"/>
          <w:szCs w:val="24"/>
        </w:rPr>
        <w:t>awarta w dniu ……………………………. w Warszawie pomiędzy:</w:t>
      </w:r>
    </w:p>
    <w:p w:rsidR="004258F9" w:rsidRDefault="004258F9" w:rsidP="004258F9">
      <w:pPr>
        <w:pStyle w:val="Nagwek1"/>
        <w:spacing w:after="0" w:line="360" w:lineRule="auto"/>
        <w:ind w:left="0" w:firstLine="0"/>
        <w:jc w:val="both"/>
        <w:rPr>
          <w:b w:val="0"/>
          <w:color w:val="0D0D0D" w:themeColor="text1" w:themeTint="F2"/>
          <w:sz w:val="24"/>
          <w:szCs w:val="24"/>
        </w:rPr>
      </w:pPr>
      <w:r w:rsidRPr="001B5AE4">
        <w:rPr>
          <w:color w:val="0D0D0D" w:themeColor="text1" w:themeTint="F2"/>
          <w:spacing w:val="-2"/>
          <w:sz w:val="24"/>
          <w:szCs w:val="24"/>
        </w:rPr>
        <w:t xml:space="preserve">Skarbem Państwa </w:t>
      </w:r>
      <w:r w:rsidR="0072349A">
        <w:rPr>
          <w:color w:val="0D0D0D" w:themeColor="text1" w:themeTint="F2"/>
          <w:spacing w:val="-2"/>
          <w:sz w:val="24"/>
          <w:szCs w:val="24"/>
        </w:rPr>
        <w:t>–</w:t>
      </w:r>
      <w:r w:rsidRPr="001B5AE4">
        <w:rPr>
          <w:color w:val="0D0D0D" w:themeColor="text1" w:themeTint="F2"/>
          <w:spacing w:val="-2"/>
          <w:sz w:val="24"/>
          <w:szCs w:val="24"/>
        </w:rPr>
        <w:t xml:space="preserve"> Mazowieckim Urzędem Wojewódzkim w Warszawie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t xml:space="preserve">, z siedzibą 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br/>
        <w:t xml:space="preserve">w Warszawie, pl. Bankowy 3/5, (kod pocztowy 00-950) </w:t>
      </w:r>
      <w:r w:rsidRPr="001B5AE4">
        <w:rPr>
          <w:b w:val="0"/>
          <w:color w:val="0D0D0D" w:themeColor="text1" w:themeTint="F2"/>
          <w:sz w:val="24"/>
          <w:szCs w:val="24"/>
        </w:rPr>
        <w:t>NIP 5251008875, reprezentowanym przez</w:t>
      </w:r>
      <w:r w:rsidRPr="001B5AE4">
        <w:rPr>
          <w:color w:val="0D0D0D" w:themeColor="text1" w:themeTint="F2"/>
          <w:sz w:val="24"/>
          <w:szCs w:val="24"/>
        </w:rPr>
        <w:t xml:space="preserve"> Dyrektora Generalnego Mazowieckiego Urzędu Wojewódzkiego w Warszawie, </w:t>
      </w:r>
      <w:r w:rsidR="009756D8">
        <w:rPr>
          <w:color w:val="0D0D0D" w:themeColor="text1" w:themeTint="F2"/>
          <w:sz w:val="24"/>
          <w:szCs w:val="24"/>
        </w:rPr>
        <w:br/>
      </w:r>
      <w:r w:rsidRPr="00DA5A1B">
        <w:rPr>
          <w:b w:val="0"/>
          <w:color w:val="0D0D0D" w:themeColor="text1" w:themeTint="F2"/>
          <w:sz w:val="24"/>
          <w:szCs w:val="24"/>
        </w:rPr>
        <w:t>z upoważnienia</w:t>
      </w:r>
      <w:r>
        <w:rPr>
          <w:b w:val="0"/>
          <w:color w:val="0D0D0D" w:themeColor="text1" w:themeTint="F2"/>
          <w:sz w:val="24"/>
          <w:szCs w:val="24"/>
        </w:rPr>
        <w:t>,</w:t>
      </w:r>
      <w:r w:rsidRPr="00DA5A1B">
        <w:rPr>
          <w:b w:val="0"/>
          <w:color w:val="0D0D0D" w:themeColor="text1" w:themeTint="F2"/>
          <w:sz w:val="24"/>
          <w:szCs w:val="24"/>
        </w:rPr>
        <w:t xml:space="preserve"> którego działa:</w:t>
      </w:r>
    </w:p>
    <w:p w:rsidR="004258F9" w:rsidRPr="00B21732" w:rsidRDefault="004258F9" w:rsidP="004258F9">
      <w:pPr>
        <w:spacing w:after="0"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Pani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Anetta Mantiuk</w:t>
      </w:r>
      <w:r w:rsidR="00643F5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643F5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–</w:t>
      </w:r>
      <w:r w:rsidR="00394F2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Dyrektor Biura Obsługi Urzędu w Mazowieckim Urzędzie Wojewódzkim w Warszawie na podstawie upoważnienia nr 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42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/3/2024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16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kwietnia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2024 roku, którego kserokopia stanowi 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załącznik nr 1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643F52">
        <w:rPr>
          <w:rFonts w:ascii="Times New Roman" w:hAnsi="Times New Roman" w:cs="Times New Roman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a</w:t>
      </w:r>
    </w:p>
    <w:p w:rsidR="003E1410" w:rsidRPr="003E1410" w:rsidRDefault="009E5DE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E1410" w:rsidRPr="009756D8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Kupującym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323131">
        <w:rPr>
          <w:rFonts w:ascii="Times New Roman" w:hAnsi="Times New Roman" w:cs="Times New Roman"/>
          <w:sz w:val="24"/>
          <w:szCs w:val="24"/>
        </w:rPr>
        <w:t>,</w:t>
      </w:r>
    </w:p>
    <w:p w:rsidR="009E5DEE" w:rsidRDefault="00323131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131">
        <w:rPr>
          <w:rFonts w:ascii="Times New Roman" w:hAnsi="Times New Roman" w:cs="Times New Roman"/>
          <w:sz w:val="24"/>
          <w:szCs w:val="24"/>
        </w:rPr>
        <w:t>a także zwanymi łącznie „Stronami”.</w:t>
      </w:r>
    </w:p>
    <w:p w:rsidR="00654A6E" w:rsidRPr="003E1410" w:rsidRDefault="00654A6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Niniejsza umowa </w:t>
      </w:r>
      <w:r w:rsidR="009E5DEE">
        <w:rPr>
          <w:rFonts w:ascii="Times New Roman" w:hAnsi="Times New Roman" w:cs="Times New Roman"/>
          <w:sz w:val="24"/>
          <w:szCs w:val="24"/>
        </w:rPr>
        <w:t xml:space="preserve">(zwana dalej </w:t>
      </w:r>
      <w:r w:rsidR="009756D8">
        <w:rPr>
          <w:rFonts w:ascii="Times New Roman" w:hAnsi="Times New Roman" w:cs="Times New Roman"/>
          <w:sz w:val="24"/>
          <w:szCs w:val="24"/>
        </w:rPr>
        <w:t>„</w:t>
      </w:r>
      <w:r w:rsidR="009E5DEE" w:rsidRPr="009E5DEE">
        <w:rPr>
          <w:rFonts w:ascii="Times New Roman" w:hAnsi="Times New Roman" w:cs="Times New Roman"/>
          <w:b/>
          <w:sz w:val="24"/>
          <w:szCs w:val="24"/>
        </w:rPr>
        <w:t>Umową</w:t>
      </w:r>
      <w:r w:rsidR="009756D8">
        <w:rPr>
          <w:rFonts w:ascii="Times New Roman" w:hAnsi="Times New Roman" w:cs="Times New Roman"/>
          <w:sz w:val="24"/>
          <w:szCs w:val="24"/>
        </w:rPr>
        <w:t>”</w:t>
      </w:r>
      <w:r w:rsidR="009E5DEE">
        <w:rPr>
          <w:rFonts w:ascii="Times New Roman" w:hAnsi="Times New Roman" w:cs="Times New Roman"/>
          <w:sz w:val="24"/>
          <w:szCs w:val="24"/>
        </w:rPr>
        <w:t xml:space="preserve">) </w:t>
      </w:r>
      <w:r w:rsidRPr="003E1410">
        <w:rPr>
          <w:rFonts w:ascii="Times New Roman" w:hAnsi="Times New Roman" w:cs="Times New Roman"/>
          <w:sz w:val="24"/>
          <w:szCs w:val="24"/>
        </w:rPr>
        <w:t xml:space="preserve">została zawarta w wyniku przetargu publicznego przeprowadzonego na podstawie </w:t>
      </w:r>
      <w:r w:rsidR="009756D8">
        <w:rPr>
          <w:rFonts w:ascii="Times New Roman" w:hAnsi="Times New Roman" w:cs="Times New Roman"/>
          <w:sz w:val="24"/>
          <w:szCs w:val="24"/>
        </w:rPr>
        <w:t>r</w:t>
      </w:r>
      <w:r w:rsidRPr="003E1410">
        <w:rPr>
          <w:rFonts w:ascii="Times New Roman" w:hAnsi="Times New Roman" w:cs="Times New Roman"/>
          <w:sz w:val="24"/>
          <w:szCs w:val="24"/>
        </w:rPr>
        <w:t xml:space="preserve">ozporządzenia Rady Ministrów z dnia 21 października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2019 r. w sprawie szczegółowego sposobu gospodarowania składnikami rzeczowymi majątku ruchomego Skarbu Państwa (Dz.</w:t>
      </w:r>
      <w:r w:rsidR="009756D8">
        <w:rPr>
          <w:rFonts w:ascii="Times New Roman" w:hAnsi="Times New Roman" w:cs="Times New Roman"/>
          <w:sz w:val="24"/>
          <w:szCs w:val="24"/>
        </w:rPr>
        <w:t xml:space="preserve"> </w:t>
      </w:r>
      <w:r w:rsidRPr="003E1410">
        <w:rPr>
          <w:rFonts w:ascii="Times New Roman" w:hAnsi="Times New Roman" w:cs="Times New Roman"/>
          <w:sz w:val="24"/>
          <w:szCs w:val="24"/>
        </w:rPr>
        <w:t xml:space="preserve">U. </w:t>
      </w:r>
      <w:r w:rsidR="009756D8">
        <w:rPr>
          <w:rFonts w:ascii="Times New Roman" w:hAnsi="Times New Roman" w:cs="Times New Roman"/>
          <w:sz w:val="24"/>
          <w:szCs w:val="24"/>
        </w:rPr>
        <w:t xml:space="preserve">z </w:t>
      </w:r>
      <w:r w:rsidRPr="003E1410">
        <w:rPr>
          <w:rFonts w:ascii="Times New Roman" w:hAnsi="Times New Roman" w:cs="Times New Roman"/>
          <w:sz w:val="24"/>
          <w:szCs w:val="24"/>
        </w:rPr>
        <w:t>202</w:t>
      </w:r>
      <w:r w:rsidR="009E5DEE">
        <w:rPr>
          <w:rFonts w:ascii="Times New Roman" w:hAnsi="Times New Roman" w:cs="Times New Roman"/>
          <w:sz w:val="24"/>
          <w:szCs w:val="24"/>
        </w:rPr>
        <w:t>3</w:t>
      </w:r>
      <w:r w:rsidRPr="003E1410">
        <w:rPr>
          <w:rFonts w:ascii="Times New Roman" w:hAnsi="Times New Roman" w:cs="Times New Roman"/>
          <w:sz w:val="24"/>
          <w:szCs w:val="24"/>
        </w:rPr>
        <w:t xml:space="preserve"> </w:t>
      </w:r>
      <w:r w:rsidR="009756D8">
        <w:rPr>
          <w:rFonts w:ascii="Times New Roman" w:hAnsi="Times New Roman" w:cs="Times New Roman"/>
          <w:sz w:val="24"/>
          <w:szCs w:val="24"/>
        </w:rPr>
        <w:t xml:space="preserve">r. </w:t>
      </w:r>
      <w:r w:rsidRPr="003E1410">
        <w:rPr>
          <w:rFonts w:ascii="Times New Roman" w:hAnsi="Times New Roman" w:cs="Times New Roman"/>
          <w:sz w:val="24"/>
          <w:szCs w:val="24"/>
        </w:rPr>
        <w:t>poz.</w:t>
      </w:r>
      <w:r w:rsidR="009E5DEE">
        <w:rPr>
          <w:rFonts w:ascii="Times New Roman" w:hAnsi="Times New Roman" w:cs="Times New Roman"/>
          <w:sz w:val="24"/>
          <w:szCs w:val="24"/>
        </w:rPr>
        <w:t xml:space="preserve"> 2303</w:t>
      </w:r>
      <w:r w:rsidR="009756D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9756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56D8">
        <w:rPr>
          <w:rFonts w:ascii="Times New Roman" w:hAnsi="Times New Roman" w:cs="Times New Roman"/>
          <w:sz w:val="24"/>
          <w:szCs w:val="24"/>
        </w:rPr>
        <w:t>. zm.</w:t>
      </w:r>
      <w:r w:rsidR="009E5DEE">
        <w:rPr>
          <w:rFonts w:ascii="Times New Roman" w:hAnsi="Times New Roman" w:cs="Times New Roman"/>
          <w:sz w:val="24"/>
          <w:szCs w:val="24"/>
        </w:rPr>
        <w:t>)</w:t>
      </w:r>
      <w:r w:rsid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1</w:t>
      </w:r>
    </w:p>
    <w:p w:rsidR="00410D05" w:rsidRDefault="00410D05" w:rsidP="0041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 sprzedaje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410">
        <w:rPr>
          <w:rFonts w:ascii="Times New Roman" w:hAnsi="Times New Roman" w:cs="Times New Roman"/>
          <w:sz w:val="24"/>
          <w:szCs w:val="24"/>
        </w:rPr>
        <w:t xml:space="preserve"> a Kupujący nabywa </w:t>
      </w:r>
      <w:r w:rsidRPr="009E5DEE">
        <w:rPr>
          <w:rFonts w:ascii="Times New Roman" w:hAnsi="Times New Roman" w:cs="Times New Roman"/>
          <w:sz w:val="24"/>
          <w:szCs w:val="24"/>
        </w:rPr>
        <w:t>samochód osobowy marki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Volkswagen Passat B6 2.0 TDI</w:t>
      </w:r>
      <w:r w:rsidRPr="00410D05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rok produkcji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identyfikacyjny pojazdu</w:t>
      </w:r>
      <w:r>
        <w:rPr>
          <w:rFonts w:ascii="Times New Roman" w:hAnsi="Times New Roman" w:cs="Times New Roman"/>
          <w:b/>
          <w:sz w:val="24"/>
          <w:szCs w:val="24"/>
        </w:rPr>
        <w:t xml:space="preserve"> WVWZZZ3CZ8P063010</w:t>
      </w:r>
      <w:r w:rsidRPr="00410D05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rejestracyjny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WI </w:t>
      </w:r>
      <w:r>
        <w:rPr>
          <w:rFonts w:ascii="Times New Roman" w:hAnsi="Times New Roman" w:cs="Times New Roman"/>
          <w:b/>
          <w:sz w:val="24"/>
          <w:szCs w:val="24"/>
        </w:rPr>
        <w:t>2562H</w:t>
      </w:r>
      <w:r w:rsidRPr="003E1410">
        <w:rPr>
          <w:rFonts w:ascii="Times New Roman" w:hAnsi="Times New Roman" w:cs="Times New Roman"/>
          <w:sz w:val="24"/>
          <w:szCs w:val="24"/>
        </w:rPr>
        <w:t>, stanowiący składnik rzeczowy majątku ruchomego Sprzedającego.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E1410" w:rsidRPr="003E1410" w:rsidRDefault="003E1410" w:rsidP="009E5DE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Sprzedający oświadcza, że samochód będący przedmiotem umowy stanowi jego własność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i jest wolny od wad prawnych, nie jest obciążony prawami na rzecz osób trzecich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oraz że nie toczy się żadne postepowanie, którego przedmiotem jest ten pojazd ani że nie stanowi on przedmiotu zabezpieczenia.</w:t>
      </w:r>
    </w:p>
    <w:p w:rsidR="00E9485C" w:rsidRPr="006E4960" w:rsidRDefault="003E1410" w:rsidP="00E9485C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Kupujący zobowiązuje się odebrać na własny koszt składnik majątku określony w § 1 niezwłocznie po zapłaceniu ceny nabycia.</w:t>
      </w: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E1410" w:rsidRP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 tytułu sprzedaży Kupujący zobowiązuje się zapłacić Sprzedającemu kwotę </w:t>
      </w:r>
      <w:r w:rsidR="009E5DEE">
        <w:rPr>
          <w:rFonts w:ascii="Times New Roman" w:hAnsi="Times New Roman" w:cs="Times New Roman"/>
          <w:sz w:val="24"/>
          <w:szCs w:val="24"/>
        </w:rPr>
        <w:t>………..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9E5DE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złotych 00/100).</w:t>
      </w:r>
    </w:p>
    <w:p w:rsid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Kupujący zapłaci Sprzedającemu należność określoną w ust. 1 na podstawie wystawionej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E9485C">
        <w:rPr>
          <w:rFonts w:ascii="Times New Roman" w:hAnsi="Times New Roman" w:cs="Times New Roman"/>
          <w:sz w:val="24"/>
          <w:szCs w:val="24"/>
        </w:rPr>
        <w:t xml:space="preserve">w dniu podpisania umowy faktury VAT przelewem na konto bankowe nr </w:t>
      </w:r>
      <w:r w:rsidRPr="00E9485C">
        <w:rPr>
          <w:rFonts w:ascii="Times New Roman" w:hAnsi="Times New Roman" w:cs="Times New Roman"/>
          <w:b/>
          <w:sz w:val="24"/>
          <w:szCs w:val="24"/>
        </w:rPr>
        <w:t>83 1010 1010 0137 1022 3100 0000</w:t>
      </w:r>
      <w:r w:rsidRPr="00E9485C">
        <w:rPr>
          <w:rFonts w:ascii="Times New Roman" w:hAnsi="Times New Roman" w:cs="Times New Roman"/>
          <w:sz w:val="24"/>
          <w:szCs w:val="24"/>
        </w:rPr>
        <w:t xml:space="preserve"> w terminie 7 dni od dnia podpisania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643F52" w:rsidRDefault="006E4960" w:rsidP="00643F5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E1410" w:rsidRPr="003E1410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Kupujący oświadcza, że zapoznał się ze stanem prawnym i technicznym składnika majątku określonego w § 1 i z tego tytułu nie będzie zgłaszał żadnych roszczeń w stosunku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do Sprzedającego. </w:t>
      </w:r>
    </w:p>
    <w:p w:rsidR="003E1410" w:rsidRPr="00996665" w:rsidRDefault="00323131" w:rsidP="00996665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Strony wyłączają w ramach niniejszej umowy odpowiedzialność z tytułu rękojmi</w:t>
      </w:r>
      <w:r w:rsidR="00996665">
        <w:rPr>
          <w:rFonts w:ascii="Times New Roman" w:hAnsi="Times New Roman" w:cs="Times New Roman"/>
          <w:sz w:val="24"/>
          <w:szCs w:val="24"/>
        </w:rPr>
        <w:t xml:space="preserve">, </w:t>
      </w:r>
      <w:r w:rsidR="00996665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3E1410" w:rsidRPr="00996665">
        <w:rPr>
          <w:rFonts w:ascii="Times New Roman" w:hAnsi="Times New Roman" w:cs="Times New Roman"/>
          <w:sz w:val="24"/>
          <w:szCs w:val="24"/>
        </w:rPr>
        <w:t xml:space="preserve">Sprzedający nie bierze na siebie odpowiedzialności za wady ukryte i ewentualne skutki wynikające z dalszego użytkowania przedmiotu sprzedaży. </w:t>
      </w:r>
    </w:p>
    <w:p w:rsidR="003E1410" w:rsidRPr="00654A6E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Sprzedający oświadcza, że składnik rzeczowy majątku ruchomego nie podlega zwrotowi, reklamacji</w:t>
      </w:r>
      <w:r w:rsidR="00E9485C" w:rsidRPr="00654A6E">
        <w:rPr>
          <w:rFonts w:ascii="Times New Roman" w:hAnsi="Times New Roman" w:cs="Times New Roman"/>
          <w:sz w:val="24"/>
          <w:szCs w:val="24"/>
        </w:rPr>
        <w:t xml:space="preserve">, </w:t>
      </w:r>
      <w:r w:rsidRPr="00654A6E">
        <w:rPr>
          <w:rFonts w:ascii="Times New Roman" w:hAnsi="Times New Roman" w:cs="Times New Roman"/>
          <w:sz w:val="24"/>
          <w:szCs w:val="24"/>
        </w:rPr>
        <w:t xml:space="preserve">ani gwarancji. </w:t>
      </w:r>
    </w:p>
    <w:p w:rsidR="003E1410" w:rsidRDefault="003E1410" w:rsidP="003E1410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Wszelkie koszty związane z zawarciem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 xml:space="preserve"> i odbiorem składnika rzeczowego majątku ruchomego obciążają Kupującego.</w:t>
      </w:r>
    </w:p>
    <w:p w:rsidR="006E4960" w:rsidRPr="00E9485C" w:rsidRDefault="006E4960" w:rsidP="006E496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5</w:t>
      </w:r>
    </w:p>
    <w:p w:rsidR="003E1410" w:rsidRDefault="003E141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Wydanie przedmiotu sprzedaży nastąpi w siedzibie Sprzedającego w oparciu o protokół odbioru, sporządzony w dniu wydania przedmiotu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po uiszczeniu zapłaty </w:t>
      </w:r>
      <w:r w:rsidR="001629A0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przez Kupującego, o której mowa w § 3. </w:t>
      </w:r>
    </w:p>
    <w:p w:rsidR="006E4960" w:rsidRPr="003E1410" w:rsidRDefault="006E496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6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394F23">
        <w:rPr>
          <w:rFonts w:ascii="Times New Roman" w:hAnsi="Times New Roman" w:cs="Times New Roman"/>
          <w:sz w:val="24"/>
          <w:szCs w:val="24"/>
        </w:rPr>
        <w:t xml:space="preserve">niniejszą </w:t>
      </w:r>
      <w:r w:rsidR="00D124DE">
        <w:rPr>
          <w:rFonts w:ascii="Times New Roman" w:hAnsi="Times New Roman" w:cs="Times New Roman"/>
          <w:sz w:val="24"/>
          <w:szCs w:val="24"/>
        </w:rPr>
        <w:t>Umową</w:t>
      </w:r>
      <w:r w:rsidRPr="003E1410">
        <w:rPr>
          <w:rFonts w:ascii="Times New Roman" w:hAnsi="Times New Roman" w:cs="Times New Roman"/>
          <w:sz w:val="24"/>
          <w:szCs w:val="24"/>
        </w:rPr>
        <w:t xml:space="preserve"> mają zastosowanie obowiązujące w tym zakresie przepisy Kodeksu cywilnego.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wymagają formy pisemnej pod rygorem nieważności. </w:t>
      </w:r>
    </w:p>
    <w:p w:rsidR="003E1410" w:rsidRDefault="003E1410" w:rsidP="003E1410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t xml:space="preserve">Spory powstałe w trakcie realizacji </w:t>
      </w:r>
      <w:r w:rsidR="006E4960">
        <w:rPr>
          <w:rFonts w:ascii="Times New Roman" w:hAnsi="Times New Roman" w:cs="Times New Roman"/>
          <w:sz w:val="24"/>
          <w:szCs w:val="24"/>
        </w:rPr>
        <w:t>U</w:t>
      </w:r>
      <w:r w:rsidRPr="006E4960">
        <w:rPr>
          <w:rFonts w:ascii="Times New Roman" w:hAnsi="Times New Roman" w:cs="Times New Roman"/>
          <w:sz w:val="24"/>
          <w:szCs w:val="24"/>
        </w:rPr>
        <w:t xml:space="preserve">mowy będą rozstrzygane przed sądem powszechnym właściwym dla siedziby Sprzedającego. </w:t>
      </w:r>
    </w:p>
    <w:p w:rsidR="006E4960" w:rsidRPr="006E4960" w:rsidRDefault="006E4960" w:rsidP="006E496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3E1410" w:rsidRPr="006E4960" w:rsidRDefault="003E1410" w:rsidP="006E496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Umowa została sporządzana w dwóch jednobrzmiących egzemplarzach, jeden dla Kupującego i jeden dla Sprzedającego.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</w:t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  <w:t>KUPUJĄCY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Załączniki:</w:t>
      </w: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1) kserokopia upoważnienia MUW</w:t>
      </w:r>
    </w:p>
    <w:p w:rsidR="00ED6A44" w:rsidRPr="003E1410" w:rsidRDefault="00ED6A44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6A44" w:rsidRPr="003E1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700" w:rsidRDefault="00D82700" w:rsidP="006E4960">
      <w:pPr>
        <w:spacing w:after="0" w:line="240" w:lineRule="auto"/>
      </w:pPr>
      <w:r>
        <w:separator/>
      </w:r>
    </w:p>
  </w:endnote>
  <w:endnote w:type="continuationSeparator" w:id="0">
    <w:p w:rsidR="00D82700" w:rsidRDefault="00D82700" w:rsidP="006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641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4960" w:rsidRDefault="006E49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BEB" w:rsidRDefault="00D82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700" w:rsidRDefault="00D82700" w:rsidP="006E4960">
      <w:pPr>
        <w:spacing w:after="0" w:line="240" w:lineRule="auto"/>
      </w:pPr>
      <w:r>
        <w:separator/>
      </w:r>
    </w:p>
  </w:footnote>
  <w:footnote w:type="continuationSeparator" w:id="0">
    <w:p w:rsidR="00D82700" w:rsidRDefault="00D82700" w:rsidP="006E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7E2"/>
    <w:multiLevelType w:val="hybridMultilevel"/>
    <w:tmpl w:val="DC1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8E6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4AB8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05FFB"/>
    <w:multiLevelType w:val="hybridMultilevel"/>
    <w:tmpl w:val="E730A7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0"/>
    <w:rsid w:val="001629A0"/>
    <w:rsid w:val="00185691"/>
    <w:rsid w:val="002C2A7F"/>
    <w:rsid w:val="00323131"/>
    <w:rsid w:val="00394F23"/>
    <w:rsid w:val="003E1410"/>
    <w:rsid w:val="00410D05"/>
    <w:rsid w:val="004258F9"/>
    <w:rsid w:val="006216F2"/>
    <w:rsid w:val="00643F52"/>
    <w:rsid w:val="00654A6E"/>
    <w:rsid w:val="006E4960"/>
    <w:rsid w:val="0072349A"/>
    <w:rsid w:val="00916DD9"/>
    <w:rsid w:val="009756D8"/>
    <w:rsid w:val="00996665"/>
    <w:rsid w:val="009D6719"/>
    <w:rsid w:val="009E5DEE"/>
    <w:rsid w:val="00BD2735"/>
    <w:rsid w:val="00D01037"/>
    <w:rsid w:val="00D124DE"/>
    <w:rsid w:val="00D82700"/>
    <w:rsid w:val="00E9485C"/>
    <w:rsid w:val="00ED6A44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56EF-87D0-4EB9-8AAD-D27FEC7E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410"/>
  </w:style>
  <w:style w:type="paragraph" w:styleId="Nagwek1">
    <w:name w:val="heading 1"/>
    <w:next w:val="Normalny"/>
    <w:link w:val="Nagwek1Znak"/>
    <w:uiPriority w:val="9"/>
    <w:unhideWhenUsed/>
    <w:qFormat/>
    <w:rsid w:val="004258F9"/>
    <w:pPr>
      <w:keepNext/>
      <w:keepLines/>
      <w:spacing w:after="176" w:line="265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10"/>
  </w:style>
  <w:style w:type="character" w:customStyle="1" w:styleId="Nagwek1Znak">
    <w:name w:val="Nagłówek 1 Znak"/>
    <w:basedOn w:val="Domylnaczcionkaakapitu"/>
    <w:link w:val="Nagwek1"/>
    <w:uiPriority w:val="9"/>
    <w:rsid w:val="004258F9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2024-12-10T10:00:00Z</dcterms:created>
  <dcterms:modified xsi:type="dcterms:W3CDTF">2024-12-10T10:00:00Z</dcterms:modified>
</cp:coreProperties>
</file>